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id w:val="600759644"/>
        <w:docPartObj>
          <w:docPartGallery w:val="Cover Pages"/>
          <w:docPartUnique/>
        </w:docPartObj>
      </w:sdtPr>
      <w:sdtEndPr/>
      <w:sdtContent>
        <w:p w:rsidR="00A41896" w:rsidRDefault="0079225D" w:rsidP="001D2AC2">
          <w:pPr>
            <w:rPr>
              <w:rFonts w:asciiTheme="majorHAnsi" w:eastAsiaTheme="majorEastAsia" w:hAnsiTheme="majorHAnsi" w:cstheme="majorBidi"/>
              <w:color w:val="auto"/>
              <w:spacing w:val="-10"/>
              <w:kern w:val="28"/>
              <w:sz w:val="56"/>
              <w:szCs w:val="56"/>
            </w:rPr>
          </w:pPr>
          <w:r>
            <w:rPr>
              <w:noProof/>
            </w:rPr>
            <mc:AlternateContent>
              <mc:Choice Requires="wps">
                <w:drawing>
                  <wp:anchor distT="0" distB="0" distL="114300" distR="114300" simplePos="0" relativeHeight="251659264" behindDoc="0" locked="0" layoutInCell="1" allowOverlap="1" wp14:anchorId="2230048D" wp14:editId="11C95189">
                    <wp:simplePos x="0" y="0"/>
                    <wp:positionH relativeFrom="column">
                      <wp:posOffset>-466725</wp:posOffset>
                    </wp:positionH>
                    <wp:positionV relativeFrom="paragraph">
                      <wp:posOffset>4962525</wp:posOffset>
                    </wp:positionV>
                    <wp:extent cx="6767830" cy="1504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7830" cy="1504950"/>
                            </a:xfrm>
                            <a:prstGeom prst="rect">
                              <a:avLst/>
                            </a:prstGeom>
                            <a:solidFill>
                              <a:schemeClr val="lt1"/>
                            </a:solidFill>
                            <a:ln w="6350">
                              <a:noFill/>
                            </a:ln>
                            <a:effectLst>
                              <a:softEdge rad="127000"/>
                            </a:effectLst>
                          </wps:spPr>
                          <wps:txbx>
                            <w:txbxContent>
                              <w:p w:rsidR="00FF62BC" w:rsidRPr="001D2AC2" w:rsidRDefault="006848F7" w:rsidP="00251762">
                                <w:pPr>
                                  <w:shd w:val="clear" w:color="auto" w:fill="auto"/>
                                  <w:jc w:val="center"/>
                                  <w:rPr>
                                    <w:rFonts w:ascii="Candara" w:hAnsi="Candara"/>
                                    <w:b/>
                                    <w:sz w:val="72"/>
                                  </w:rPr>
                                </w:pPr>
                                <w:r w:rsidRPr="006848F7">
                                  <w:rPr>
                                    <w:rFonts w:ascii="Candara" w:hAnsi="Candara"/>
                                    <w:b/>
                                    <w:sz w:val="72"/>
                                  </w:rPr>
                                  <w:t xml:space="preserve">TRIO Student Support Services </w:t>
                                </w:r>
                                <w:bookmarkStart w:id="1" w:name="_GoBack"/>
                                <w:bookmarkEnd w:id="1"/>
                                <w:r w:rsidR="00FF62BC">
                                  <w:rPr>
                                    <w:rFonts w:ascii="Candara" w:hAnsi="Candara"/>
                                    <w:b/>
                                    <w:sz w:val="72"/>
                                  </w:rPr>
                                  <w:t>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0048D" id="_x0000_t202" coordsize="21600,21600" o:spt="202" path="m,l,21600r21600,l21600,xe">
                    <v:stroke joinstyle="miter"/>
                    <v:path gradientshapeok="t" o:connecttype="rect"/>
                  </v:shapetype>
                  <v:shape id="Text Box 7" o:spid="_x0000_s1026" type="#_x0000_t202" style="position:absolute;margin-left:-36.75pt;margin-top:390.75pt;width:532.9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" fillcolor="white [3201]" stroked="f" strokeweight=".5pt">
                    <v:textbox>
                      <w:txbxContent>
                        <w:p w:rsidR="00FF62BC" w:rsidRPr="001D2AC2" w:rsidRDefault="006848F7" w:rsidP="00251762">
                          <w:pPr>
                            <w:shd w:val="clear" w:color="auto" w:fill="auto"/>
                            <w:jc w:val="center"/>
                            <w:rPr>
                              <w:rFonts w:ascii="Candara" w:hAnsi="Candara"/>
                              <w:b/>
                              <w:sz w:val="72"/>
                            </w:rPr>
                          </w:pPr>
                          <w:r w:rsidRPr="006848F7">
                            <w:rPr>
                              <w:rFonts w:ascii="Candara" w:hAnsi="Candara"/>
                              <w:b/>
                              <w:sz w:val="72"/>
                            </w:rPr>
                            <w:t xml:space="preserve">TRIO Student Support Services </w:t>
                          </w:r>
                          <w:bookmarkStart w:id="2" w:name="_GoBack"/>
                          <w:bookmarkEnd w:id="2"/>
                          <w:r w:rsidR="00FF62BC">
                            <w:rPr>
                              <w:rFonts w:ascii="Candara" w:hAnsi="Candara"/>
                              <w:b/>
                              <w:sz w:val="72"/>
                            </w:rPr>
                            <w:t>Program Review</w:t>
                          </w:r>
                        </w:p>
                      </w:txbxContent>
                    </v:textbox>
                  </v:shape>
                </w:pict>
              </mc:Fallback>
            </mc:AlternateContent>
          </w:r>
          <w:r w:rsidR="00251762">
            <w:rPr>
              <w:noProof/>
            </w:rPr>
            <mc:AlternateContent>
              <mc:Choice Requires="wps">
                <w:drawing>
                  <wp:anchor distT="0" distB="0" distL="114300" distR="114300" simplePos="0" relativeHeight="251663360" behindDoc="0" locked="0" layoutInCell="1" allowOverlap="1" wp14:anchorId="49D9A692" wp14:editId="38ECCA45">
                    <wp:simplePos x="0" y="0"/>
                    <wp:positionH relativeFrom="column">
                      <wp:posOffset>5472752</wp:posOffset>
                    </wp:positionH>
                    <wp:positionV relativeFrom="paragraph">
                      <wp:posOffset>8665475</wp:posOffset>
                    </wp:positionV>
                    <wp:extent cx="900715" cy="327547"/>
                    <wp:effectExtent l="0" t="0" r="0" b="0"/>
                    <wp:wrapNone/>
                    <wp:docPr id="9" name="Text Box 9"/>
                    <wp:cNvGraphicFramePr/>
                    <a:graphic xmlns:a="http://schemas.openxmlformats.org/drawingml/2006/main">
                      <a:graphicData uri="http://schemas.microsoft.com/office/word/2010/wordprocessingShape">
                        <wps:wsp>
                          <wps:cNvSpPr txBox="1"/>
                          <wps:spPr>
                            <a:xfrm>
                              <a:off x="0" y="0"/>
                              <a:ext cx="900715" cy="327547"/>
                            </a:xfrm>
                            <a:prstGeom prst="rect">
                              <a:avLst/>
                            </a:prstGeom>
                            <a:noFill/>
                            <a:ln w="6350">
                              <a:noFill/>
                            </a:ln>
                          </wps:spPr>
                          <wps:txbx>
                            <w:txbxContent>
                              <w:p w:rsidR="00FF62BC" w:rsidRPr="00251762" w:rsidRDefault="00FF62BC" w:rsidP="00251762">
                                <w:pPr>
                                  <w:shd w:val="clear" w:color="auto" w:fill="auto"/>
                                  <w:rPr>
                                    <w:color w:val="FFFFFF" w:themeColor="background1"/>
                                    <w:sz w:val="20"/>
                                  </w:rPr>
                                </w:pPr>
                                <w:r w:rsidRPr="00251762">
                                  <w:rPr>
                                    <w:color w:val="FFFFFF" w:themeColor="background1"/>
                                    <w:sz w:val="20"/>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9A692" id="Text Box 9" o:spid="_x0000_s1027" type="#_x0000_t202" style="position:absolute;margin-left:430.95pt;margin-top:682.3pt;width:70.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" filled="f" stroked="f" strokeweight=".5pt">
                    <v:textbox>
                      <w:txbxContent>
                        <w:p w:rsidR="00FF62BC" w:rsidRPr="00251762" w:rsidRDefault="00FF62BC" w:rsidP="00251762">
                          <w:pPr>
                            <w:shd w:val="clear" w:color="auto" w:fill="auto"/>
                            <w:rPr>
                              <w:color w:val="FFFFFF" w:themeColor="background1"/>
                              <w:sz w:val="20"/>
                            </w:rPr>
                          </w:pPr>
                          <w:r w:rsidRPr="00251762">
                            <w:rPr>
                              <w:color w:val="FFFFFF" w:themeColor="background1"/>
                              <w:sz w:val="20"/>
                            </w:rPr>
                            <w:t>June 2017</w:t>
                          </w:r>
                        </w:p>
                      </w:txbxContent>
                    </v:textbox>
                  </v:shape>
                </w:pict>
              </mc:Fallback>
            </mc:AlternateContent>
          </w:r>
          <w:r w:rsidR="001D2AC2">
            <w:rPr>
              <w:noProof/>
            </w:rPr>
            <w:drawing>
              <wp:anchor distT="0" distB="0" distL="114300" distR="114300" simplePos="0" relativeHeight="251655168" behindDoc="0" locked="1" layoutInCell="1" allowOverlap="1" wp14:anchorId="47A9D1FC" wp14:editId="58E992C7">
                <wp:simplePos x="0" y="0"/>
                <wp:positionH relativeFrom="column">
                  <wp:posOffset>-681990</wp:posOffset>
                </wp:positionH>
                <wp:positionV relativeFrom="page">
                  <wp:posOffset>255905</wp:posOffset>
                </wp:positionV>
                <wp:extent cx="7223760" cy="9528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Survey.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23760" cy="9528048"/>
                        </a:xfrm>
                        <a:prstGeom prst="rect">
                          <a:avLst/>
                        </a:prstGeom>
                      </pic:spPr>
                    </pic:pic>
                  </a:graphicData>
                </a:graphic>
                <wp14:sizeRelH relativeFrom="margin">
                  <wp14:pctWidth>0</wp14:pctWidth>
                </wp14:sizeRelH>
                <wp14:sizeRelV relativeFrom="margin">
                  <wp14:pctHeight>0</wp14:pctHeight>
                </wp14:sizeRelV>
              </wp:anchor>
            </w:drawing>
          </w:r>
          <w:r w:rsidR="00A41896">
            <w:br w:type="page"/>
          </w:r>
        </w:p>
      </w:sdtContent>
    </w:sdt>
    <w:p w:rsidR="00A41896" w:rsidRDefault="00A41896" w:rsidP="00270E87">
      <w:pPr>
        <w:pStyle w:val="Title"/>
      </w:pPr>
      <w:r>
        <w:lastRenderedPageBreak/>
        <w:t>Modesto Junior College</w:t>
      </w:r>
    </w:p>
    <w:p w:rsidR="00777FEB" w:rsidRPr="008078E2" w:rsidRDefault="00850B72" w:rsidP="00270E87">
      <w:pPr>
        <w:pStyle w:val="Title"/>
      </w:pPr>
      <w:r>
        <w:t>Student S</w:t>
      </w:r>
      <w:r w:rsidR="0033774F">
        <w:t>ervices</w:t>
      </w:r>
      <w:r w:rsidR="001D2AC2">
        <w:t xml:space="preserve"> </w:t>
      </w:r>
      <w:r>
        <w:t xml:space="preserve">Area </w:t>
      </w:r>
      <w:r w:rsidR="000F740B" w:rsidRPr="00A41896">
        <w:t>Program Review</w:t>
      </w:r>
      <w:r w:rsidR="001D2AC2">
        <w:br/>
      </w:r>
      <w:r w:rsidR="00C068A6">
        <w:rPr>
          <w:sz w:val="32"/>
        </w:rPr>
        <w:t>August</w:t>
      </w:r>
      <w:r w:rsidR="001D2AC2" w:rsidRPr="001D2AC2">
        <w:rPr>
          <w:sz w:val="32"/>
        </w:rPr>
        <w:t xml:space="preserve"> </w:t>
      </w:r>
      <w:r w:rsidR="00A41896" w:rsidRPr="001D2AC2">
        <w:rPr>
          <w:sz w:val="32"/>
        </w:rPr>
        <w:t>2017</w:t>
      </w:r>
    </w:p>
    <w:sdt>
      <w:sdtPr>
        <w:rPr>
          <w:rFonts w:ascii="Segoe UI" w:eastAsia="Times New Roman" w:hAnsi="Segoe UI" w:cs="Segoe UI"/>
          <w:color w:val="333333"/>
          <w:sz w:val="18"/>
          <w:szCs w:val="18"/>
        </w:rPr>
        <w:id w:val="1169058713"/>
        <w:docPartObj>
          <w:docPartGallery w:val="Table of Contents"/>
          <w:docPartUnique/>
        </w:docPartObj>
      </w:sdtPr>
      <w:sdtEndPr>
        <w:rPr>
          <w:noProof/>
        </w:rPr>
      </w:sdtEndPr>
      <w:sdtContent>
        <w:p w:rsidR="0094228C" w:rsidRPr="008078E2" w:rsidRDefault="00777FEB" w:rsidP="0079225D">
          <w:pPr>
            <w:pStyle w:val="TOCHeading"/>
          </w:pPr>
          <w:r w:rsidRPr="00270E87">
            <w:rPr>
              <w:color w:val="000000" w:themeColor="text1"/>
            </w:rPr>
            <w:t>Contents</w:t>
          </w:r>
        </w:p>
        <w:p w:rsidR="00182372" w:rsidRDefault="00777FEB">
          <w:pPr>
            <w:pStyle w:val="TOC1"/>
            <w:tabs>
              <w:tab w:val="right" w:leader="dot" w:pos="908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93595385" w:history="1">
            <w:r w:rsidR="00182372" w:rsidRPr="004674C1">
              <w:rPr>
                <w:rStyle w:val="Hyperlink"/>
                <w:noProof/>
              </w:rPr>
              <w:t>Student Services Area Overview</w:t>
            </w:r>
            <w:r w:rsidR="00182372">
              <w:rPr>
                <w:noProof/>
                <w:webHidden/>
              </w:rPr>
              <w:tab/>
            </w:r>
            <w:r w:rsidR="00182372">
              <w:rPr>
                <w:noProof/>
                <w:webHidden/>
              </w:rPr>
              <w:fldChar w:fldCharType="begin"/>
            </w:r>
            <w:r w:rsidR="00182372">
              <w:rPr>
                <w:noProof/>
                <w:webHidden/>
              </w:rPr>
              <w:instrText xml:space="preserve"> PAGEREF _Toc493595385 \h </w:instrText>
            </w:r>
            <w:r w:rsidR="00182372">
              <w:rPr>
                <w:noProof/>
                <w:webHidden/>
              </w:rPr>
            </w:r>
            <w:r w:rsidR="00182372">
              <w:rPr>
                <w:noProof/>
                <w:webHidden/>
              </w:rPr>
              <w:fldChar w:fldCharType="separate"/>
            </w:r>
            <w:r w:rsidR="00182372">
              <w:rPr>
                <w:noProof/>
                <w:webHidden/>
              </w:rPr>
              <w:t>2</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386" w:history="1">
            <w:r w:rsidR="00182372" w:rsidRPr="004674C1">
              <w:rPr>
                <w:rStyle w:val="Hyperlink"/>
                <w:noProof/>
              </w:rPr>
              <w:t>The Mission of Modesto Junior College</w:t>
            </w:r>
            <w:r w:rsidR="00182372">
              <w:rPr>
                <w:noProof/>
                <w:webHidden/>
              </w:rPr>
              <w:tab/>
            </w:r>
            <w:r w:rsidR="00182372">
              <w:rPr>
                <w:noProof/>
                <w:webHidden/>
              </w:rPr>
              <w:fldChar w:fldCharType="begin"/>
            </w:r>
            <w:r w:rsidR="00182372">
              <w:rPr>
                <w:noProof/>
                <w:webHidden/>
              </w:rPr>
              <w:instrText xml:space="preserve"> PAGEREF _Toc493595386 \h </w:instrText>
            </w:r>
            <w:r w:rsidR="00182372">
              <w:rPr>
                <w:noProof/>
                <w:webHidden/>
              </w:rPr>
            </w:r>
            <w:r w:rsidR="00182372">
              <w:rPr>
                <w:noProof/>
                <w:webHidden/>
              </w:rPr>
              <w:fldChar w:fldCharType="separate"/>
            </w:r>
            <w:r w:rsidR="00182372">
              <w:rPr>
                <w:noProof/>
                <w:webHidden/>
              </w:rPr>
              <w:t>2</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387" w:history="1">
            <w:r w:rsidR="00182372" w:rsidRPr="004674C1">
              <w:rPr>
                <w:rStyle w:val="Hyperlink"/>
                <w:noProof/>
              </w:rPr>
              <w:t>P</w:t>
            </w:r>
            <w:r w:rsidR="00182372" w:rsidRPr="004674C1">
              <w:rPr>
                <w:rStyle w:val="Hyperlink"/>
                <w:noProof/>
                <w:shd w:val="clear" w:color="auto" w:fill="FFFFFF"/>
              </w:rPr>
              <w:t>rogra</w:t>
            </w:r>
            <w:r w:rsidR="00182372" w:rsidRPr="004674C1">
              <w:rPr>
                <w:rStyle w:val="Hyperlink"/>
                <w:noProof/>
              </w:rPr>
              <w:t>m Overview</w:t>
            </w:r>
            <w:r w:rsidR="00182372">
              <w:rPr>
                <w:noProof/>
                <w:webHidden/>
              </w:rPr>
              <w:tab/>
            </w:r>
            <w:r w:rsidR="00182372">
              <w:rPr>
                <w:noProof/>
                <w:webHidden/>
              </w:rPr>
              <w:fldChar w:fldCharType="begin"/>
            </w:r>
            <w:r w:rsidR="00182372">
              <w:rPr>
                <w:noProof/>
                <w:webHidden/>
              </w:rPr>
              <w:instrText xml:space="preserve"> PAGEREF _Toc493595387 \h </w:instrText>
            </w:r>
            <w:r w:rsidR="00182372">
              <w:rPr>
                <w:noProof/>
                <w:webHidden/>
              </w:rPr>
            </w:r>
            <w:r w:rsidR="00182372">
              <w:rPr>
                <w:noProof/>
                <w:webHidden/>
              </w:rPr>
              <w:fldChar w:fldCharType="separate"/>
            </w:r>
            <w:r w:rsidR="00182372">
              <w:rPr>
                <w:noProof/>
                <w:webHidden/>
              </w:rPr>
              <w:t>2</w:t>
            </w:r>
            <w:r w:rsidR="00182372">
              <w:rPr>
                <w:noProof/>
                <w:webHidden/>
              </w:rPr>
              <w:fldChar w:fldCharType="end"/>
            </w:r>
          </w:hyperlink>
        </w:p>
        <w:p w:rsidR="00182372" w:rsidRDefault="00BF3502">
          <w:pPr>
            <w:pStyle w:val="TOC1"/>
            <w:tabs>
              <w:tab w:val="right" w:leader="dot" w:pos="9080"/>
            </w:tabs>
            <w:rPr>
              <w:rFonts w:asciiTheme="minorHAnsi" w:eastAsiaTheme="minorEastAsia" w:hAnsiTheme="minorHAnsi" w:cstheme="minorBidi"/>
              <w:noProof/>
              <w:color w:val="auto"/>
              <w:sz w:val="22"/>
              <w:szCs w:val="22"/>
            </w:rPr>
          </w:pPr>
          <w:hyperlink w:anchor="_Toc493595388" w:history="1">
            <w:r w:rsidR="00182372" w:rsidRPr="004674C1">
              <w:rPr>
                <w:rStyle w:val="Hyperlink"/>
                <w:noProof/>
              </w:rPr>
              <w:t>Student Achievement and Completion</w:t>
            </w:r>
            <w:r w:rsidR="00182372">
              <w:rPr>
                <w:noProof/>
                <w:webHidden/>
              </w:rPr>
              <w:tab/>
            </w:r>
            <w:r w:rsidR="00182372">
              <w:rPr>
                <w:noProof/>
                <w:webHidden/>
              </w:rPr>
              <w:fldChar w:fldCharType="begin"/>
            </w:r>
            <w:r w:rsidR="00182372">
              <w:rPr>
                <w:noProof/>
                <w:webHidden/>
              </w:rPr>
              <w:instrText xml:space="preserve"> PAGEREF _Toc493595388 \h </w:instrText>
            </w:r>
            <w:r w:rsidR="00182372">
              <w:rPr>
                <w:noProof/>
                <w:webHidden/>
              </w:rPr>
            </w:r>
            <w:r w:rsidR="00182372">
              <w:rPr>
                <w:noProof/>
                <w:webHidden/>
              </w:rPr>
              <w:fldChar w:fldCharType="separate"/>
            </w:r>
            <w:r w:rsidR="00182372">
              <w:rPr>
                <w:noProof/>
                <w:webHidden/>
              </w:rPr>
              <w:t>3</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389" w:history="1">
            <w:r w:rsidR="00182372" w:rsidRPr="004674C1">
              <w:rPr>
                <w:rStyle w:val="Hyperlink"/>
                <w:noProof/>
              </w:rPr>
              <w:t>College Goal for Student Achievement Increase Scorecard Completion Rate for Degree and Transfer</w:t>
            </w:r>
            <w:r w:rsidR="00182372">
              <w:rPr>
                <w:noProof/>
                <w:webHidden/>
              </w:rPr>
              <w:tab/>
            </w:r>
            <w:r w:rsidR="00182372">
              <w:rPr>
                <w:noProof/>
                <w:webHidden/>
              </w:rPr>
              <w:fldChar w:fldCharType="begin"/>
            </w:r>
            <w:r w:rsidR="00182372">
              <w:rPr>
                <w:noProof/>
                <w:webHidden/>
              </w:rPr>
              <w:instrText xml:space="preserve"> PAGEREF _Toc493595389 \h </w:instrText>
            </w:r>
            <w:r w:rsidR="00182372">
              <w:rPr>
                <w:noProof/>
                <w:webHidden/>
              </w:rPr>
            </w:r>
            <w:r w:rsidR="00182372">
              <w:rPr>
                <w:noProof/>
                <w:webHidden/>
              </w:rPr>
              <w:fldChar w:fldCharType="separate"/>
            </w:r>
            <w:r w:rsidR="00182372">
              <w:rPr>
                <w:noProof/>
                <w:webHidden/>
              </w:rPr>
              <w:t>3</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390" w:history="1">
            <w:r w:rsidR="00182372" w:rsidRPr="004674C1">
              <w:rPr>
                <w:rStyle w:val="Hyperlink"/>
                <w:noProof/>
              </w:rPr>
              <w:t>Success</w:t>
            </w:r>
            <w:r w:rsidR="00182372">
              <w:rPr>
                <w:noProof/>
                <w:webHidden/>
              </w:rPr>
              <w:tab/>
            </w:r>
            <w:r w:rsidR="00182372">
              <w:rPr>
                <w:noProof/>
                <w:webHidden/>
              </w:rPr>
              <w:fldChar w:fldCharType="begin"/>
            </w:r>
            <w:r w:rsidR="00182372">
              <w:rPr>
                <w:noProof/>
                <w:webHidden/>
              </w:rPr>
              <w:instrText xml:space="preserve"> PAGEREF _Toc493595390 \h </w:instrText>
            </w:r>
            <w:r w:rsidR="00182372">
              <w:rPr>
                <w:noProof/>
                <w:webHidden/>
              </w:rPr>
            </w:r>
            <w:r w:rsidR="00182372">
              <w:rPr>
                <w:noProof/>
                <w:webHidden/>
              </w:rPr>
              <w:fldChar w:fldCharType="separate"/>
            </w:r>
            <w:r w:rsidR="00182372">
              <w:rPr>
                <w:noProof/>
                <w:webHidden/>
              </w:rPr>
              <w:t>3</w:t>
            </w:r>
            <w:r w:rsidR="00182372">
              <w:rPr>
                <w:noProof/>
                <w:webHidden/>
              </w:rPr>
              <w:fldChar w:fldCharType="end"/>
            </w:r>
          </w:hyperlink>
        </w:p>
        <w:p w:rsidR="00182372" w:rsidRDefault="00BF3502">
          <w:pPr>
            <w:pStyle w:val="TOC1"/>
            <w:tabs>
              <w:tab w:val="right" w:leader="dot" w:pos="9080"/>
            </w:tabs>
            <w:rPr>
              <w:rFonts w:asciiTheme="minorHAnsi" w:eastAsiaTheme="minorEastAsia" w:hAnsiTheme="minorHAnsi" w:cstheme="minorBidi"/>
              <w:noProof/>
              <w:color w:val="auto"/>
              <w:sz w:val="22"/>
              <w:szCs w:val="22"/>
            </w:rPr>
          </w:pPr>
          <w:hyperlink w:anchor="_Toc493595391" w:history="1">
            <w:r w:rsidR="00182372" w:rsidRPr="004674C1">
              <w:rPr>
                <w:rStyle w:val="Hyperlink"/>
                <w:noProof/>
              </w:rPr>
              <w:t>Student Learning and Outcomes Assessment</w:t>
            </w:r>
            <w:r w:rsidR="00182372">
              <w:rPr>
                <w:noProof/>
                <w:webHidden/>
              </w:rPr>
              <w:tab/>
            </w:r>
            <w:r w:rsidR="00182372">
              <w:rPr>
                <w:noProof/>
                <w:webHidden/>
              </w:rPr>
              <w:fldChar w:fldCharType="begin"/>
            </w:r>
            <w:r w:rsidR="00182372">
              <w:rPr>
                <w:noProof/>
                <w:webHidden/>
              </w:rPr>
              <w:instrText xml:space="preserve"> PAGEREF _Toc493595391 \h </w:instrText>
            </w:r>
            <w:r w:rsidR="00182372">
              <w:rPr>
                <w:noProof/>
                <w:webHidden/>
              </w:rPr>
            </w:r>
            <w:r w:rsidR="00182372">
              <w:rPr>
                <w:noProof/>
                <w:webHidden/>
              </w:rPr>
              <w:fldChar w:fldCharType="separate"/>
            </w:r>
            <w:r w:rsidR="00182372">
              <w:rPr>
                <w:noProof/>
                <w:webHidden/>
              </w:rPr>
              <w:t>4</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392" w:history="1">
            <w:r w:rsidR="00182372" w:rsidRPr="004674C1">
              <w:rPr>
                <w:rStyle w:val="Hyperlink"/>
                <w:noProof/>
              </w:rPr>
              <w:t>SSLO, SAO, and ILO Assessment</w:t>
            </w:r>
            <w:r w:rsidR="00182372">
              <w:rPr>
                <w:noProof/>
                <w:webHidden/>
              </w:rPr>
              <w:tab/>
            </w:r>
            <w:r w:rsidR="00182372">
              <w:rPr>
                <w:noProof/>
                <w:webHidden/>
              </w:rPr>
              <w:fldChar w:fldCharType="begin"/>
            </w:r>
            <w:r w:rsidR="00182372">
              <w:rPr>
                <w:noProof/>
                <w:webHidden/>
              </w:rPr>
              <w:instrText xml:space="preserve"> PAGEREF _Toc493595392 \h </w:instrText>
            </w:r>
            <w:r w:rsidR="00182372">
              <w:rPr>
                <w:noProof/>
                <w:webHidden/>
              </w:rPr>
            </w:r>
            <w:r w:rsidR="00182372">
              <w:rPr>
                <w:noProof/>
                <w:webHidden/>
              </w:rPr>
              <w:fldChar w:fldCharType="separate"/>
            </w:r>
            <w:r w:rsidR="00182372">
              <w:rPr>
                <w:noProof/>
                <w:webHidden/>
              </w:rPr>
              <w:t>4</w:t>
            </w:r>
            <w:r w:rsidR="00182372">
              <w:rPr>
                <w:noProof/>
                <w:webHidden/>
              </w:rPr>
              <w:fldChar w:fldCharType="end"/>
            </w:r>
          </w:hyperlink>
        </w:p>
        <w:p w:rsidR="00182372" w:rsidRDefault="00BF3502">
          <w:pPr>
            <w:pStyle w:val="TOC1"/>
            <w:tabs>
              <w:tab w:val="right" w:leader="dot" w:pos="9080"/>
            </w:tabs>
            <w:rPr>
              <w:rFonts w:asciiTheme="minorHAnsi" w:eastAsiaTheme="minorEastAsia" w:hAnsiTheme="minorHAnsi" w:cstheme="minorBidi"/>
              <w:noProof/>
              <w:color w:val="auto"/>
              <w:sz w:val="22"/>
              <w:szCs w:val="22"/>
            </w:rPr>
          </w:pPr>
          <w:hyperlink w:anchor="_Toc493595393" w:history="1">
            <w:r w:rsidR="00182372" w:rsidRPr="004674C1">
              <w:rPr>
                <w:rStyle w:val="Hyperlink"/>
                <w:rFonts w:eastAsia="Segoe UI"/>
                <w:noProof/>
              </w:rPr>
              <w:t>Additional Support Service Area Program Data (optional)</w:t>
            </w:r>
            <w:r w:rsidR="00182372">
              <w:rPr>
                <w:noProof/>
                <w:webHidden/>
              </w:rPr>
              <w:tab/>
            </w:r>
            <w:r w:rsidR="00182372">
              <w:rPr>
                <w:noProof/>
                <w:webHidden/>
              </w:rPr>
              <w:fldChar w:fldCharType="begin"/>
            </w:r>
            <w:r w:rsidR="00182372">
              <w:rPr>
                <w:noProof/>
                <w:webHidden/>
              </w:rPr>
              <w:instrText xml:space="preserve"> PAGEREF _Toc493595393 \h </w:instrText>
            </w:r>
            <w:r w:rsidR="00182372">
              <w:rPr>
                <w:noProof/>
                <w:webHidden/>
              </w:rPr>
            </w:r>
            <w:r w:rsidR="00182372">
              <w:rPr>
                <w:noProof/>
                <w:webHidden/>
              </w:rPr>
              <w:fldChar w:fldCharType="separate"/>
            </w:r>
            <w:r w:rsidR="00182372">
              <w:rPr>
                <w:noProof/>
                <w:webHidden/>
              </w:rPr>
              <w:t>5</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394" w:history="1">
            <w:r w:rsidR="00182372" w:rsidRPr="004674C1">
              <w:rPr>
                <w:rStyle w:val="Hyperlink"/>
                <w:rFonts w:eastAsia="Segoe UI"/>
                <w:noProof/>
              </w:rPr>
              <w:t>Additional Program Data</w:t>
            </w:r>
            <w:r w:rsidR="00182372">
              <w:rPr>
                <w:noProof/>
                <w:webHidden/>
              </w:rPr>
              <w:tab/>
            </w:r>
            <w:r w:rsidR="00182372">
              <w:rPr>
                <w:noProof/>
                <w:webHidden/>
              </w:rPr>
              <w:fldChar w:fldCharType="begin"/>
            </w:r>
            <w:r w:rsidR="00182372">
              <w:rPr>
                <w:noProof/>
                <w:webHidden/>
              </w:rPr>
              <w:instrText xml:space="preserve"> PAGEREF _Toc493595394 \h </w:instrText>
            </w:r>
            <w:r w:rsidR="00182372">
              <w:rPr>
                <w:noProof/>
                <w:webHidden/>
              </w:rPr>
            </w:r>
            <w:r w:rsidR="00182372">
              <w:rPr>
                <w:noProof/>
                <w:webHidden/>
              </w:rPr>
              <w:fldChar w:fldCharType="separate"/>
            </w:r>
            <w:r w:rsidR="00182372">
              <w:rPr>
                <w:noProof/>
                <w:webHidden/>
              </w:rPr>
              <w:t>5</w:t>
            </w:r>
            <w:r w:rsidR="00182372">
              <w:rPr>
                <w:noProof/>
                <w:webHidden/>
              </w:rPr>
              <w:fldChar w:fldCharType="end"/>
            </w:r>
          </w:hyperlink>
        </w:p>
        <w:p w:rsidR="00182372" w:rsidRDefault="00BF3502">
          <w:pPr>
            <w:pStyle w:val="TOC1"/>
            <w:tabs>
              <w:tab w:val="right" w:leader="dot" w:pos="9080"/>
            </w:tabs>
            <w:rPr>
              <w:rFonts w:asciiTheme="minorHAnsi" w:eastAsiaTheme="minorEastAsia" w:hAnsiTheme="minorHAnsi" w:cstheme="minorBidi"/>
              <w:noProof/>
              <w:color w:val="auto"/>
              <w:sz w:val="22"/>
              <w:szCs w:val="22"/>
            </w:rPr>
          </w:pPr>
          <w:hyperlink w:anchor="_Toc493595395" w:history="1">
            <w:r w:rsidR="00182372" w:rsidRPr="004674C1">
              <w:rPr>
                <w:rStyle w:val="Hyperlink"/>
                <w:noProof/>
              </w:rPr>
              <w:t>Program Analysis</w:t>
            </w:r>
            <w:r w:rsidR="00182372">
              <w:rPr>
                <w:noProof/>
                <w:webHidden/>
              </w:rPr>
              <w:tab/>
            </w:r>
            <w:r w:rsidR="00182372">
              <w:rPr>
                <w:noProof/>
                <w:webHidden/>
              </w:rPr>
              <w:fldChar w:fldCharType="begin"/>
            </w:r>
            <w:r w:rsidR="00182372">
              <w:rPr>
                <w:noProof/>
                <w:webHidden/>
              </w:rPr>
              <w:instrText xml:space="preserve"> PAGEREF _Toc493595395 \h </w:instrText>
            </w:r>
            <w:r w:rsidR="00182372">
              <w:rPr>
                <w:noProof/>
                <w:webHidden/>
              </w:rPr>
            </w:r>
            <w:r w:rsidR="00182372">
              <w:rPr>
                <w:noProof/>
                <w:webHidden/>
              </w:rPr>
              <w:fldChar w:fldCharType="separate"/>
            </w:r>
            <w:r w:rsidR="00182372">
              <w:rPr>
                <w:noProof/>
                <w:webHidden/>
              </w:rPr>
              <w:t>6</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396" w:history="1">
            <w:r w:rsidR="00182372" w:rsidRPr="004674C1">
              <w:rPr>
                <w:rStyle w:val="Hyperlink"/>
                <w:noProof/>
              </w:rPr>
              <w:t>Program Personnel</w:t>
            </w:r>
            <w:r w:rsidR="00182372">
              <w:rPr>
                <w:noProof/>
                <w:webHidden/>
              </w:rPr>
              <w:tab/>
            </w:r>
            <w:r w:rsidR="00182372">
              <w:rPr>
                <w:noProof/>
                <w:webHidden/>
              </w:rPr>
              <w:fldChar w:fldCharType="begin"/>
            </w:r>
            <w:r w:rsidR="00182372">
              <w:rPr>
                <w:noProof/>
                <w:webHidden/>
              </w:rPr>
              <w:instrText xml:space="preserve"> PAGEREF _Toc493595396 \h </w:instrText>
            </w:r>
            <w:r w:rsidR="00182372">
              <w:rPr>
                <w:noProof/>
                <w:webHidden/>
              </w:rPr>
            </w:r>
            <w:r w:rsidR="00182372">
              <w:rPr>
                <w:noProof/>
                <w:webHidden/>
              </w:rPr>
              <w:fldChar w:fldCharType="separate"/>
            </w:r>
            <w:r w:rsidR="00182372">
              <w:rPr>
                <w:noProof/>
                <w:webHidden/>
              </w:rPr>
              <w:t>6</w:t>
            </w:r>
            <w:r w:rsidR="00182372">
              <w:rPr>
                <w:noProof/>
                <w:webHidden/>
              </w:rPr>
              <w:fldChar w:fldCharType="end"/>
            </w:r>
          </w:hyperlink>
        </w:p>
        <w:p w:rsidR="00182372" w:rsidRDefault="00BF3502">
          <w:pPr>
            <w:pStyle w:val="TOC1"/>
            <w:tabs>
              <w:tab w:val="right" w:leader="dot" w:pos="9080"/>
            </w:tabs>
            <w:rPr>
              <w:rFonts w:asciiTheme="minorHAnsi" w:eastAsiaTheme="minorEastAsia" w:hAnsiTheme="minorHAnsi" w:cstheme="minorBidi"/>
              <w:noProof/>
              <w:color w:val="auto"/>
              <w:sz w:val="22"/>
              <w:szCs w:val="22"/>
            </w:rPr>
          </w:pPr>
          <w:hyperlink w:anchor="_Toc493595397" w:history="1">
            <w:r w:rsidR="00182372" w:rsidRPr="004674C1">
              <w:rPr>
                <w:rStyle w:val="Hyperlink"/>
                <w:noProof/>
              </w:rPr>
              <w:t>Long Term Planning and Resource Needs</w:t>
            </w:r>
            <w:r w:rsidR="00182372">
              <w:rPr>
                <w:noProof/>
                <w:webHidden/>
              </w:rPr>
              <w:tab/>
            </w:r>
            <w:r w:rsidR="00182372">
              <w:rPr>
                <w:noProof/>
                <w:webHidden/>
              </w:rPr>
              <w:fldChar w:fldCharType="begin"/>
            </w:r>
            <w:r w:rsidR="00182372">
              <w:rPr>
                <w:noProof/>
                <w:webHidden/>
              </w:rPr>
              <w:instrText xml:space="preserve"> PAGEREF _Toc493595397 \h </w:instrText>
            </w:r>
            <w:r w:rsidR="00182372">
              <w:rPr>
                <w:noProof/>
                <w:webHidden/>
              </w:rPr>
            </w:r>
            <w:r w:rsidR="00182372">
              <w:rPr>
                <w:noProof/>
                <w:webHidden/>
              </w:rPr>
              <w:fldChar w:fldCharType="separate"/>
            </w:r>
            <w:r w:rsidR="00182372">
              <w:rPr>
                <w:noProof/>
                <w:webHidden/>
              </w:rPr>
              <w:t>7</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398" w:history="1">
            <w:r w:rsidR="00182372" w:rsidRPr="004674C1">
              <w:rPr>
                <w:rStyle w:val="Hyperlink"/>
                <w:noProof/>
              </w:rPr>
              <w:t>Long Term Planning</w:t>
            </w:r>
            <w:r w:rsidR="00182372">
              <w:rPr>
                <w:noProof/>
                <w:webHidden/>
              </w:rPr>
              <w:tab/>
            </w:r>
            <w:r w:rsidR="00182372">
              <w:rPr>
                <w:noProof/>
                <w:webHidden/>
              </w:rPr>
              <w:fldChar w:fldCharType="begin"/>
            </w:r>
            <w:r w:rsidR="00182372">
              <w:rPr>
                <w:noProof/>
                <w:webHidden/>
              </w:rPr>
              <w:instrText xml:space="preserve"> PAGEREF _Toc493595398 \h </w:instrText>
            </w:r>
            <w:r w:rsidR="00182372">
              <w:rPr>
                <w:noProof/>
                <w:webHidden/>
              </w:rPr>
            </w:r>
            <w:r w:rsidR="00182372">
              <w:rPr>
                <w:noProof/>
                <w:webHidden/>
              </w:rPr>
              <w:fldChar w:fldCharType="separate"/>
            </w:r>
            <w:r w:rsidR="00182372">
              <w:rPr>
                <w:noProof/>
                <w:webHidden/>
              </w:rPr>
              <w:t>7</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399" w:history="1">
            <w:r w:rsidR="00182372" w:rsidRPr="004674C1">
              <w:rPr>
                <w:rStyle w:val="Hyperlink"/>
                <w:noProof/>
              </w:rPr>
              <w:t>Resource Request and Action Plan</w:t>
            </w:r>
            <w:r w:rsidR="00182372">
              <w:rPr>
                <w:noProof/>
                <w:webHidden/>
              </w:rPr>
              <w:tab/>
            </w:r>
            <w:r w:rsidR="00182372">
              <w:rPr>
                <w:noProof/>
                <w:webHidden/>
              </w:rPr>
              <w:fldChar w:fldCharType="begin"/>
            </w:r>
            <w:r w:rsidR="00182372">
              <w:rPr>
                <w:noProof/>
                <w:webHidden/>
              </w:rPr>
              <w:instrText xml:space="preserve"> PAGEREF _Toc493595399 \h </w:instrText>
            </w:r>
            <w:r w:rsidR="00182372">
              <w:rPr>
                <w:noProof/>
                <w:webHidden/>
              </w:rPr>
            </w:r>
            <w:r w:rsidR="00182372">
              <w:rPr>
                <w:noProof/>
                <w:webHidden/>
              </w:rPr>
              <w:fldChar w:fldCharType="separate"/>
            </w:r>
            <w:r w:rsidR="00182372">
              <w:rPr>
                <w:noProof/>
                <w:webHidden/>
              </w:rPr>
              <w:t>7</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400" w:history="1">
            <w:r w:rsidR="00182372" w:rsidRPr="004674C1">
              <w:rPr>
                <w:rStyle w:val="Hyperlink"/>
                <w:noProof/>
              </w:rPr>
              <w:t>Evaluation of Previous Resource Allocations</w:t>
            </w:r>
            <w:r w:rsidR="00182372">
              <w:rPr>
                <w:noProof/>
                <w:webHidden/>
              </w:rPr>
              <w:tab/>
            </w:r>
            <w:r w:rsidR="00182372">
              <w:rPr>
                <w:noProof/>
                <w:webHidden/>
              </w:rPr>
              <w:fldChar w:fldCharType="begin"/>
            </w:r>
            <w:r w:rsidR="00182372">
              <w:rPr>
                <w:noProof/>
                <w:webHidden/>
              </w:rPr>
              <w:instrText xml:space="preserve"> PAGEREF _Toc493595400 \h </w:instrText>
            </w:r>
            <w:r w:rsidR="00182372">
              <w:rPr>
                <w:noProof/>
                <w:webHidden/>
              </w:rPr>
            </w:r>
            <w:r w:rsidR="00182372">
              <w:rPr>
                <w:noProof/>
                <w:webHidden/>
              </w:rPr>
              <w:fldChar w:fldCharType="separate"/>
            </w:r>
            <w:r w:rsidR="00182372">
              <w:rPr>
                <w:noProof/>
                <w:webHidden/>
              </w:rPr>
              <w:t>7</w:t>
            </w:r>
            <w:r w:rsidR="00182372">
              <w:rPr>
                <w:noProof/>
                <w:webHidden/>
              </w:rPr>
              <w:fldChar w:fldCharType="end"/>
            </w:r>
          </w:hyperlink>
        </w:p>
        <w:p w:rsidR="00182372" w:rsidRDefault="00BF3502">
          <w:pPr>
            <w:pStyle w:val="TOC1"/>
            <w:tabs>
              <w:tab w:val="right" w:leader="dot" w:pos="9080"/>
            </w:tabs>
            <w:rPr>
              <w:rFonts w:asciiTheme="minorHAnsi" w:eastAsiaTheme="minorEastAsia" w:hAnsiTheme="minorHAnsi" w:cstheme="minorBidi"/>
              <w:noProof/>
              <w:color w:val="auto"/>
              <w:sz w:val="22"/>
              <w:szCs w:val="22"/>
            </w:rPr>
          </w:pPr>
          <w:hyperlink w:anchor="_Toc493595401" w:history="1">
            <w:r w:rsidR="00182372" w:rsidRPr="004674C1">
              <w:rPr>
                <w:rStyle w:val="Hyperlink"/>
                <w:noProof/>
              </w:rPr>
              <w:t>Appendix</w:t>
            </w:r>
            <w:r w:rsidR="00182372">
              <w:rPr>
                <w:noProof/>
                <w:webHidden/>
              </w:rPr>
              <w:tab/>
            </w:r>
            <w:r w:rsidR="00182372">
              <w:rPr>
                <w:noProof/>
                <w:webHidden/>
              </w:rPr>
              <w:fldChar w:fldCharType="begin"/>
            </w:r>
            <w:r w:rsidR="00182372">
              <w:rPr>
                <w:noProof/>
                <w:webHidden/>
              </w:rPr>
              <w:instrText xml:space="preserve"> PAGEREF _Toc493595401 \h </w:instrText>
            </w:r>
            <w:r w:rsidR="00182372">
              <w:rPr>
                <w:noProof/>
                <w:webHidden/>
              </w:rPr>
            </w:r>
            <w:r w:rsidR="00182372">
              <w:rPr>
                <w:noProof/>
                <w:webHidden/>
              </w:rPr>
              <w:fldChar w:fldCharType="separate"/>
            </w:r>
            <w:r w:rsidR="00182372">
              <w:rPr>
                <w:noProof/>
                <w:webHidden/>
              </w:rPr>
              <w:t>8</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402" w:history="1">
            <w:r w:rsidR="00182372" w:rsidRPr="004674C1">
              <w:rPr>
                <w:rStyle w:val="Hyperlink"/>
                <w:noProof/>
              </w:rPr>
              <w:t>Optional Questions</w:t>
            </w:r>
            <w:r w:rsidR="00182372">
              <w:rPr>
                <w:noProof/>
                <w:webHidden/>
              </w:rPr>
              <w:tab/>
            </w:r>
            <w:r w:rsidR="00182372">
              <w:rPr>
                <w:noProof/>
                <w:webHidden/>
              </w:rPr>
              <w:fldChar w:fldCharType="begin"/>
            </w:r>
            <w:r w:rsidR="00182372">
              <w:rPr>
                <w:noProof/>
                <w:webHidden/>
              </w:rPr>
              <w:instrText xml:space="preserve"> PAGEREF _Toc493595402 \h </w:instrText>
            </w:r>
            <w:r w:rsidR="00182372">
              <w:rPr>
                <w:noProof/>
                <w:webHidden/>
              </w:rPr>
            </w:r>
            <w:r w:rsidR="00182372">
              <w:rPr>
                <w:noProof/>
                <w:webHidden/>
              </w:rPr>
              <w:fldChar w:fldCharType="separate"/>
            </w:r>
            <w:r w:rsidR="00182372">
              <w:rPr>
                <w:noProof/>
                <w:webHidden/>
              </w:rPr>
              <w:t>8</w:t>
            </w:r>
            <w:r w:rsidR="00182372">
              <w:rPr>
                <w:noProof/>
                <w:webHidden/>
              </w:rPr>
              <w:fldChar w:fldCharType="end"/>
            </w:r>
          </w:hyperlink>
        </w:p>
        <w:p w:rsidR="00182372" w:rsidRDefault="00BF3502">
          <w:pPr>
            <w:pStyle w:val="TOC2"/>
            <w:tabs>
              <w:tab w:val="right" w:leader="dot" w:pos="9080"/>
            </w:tabs>
            <w:rPr>
              <w:rFonts w:asciiTheme="minorHAnsi" w:eastAsiaTheme="minorEastAsia" w:hAnsiTheme="minorHAnsi" w:cstheme="minorBidi"/>
              <w:noProof/>
              <w:color w:val="auto"/>
              <w:sz w:val="22"/>
              <w:szCs w:val="22"/>
            </w:rPr>
          </w:pPr>
          <w:hyperlink w:anchor="_Toc493595403" w:history="1">
            <w:r w:rsidR="00182372" w:rsidRPr="004674C1">
              <w:rPr>
                <w:rStyle w:val="Hyperlink"/>
                <w:noProof/>
              </w:rPr>
              <w:t>Review Process Feedback</w:t>
            </w:r>
            <w:r w:rsidR="00182372">
              <w:rPr>
                <w:noProof/>
                <w:webHidden/>
              </w:rPr>
              <w:tab/>
            </w:r>
            <w:r w:rsidR="00182372">
              <w:rPr>
                <w:noProof/>
                <w:webHidden/>
              </w:rPr>
              <w:fldChar w:fldCharType="begin"/>
            </w:r>
            <w:r w:rsidR="00182372">
              <w:rPr>
                <w:noProof/>
                <w:webHidden/>
              </w:rPr>
              <w:instrText xml:space="preserve"> PAGEREF _Toc493595403 \h </w:instrText>
            </w:r>
            <w:r w:rsidR="00182372">
              <w:rPr>
                <w:noProof/>
                <w:webHidden/>
              </w:rPr>
            </w:r>
            <w:r w:rsidR="00182372">
              <w:rPr>
                <w:noProof/>
                <w:webHidden/>
              </w:rPr>
              <w:fldChar w:fldCharType="separate"/>
            </w:r>
            <w:r w:rsidR="00182372">
              <w:rPr>
                <w:noProof/>
                <w:webHidden/>
              </w:rPr>
              <w:t>8</w:t>
            </w:r>
            <w:r w:rsidR="00182372">
              <w:rPr>
                <w:noProof/>
                <w:webHidden/>
              </w:rPr>
              <w:fldChar w:fldCharType="end"/>
            </w:r>
          </w:hyperlink>
        </w:p>
        <w:p w:rsidR="00182372" w:rsidRDefault="00BF3502">
          <w:pPr>
            <w:pStyle w:val="TOC1"/>
            <w:tabs>
              <w:tab w:val="right" w:leader="dot" w:pos="9080"/>
            </w:tabs>
            <w:rPr>
              <w:rFonts w:asciiTheme="minorHAnsi" w:eastAsiaTheme="minorEastAsia" w:hAnsiTheme="minorHAnsi" w:cstheme="minorBidi"/>
              <w:noProof/>
              <w:color w:val="auto"/>
              <w:sz w:val="22"/>
              <w:szCs w:val="22"/>
            </w:rPr>
          </w:pPr>
          <w:hyperlink w:anchor="_Toc493595404" w:history="1">
            <w:r w:rsidR="00182372" w:rsidRPr="004674C1">
              <w:rPr>
                <w:rStyle w:val="Hyperlink"/>
                <w:noProof/>
              </w:rPr>
              <w:t>Executive Summary</w:t>
            </w:r>
            <w:r w:rsidR="00182372">
              <w:rPr>
                <w:noProof/>
                <w:webHidden/>
              </w:rPr>
              <w:tab/>
            </w:r>
            <w:r w:rsidR="00182372">
              <w:rPr>
                <w:noProof/>
                <w:webHidden/>
              </w:rPr>
              <w:fldChar w:fldCharType="begin"/>
            </w:r>
            <w:r w:rsidR="00182372">
              <w:rPr>
                <w:noProof/>
                <w:webHidden/>
              </w:rPr>
              <w:instrText xml:space="preserve"> PAGEREF _Toc493595404 \h </w:instrText>
            </w:r>
            <w:r w:rsidR="00182372">
              <w:rPr>
                <w:noProof/>
                <w:webHidden/>
              </w:rPr>
            </w:r>
            <w:r w:rsidR="00182372">
              <w:rPr>
                <w:noProof/>
                <w:webHidden/>
              </w:rPr>
              <w:fldChar w:fldCharType="separate"/>
            </w:r>
            <w:r w:rsidR="00182372">
              <w:rPr>
                <w:noProof/>
                <w:webHidden/>
              </w:rPr>
              <w:t>9</w:t>
            </w:r>
            <w:r w:rsidR="00182372">
              <w:rPr>
                <w:noProof/>
                <w:webHidden/>
              </w:rPr>
              <w:fldChar w:fldCharType="end"/>
            </w:r>
          </w:hyperlink>
        </w:p>
        <w:p w:rsidR="0094228C" w:rsidRDefault="00777FEB" w:rsidP="0079225D">
          <w:pPr>
            <w:pStyle w:val="TOC1"/>
            <w:tabs>
              <w:tab w:val="right" w:leader="dot" w:pos="9080"/>
            </w:tabs>
          </w:pPr>
          <w:r>
            <w:rPr>
              <w:noProof/>
            </w:rPr>
            <w:fldChar w:fldCharType="end"/>
          </w:r>
        </w:p>
      </w:sdtContent>
    </w:sdt>
    <w:p w:rsidR="00777FEB" w:rsidRPr="0094228C" w:rsidRDefault="00777FEB" w:rsidP="00270E87">
      <w:pPr>
        <w:jc w:val="right"/>
      </w:pPr>
    </w:p>
    <w:p w:rsidR="002E7071" w:rsidRPr="00777FEB" w:rsidRDefault="0033774F" w:rsidP="00270E87">
      <w:pPr>
        <w:pStyle w:val="Heading1"/>
      </w:pPr>
      <w:bookmarkStart w:id="3" w:name="_Toc493595385"/>
      <w:r>
        <w:lastRenderedPageBreak/>
        <w:t>Student Services</w:t>
      </w:r>
      <w:r w:rsidR="002E7071" w:rsidRPr="00777FEB">
        <w:t xml:space="preserve"> </w:t>
      </w:r>
      <w:r w:rsidR="00E56353">
        <w:t xml:space="preserve">Area </w:t>
      </w:r>
      <w:r w:rsidR="000F740B" w:rsidRPr="00777FEB">
        <w:t>Overview</w:t>
      </w:r>
      <w:bookmarkEnd w:id="3"/>
    </w:p>
    <w:p w:rsidR="002E7071" w:rsidRPr="002E7071" w:rsidRDefault="002E7071" w:rsidP="00270E87">
      <w:pPr>
        <w:pStyle w:val="Heading2"/>
      </w:pPr>
      <w:bookmarkStart w:id="4" w:name="_Toc493595386"/>
      <w:r w:rsidRPr="002E7071">
        <w:t>The Mission of Modesto Junior College</w:t>
      </w:r>
      <w:bookmarkEnd w:id="4"/>
    </w:p>
    <w:p w:rsidR="002E7071" w:rsidRPr="00F44A5B" w:rsidRDefault="002E7071" w:rsidP="00F44A5B">
      <w:pPr>
        <w:ind w:left="720"/>
        <w:rPr>
          <w:i/>
        </w:rPr>
      </w:pPr>
      <w:r w:rsidRPr="00F44A5B">
        <w:rPr>
          <w:i/>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rsidR="002E7071" w:rsidRDefault="002E7071" w:rsidP="00270E87">
      <w:r w:rsidRPr="00882BA7">
        <w:t>Provide</w:t>
      </w:r>
      <w:r w:rsidR="006A110D">
        <w:t xml:space="preserve"> a brief overview of the </w:t>
      </w:r>
      <w:r w:rsidR="0033774F">
        <w:t>student services</w:t>
      </w:r>
      <w:r w:rsidR="006A110D">
        <w:t xml:space="preserve"> area</w:t>
      </w:r>
      <w:r w:rsidRPr="00882BA7">
        <w:t xml:space="preserve"> and how it contributes to accomplishing the Mission of Modesto Junior College.</w:t>
      </w:r>
      <w:r w:rsidR="002A4B53">
        <w:t xml:space="preserve"> </w:t>
      </w:r>
      <w:r w:rsidR="002A4B53" w:rsidRPr="002A4B53">
        <w:t>(Overview Suggestion</w:t>
      </w:r>
      <w:r w:rsidR="006A110D">
        <w:t xml:space="preserve">s: How consistent is the </w:t>
      </w:r>
      <w:r w:rsidR="0033774F">
        <w:t>student services</w:t>
      </w:r>
      <w:r w:rsidR="006A110D">
        <w:t xml:space="preserve"> area</w:t>
      </w:r>
      <w:r w:rsidR="002A4B53" w:rsidRPr="002A4B53">
        <w:t xml:space="preserve"> with the institutional mission, vision, core values and/or goals? How are aspects of the institutional mission addressed within the </w:t>
      </w:r>
      <w:r w:rsidR="0033774F">
        <w:t>student services</w:t>
      </w:r>
      <w:r w:rsidR="006A110D">
        <w:t xml:space="preserve"> area? Is the </w:t>
      </w:r>
      <w:r w:rsidR="0033774F">
        <w:t>student services</w:t>
      </w:r>
      <w:r w:rsidR="006A110D">
        <w:t xml:space="preserve"> area</w:t>
      </w:r>
      <w:r w:rsidR="002A4B53" w:rsidRPr="002A4B53">
        <w:t xml:space="preserve"> critical to the pursuit of the institutional mission?)</w:t>
      </w:r>
    </w:p>
    <w:p w:rsidR="00F44A5B" w:rsidRPr="006E549E" w:rsidRDefault="00FE3D9F" w:rsidP="00FE3D9F">
      <w:pPr>
        <w:rPr>
          <w:color w:val="C00000"/>
        </w:rPr>
      </w:pPr>
      <w:r w:rsidRPr="006E549E">
        <w:rPr>
          <w:color w:val="C00000"/>
        </w:rPr>
        <w:t>The purpose of the federally funded TRIO Student Support Services program is to provide academic and other support services to low-income, first-generation and/or students with disabilities. Program's objectives are to increase student retention and graduation rates, facilitate transfer from two-year to four-year universities, and foster an institutional climate supportive of the success of low-income and first-generation college students and individuals with disabilities.</w:t>
      </w:r>
    </w:p>
    <w:p w:rsidR="008E27D6" w:rsidRPr="006E549E" w:rsidRDefault="008E27D6" w:rsidP="008E27D6">
      <w:pPr>
        <w:rPr>
          <w:color w:val="C00000"/>
        </w:rPr>
      </w:pPr>
      <w:r w:rsidRPr="006E549E">
        <w:rPr>
          <w:color w:val="C00000"/>
        </w:rPr>
        <w:t xml:space="preserve">Funded by the U. S. Department of Education, the TRIO Student Support Services goals are to ensure graduation, retention, and transfer rates of program participants.  </w:t>
      </w:r>
    </w:p>
    <w:p w:rsidR="008E27D6" w:rsidRPr="006E549E" w:rsidRDefault="008E27D6" w:rsidP="008E27D6">
      <w:pPr>
        <w:rPr>
          <w:color w:val="C00000"/>
        </w:rPr>
      </w:pPr>
      <w:r w:rsidRPr="006E549E">
        <w:rPr>
          <w:color w:val="C00000"/>
        </w:rPr>
        <w:t xml:space="preserve">One program goal includes a plan to inform the institutional community of the program goals, objectives, and services as well as the eligibility requirements for potential participants. </w:t>
      </w:r>
    </w:p>
    <w:p w:rsidR="008E27D6" w:rsidRPr="006E549E" w:rsidRDefault="008E27D6" w:rsidP="008E27D6">
      <w:pPr>
        <w:rPr>
          <w:color w:val="C00000"/>
        </w:rPr>
      </w:pPr>
      <w:r w:rsidRPr="006E549E">
        <w:rPr>
          <w:color w:val="C00000"/>
        </w:rPr>
        <w:t xml:space="preserve">The second goal plans to identify, select and retain 258 participants with academic need, need for supportive services, and monitor academic progress using the following methods: </w:t>
      </w:r>
    </w:p>
    <w:p w:rsidR="008E27D6" w:rsidRPr="006E549E" w:rsidRDefault="008E27D6" w:rsidP="008E27D6">
      <w:pPr>
        <w:pStyle w:val="ListParagraph"/>
        <w:numPr>
          <w:ilvl w:val="0"/>
          <w:numId w:val="38"/>
        </w:numPr>
        <w:rPr>
          <w:color w:val="C00000"/>
        </w:rPr>
      </w:pPr>
      <w:r w:rsidRPr="006E549E">
        <w:rPr>
          <w:color w:val="C00000"/>
        </w:rPr>
        <w:t xml:space="preserve">The TRIO Pipeline Guidance Course </w:t>
      </w:r>
    </w:p>
    <w:p w:rsidR="008E27D6" w:rsidRPr="006E549E" w:rsidRDefault="008E27D6" w:rsidP="008E27D6">
      <w:pPr>
        <w:pStyle w:val="ListParagraph"/>
        <w:numPr>
          <w:ilvl w:val="0"/>
          <w:numId w:val="38"/>
        </w:numPr>
        <w:rPr>
          <w:color w:val="C00000"/>
        </w:rPr>
      </w:pPr>
      <w:r w:rsidRPr="006E549E">
        <w:rPr>
          <w:color w:val="C00000"/>
        </w:rPr>
        <w:t xml:space="preserve">Campus Referrals </w:t>
      </w:r>
    </w:p>
    <w:p w:rsidR="008E27D6" w:rsidRPr="006E549E" w:rsidRDefault="008E27D6" w:rsidP="008E27D6">
      <w:pPr>
        <w:pStyle w:val="ListParagraph"/>
        <w:numPr>
          <w:ilvl w:val="0"/>
          <w:numId w:val="38"/>
        </w:numPr>
        <w:rPr>
          <w:color w:val="C00000"/>
        </w:rPr>
      </w:pPr>
      <w:r w:rsidRPr="006E549E">
        <w:rPr>
          <w:color w:val="C00000"/>
        </w:rPr>
        <w:t xml:space="preserve">Presentations at Campus-Sponsored Activities </w:t>
      </w:r>
    </w:p>
    <w:p w:rsidR="008E27D6" w:rsidRPr="006E549E" w:rsidRDefault="008E27D6" w:rsidP="008E27D6">
      <w:pPr>
        <w:pStyle w:val="ListParagraph"/>
        <w:numPr>
          <w:ilvl w:val="0"/>
          <w:numId w:val="38"/>
        </w:numPr>
        <w:rPr>
          <w:color w:val="C00000"/>
        </w:rPr>
      </w:pPr>
      <w:r w:rsidRPr="006E549E">
        <w:rPr>
          <w:color w:val="C00000"/>
        </w:rPr>
        <w:t>Student Self-Referrals</w:t>
      </w:r>
    </w:p>
    <w:p w:rsidR="008E27D6" w:rsidRPr="006E549E" w:rsidRDefault="008E27D6" w:rsidP="008E27D6">
      <w:pPr>
        <w:rPr>
          <w:color w:val="C00000"/>
        </w:rPr>
      </w:pPr>
      <w:r w:rsidRPr="006E549E">
        <w:rPr>
          <w:color w:val="C00000"/>
        </w:rPr>
        <w:t xml:space="preserve">The program has maintained the six to eight semester graduate and transfer objective. </w:t>
      </w:r>
    </w:p>
    <w:p w:rsidR="008E27D6" w:rsidRPr="006E549E" w:rsidRDefault="008E27D6" w:rsidP="008E27D6">
      <w:pPr>
        <w:rPr>
          <w:color w:val="C00000"/>
        </w:rPr>
      </w:pPr>
      <w:r w:rsidRPr="006E549E">
        <w:rPr>
          <w:color w:val="C00000"/>
        </w:rPr>
        <w:t xml:space="preserve">The third goal is to plan for assessing individual needs and monitoring academic progress. Participants will answer a needs survey that identifies areas where assistance is needed such as tutoring, academic advising, financial aid, computer skills, and test-taking skills. Each student will develop a Comprehensive Educational Plan during the first semester of enrollment. </w:t>
      </w:r>
    </w:p>
    <w:p w:rsidR="008E27D6" w:rsidRPr="006E549E" w:rsidRDefault="008E27D6" w:rsidP="008E27D6">
      <w:pPr>
        <w:rPr>
          <w:color w:val="C00000"/>
        </w:rPr>
      </w:pPr>
      <w:r w:rsidRPr="006E549E">
        <w:rPr>
          <w:color w:val="C00000"/>
        </w:rPr>
        <w:t>The final fourth goal, plan to provide services that address project goals and objectives.  To ensure proper and efficient administration of the federal grant.</w:t>
      </w:r>
    </w:p>
    <w:p w:rsidR="008E27D6" w:rsidRDefault="008E27D6" w:rsidP="00FE3D9F">
      <w:pPr>
        <w:rPr>
          <w:color w:val="FF0000"/>
        </w:rPr>
      </w:pPr>
    </w:p>
    <w:p w:rsidR="00C068A6" w:rsidRPr="002E7071" w:rsidRDefault="00C068A6" w:rsidP="00C068A6">
      <w:pPr>
        <w:pStyle w:val="Heading2"/>
      </w:pPr>
      <w:bookmarkStart w:id="5" w:name="_Toc489431098"/>
      <w:bookmarkStart w:id="6" w:name="_Toc493595387"/>
      <w:r w:rsidRPr="002E7071">
        <w:t>P</w:t>
      </w:r>
      <w:r w:rsidRPr="00270E87">
        <w:rPr>
          <w:rStyle w:val="Heading2Char"/>
        </w:rPr>
        <w:t>rogra</w:t>
      </w:r>
      <w:r w:rsidRPr="002E7071">
        <w:t>m Overview</w:t>
      </w:r>
      <w:bookmarkEnd w:id="5"/>
      <w:bookmarkEnd w:id="6"/>
    </w:p>
    <w:p w:rsidR="00F823E2" w:rsidRDefault="00C068A6" w:rsidP="00F823E2">
      <w:pPr>
        <w:rPr>
          <w:color w:val="FF0000"/>
        </w:rPr>
      </w:pPr>
      <w:r>
        <w:t>Please</w:t>
      </w:r>
      <w:r w:rsidR="0033774F">
        <w:t xml:space="preserve"> briefly</w:t>
      </w:r>
      <w:r>
        <w:t xml:space="preserve"> list </w:t>
      </w:r>
      <w:r w:rsidR="0033774F">
        <w:t>the core student support services provided by this area.</w:t>
      </w:r>
      <w:r w:rsidR="00F823E2" w:rsidRPr="00F823E2">
        <w:rPr>
          <w:color w:val="FF0000"/>
        </w:rPr>
        <w:t xml:space="preserve"> </w:t>
      </w:r>
    </w:p>
    <w:p w:rsidR="00F823E2" w:rsidRPr="006E549E" w:rsidRDefault="00F823E2" w:rsidP="00F823E2">
      <w:pPr>
        <w:rPr>
          <w:color w:val="C00000"/>
        </w:rPr>
      </w:pPr>
      <w:r w:rsidRPr="006E549E">
        <w:rPr>
          <w:color w:val="C00000"/>
        </w:rPr>
        <w:t>The program serves a minimum of 258 students and offers the following services: personal, academic, and career counseling; academic and career workshops; college campus visits, cultural events; priority registration; financial aid and scholarship assistance; grant aid; and assistance with completing admissions application and (TAG) transfer admissions guarantee to a four year college.</w:t>
      </w:r>
    </w:p>
    <w:p w:rsidR="00F823E2" w:rsidRPr="006E549E" w:rsidRDefault="00F823E2" w:rsidP="00F823E2">
      <w:pPr>
        <w:rPr>
          <w:color w:val="C00000"/>
        </w:rPr>
      </w:pPr>
      <w:r w:rsidRPr="006E549E">
        <w:rPr>
          <w:color w:val="C00000"/>
        </w:rPr>
        <w:t xml:space="preserve">We encourage our students to be more involved in club activities. TRIO SSS students have taken the responsibilities of presidents or vice-presidents of various campus clubs.  Some have become ASMJC Executive Officers and we had many ASMJC Senators this year.  The experience gained from these positions was invaluable. Experience that can also be shared as they apply to the University of California via their personal statement now known as Personal Insight Questions and extra-curriculum activities. </w:t>
      </w:r>
    </w:p>
    <w:p w:rsidR="00F823E2" w:rsidRPr="006E549E" w:rsidRDefault="00F823E2" w:rsidP="00F823E2">
      <w:pPr>
        <w:rPr>
          <w:color w:val="C00000"/>
        </w:rPr>
      </w:pPr>
      <w:r w:rsidRPr="006E549E">
        <w:rPr>
          <w:color w:val="C00000"/>
        </w:rPr>
        <w:lastRenderedPageBreak/>
        <w:t xml:space="preserve">For the year 2015-16 we had over 50 graduating and/or transfer students.  In an average of 20% of participants finished within two years with our program.  </w:t>
      </w:r>
      <w:r w:rsidR="00530EA3">
        <w:rPr>
          <w:color w:val="C00000"/>
        </w:rPr>
        <w:t xml:space="preserve">Our participants obtain acceptance to </w:t>
      </w:r>
      <w:r w:rsidRPr="006E549E">
        <w:rPr>
          <w:color w:val="C00000"/>
        </w:rPr>
        <w:t>various UC's</w:t>
      </w:r>
      <w:r w:rsidR="00530EA3">
        <w:rPr>
          <w:color w:val="C00000"/>
        </w:rPr>
        <w:t xml:space="preserve">, </w:t>
      </w:r>
      <w:r w:rsidRPr="006E549E">
        <w:rPr>
          <w:color w:val="C00000"/>
        </w:rPr>
        <w:t xml:space="preserve">CSUs and </w:t>
      </w:r>
      <w:r w:rsidR="00530EA3">
        <w:rPr>
          <w:color w:val="C00000"/>
        </w:rPr>
        <w:t>Private and out of state u</w:t>
      </w:r>
      <w:r w:rsidRPr="006E549E">
        <w:rPr>
          <w:color w:val="C00000"/>
        </w:rPr>
        <w:t xml:space="preserve">niversities. </w:t>
      </w:r>
      <w:r w:rsidR="00530EA3">
        <w:rPr>
          <w:color w:val="C00000"/>
        </w:rPr>
        <w:t xml:space="preserve"> </w:t>
      </w:r>
      <w:r w:rsidRPr="006E549E">
        <w:rPr>
          <w:color w:val="C00000"/>
        </w:rPr>
        <w:t xml:space="preserve">100% of our population also have completed comprehensive educational plans administered by </w:t>
      </w:r>
      <w:r w:rsidR="00530EA3">
        <w:rPr>
          <w:color w:val="C00000"/>
        </w:rPr>
        <w:t>P</w:t>
      </w:r>
      <w:r w:rsidRPr="006E549E">
        <w:rPr>
          <w:color w:val="C00000"/>
        </w:rPr>
        <w:t xml:space="preserve">rogram Counselor/Coordinator who also serves as the </w:t>
      </w:r>
      <w:r w:rsidR="00530EA3">
        <w:rPr>
          <w:color w:val="C00000"/>
        </w:rPr>
        <w:t>Program Director for the 2015-2020 grant cycle.</w:t>
      </w:r>
    </w:p>
    <w:p w:rsidR="00F823E2" w:rsidRPr="006E549E" w:rsidRDefault="00F823E2" w:rsidP="00F823E2">
      <w:pPr>
        <w:rPr>
          <w:color w:val="C00000"/>
        </w:rPr>
      </w:pPr>
      <w:r w:rsidRPr="006E549E">
        <w:rPr>
          <w:color w:val="C00000"/>
        </w:rPr>
        <w:t xml:space="preserve">For the year 2017-18 we are projecting to have over </w:t>
      </w:r>
      <w:r w:rsidR="00530EA3">
        <w:rPr>
          <w:color w:val="C00000"/>
        </w:rPr>
        <w:t xml:space="preserve">60 </w:t>
      </w:r>
      <w:r w:rsidRPr="006E549E">
        <w:rPr>
          <w:color w:val="C00000"/>
        </w:rPr>
        <w:t>students graduating and transferring to a 4-year university.  Various workshops were offered targeting the needs of the students.  Following find list of 2016-17 activities</w:t>
      </w:r>
      <w:r w:rsidR="00530EA3">
        <w:rPr>
          <w:color w:val="C00000"/>
        </w:rPr>
        <w:t xml:space="preserve"> &amp; workshops</w:t>
      </w:r>
      <w:r w:rsidRPr="006E549E">
        <w:rPr>
          <w:color w:val="C00000"/>
        </w:rPr>
        <w:t xml:space="preserve">: </w:t>
      </w:r>
    </w:p>
    <w:p w:rsidR="00F823E2" w:rsidRPr="006E549E" w:rsidRDefault="00F823E2" w:rsidP="00F823E2">
      <w:pPr>
        <w:rPr>
          <w:b/>
          <w:color w:val="C00000"/>
        </w:rPr>
      </w:pPr>
      <w:r w:rsidRPr="006E549E">
        <w:rPr>
          <w:b/>
          <w:color w:val="C00000"/>
        </w:rPr>
        <w:t>Fall Activities:</w:t>
      </w:r>
    </w:p>
    <w:p w:rsidR="00F823E2" w:rsidRPr="006E549E" w:rsidRDefault="00F823E2" w:rsidP="00F823E2">
      <w:pPr>
        <w:pStyle w:val="ListParagraph"/>
        <w:numPr>
          <w:ilvl w:val="0"/>
          <w:numId w:val="40"/>
        </w:numPr>
        <w:rPr>
          <w:color w:val="C00000"/>
        </w:rPr>
      </w:pPr>
      <w:r w:rsidRPr="006E549E">
        <w:rPr>
          <w:color w:val="C00000"/>
        </w:rPr>
        <w:t xml:space="preserve">Welcome Day </w:t>
      </w:r>
    </w:p>
    <w:p w:rsidR="00F823E2" w:rsidRDefault="006E549E" w:rsidP="00F823E2">
      <w:pPr>
        <w:pStyle w:val="ListParagraph"/>
        <w:numPr>
          <w:ilvl w:val="0"/>
          <w:numId w:val="40"/>
        </w:numPr>
        <w:rPr>
          <w:color w:val="C00000"/>
        </w:rPr>
      </w:pPr>
      <w:r>
        <w:rPr>
          <w:color w:val="C00000"/>
        </w:rPr>
        <w:t>UCSB Admissions Presentation</w:t>
      </w:r>
    </w:p>
    <w:p w:rsidR="006E549E" w:rsidRDefault="006E549E" w:rsidP="00F823E2">
      <w:pPr>
        <w:pStyle w:val="ListParagraph"/>
        <w:numPr>
          <w:ilvl w:val="0"/>
          <w:numId w:val="40"/>
        </w:numPr>
        <w:rPr>
          <w:color w:val="C00000"/>
        </w:rPr>
      </w:pPr>
      <w:r>
        <w:rPr>
          <w:color w:val="C00000"/>
        </w:rPr>
        <w:t>Canvas 101</w:t>
      </w:r>
    </w:p>
    <w:p w:rsidR="006E549E" w:rsidRDefault="006E549E" w:rsidP="00F823E2">
      <w:pPr>
        <w:pStyle w:val="ListParagraph"/>
        <w:numPr>
          <w:ilvl w:val="0"/>
          <w:numId w:val="40"/>
        </w:numPr>
        <w:rPr>
          <w:color w:val="C00000"/>
        </w:rPr>
      </w:pPr>
      <w:r>
        <w:rPr>
          <w:color w:val="C00000"/>
        </w:rPr>
        <w:t>New Student Advising Session</w:t>
      </w:r>
    </w:p>
    <w:p w:rsidR="006E549E" w:rsidRDefault="006E549E" w:rsidP="00F823E2">
      <w:pPr>
        <w:pStyle w:val="ListParagraph"/>
        <w:numPr>
          <w:ilvl w:val="0"/>
          <w:numId w:val="40"/>
        </w:numPr>
        <w:rPr>
          <w:color w:val="C00000"/>
        </w:rPr>
      </w:pPr>
      <w:r>
        <w:rPr>
          <w:color w:val="C00000"/>
        </w:rPr>
        <w:t>Career Talk: Biology</w:t>
      </w:r>
    </w:p>
    <w:p w:rsidR="006E549E" w:rsidRDefault="006E549E" w:rsidP="00F823E2">
      <w:pPr>
        <w:pStyle w:val="ListParagraph"/>
        <w:numPr>
          <w:ilvl w:val="0"/>
          <w:numId w:val="40"/>
        </w:numPr>
        <w:rPr>
          <w:color w:val="C00000"/>
        </w:rPr>
      </w:pPr>
      <w:r>
        <w:rPr>
          <w:color w:val="C00000"/>
        </w:rPr>
        <w:t>Campus Visit: Sacramento State</w:t>
      </w:r>
    </w:p>
    <w:p w:rsidR="006E549E" w:rsidRDefault="006E549E" w:rsidP="00F823E2">
      <w:pPr>
        <w:pStyle w:val="ListParagraph"/>
        <w:numPr>
          <w:ilvl w:val="0"/>
          <w:numId w:val="40"/>
        </w:numPr>
        <w:rPr>
          <w:color w:val="C00000"/>
        </w:rPr>
      </w:pPr>
      <w:r>
        <w:rPr>
          <w:color w:val="C00000"/>
        </w:rPr>
        <w:t>UC Transfer Admission Planner Session</w:t>
      </w:r>
    </w:p>
    <w:p w:rsidR="006E549E" w:rsidRDefault="006E549E" w:rsidP="00F823E2">
      <w:pPr>
        <w:pStyle w:val="ListParagraph"/>
        <w:numPr>
          <w:ilvl w:val="0"/>
          <w:numId w:val="40"/>
        </w:numPr>
        <w:rPr>
          <w:color w:val="C00000"/>
        </w:rPr>
      </w:pPr>
      <w:r>
        <w:rPr>
          <w:color w:val="C00000"/>
        </w:rPr>
        <w:t xml:space="preserve">Campus Visit: CSU Stanislaus </w:t>
      </w:r>
    </w:p>
    <w:p w:rsidR="006E549E" w:rsidRDefault="006E549E" w:rsidP="00F823E2">
      <w:pPr>
        <w:pStyle w:val="ListParagraph"/>
        <w:numPr>
          <w:ilvl w:val="0"/>
          <w:numId w:val="40"/>
        </w:numPr>
        <w:rPr>
          <w:color w:val="C00000"/>
        </w:rPr>
      </w:pPr>
      <w:r>
        <w:rPr>
          <w:color w:val="C00000"/>
        </w:rPr>
        <w:t>Scholarship Workshop</w:t>
      </w:r>
    </w:p>
    <w:p w:rsidR="006E549E" w:rsidRDefault="006E549E" w:rsidP="00F823E2">
      <w:pPr>
        <w:pStyle w:val="ListParagraph"/>
        <w:numPr>
          <w:ilvl w:val="0"/>
          <w:numId w:val="40"/>
        </w:numPr>
        <w:rPr>
          <w:color w:val="C00000"/>
        </w:rPr>
      </w:pPr>
      <w:r>
        <w:rPr>
          <w:color w:val="C00000"/>
        </w:rPr>
        <w:t>Advising Session</w:t>
      </w:r>
    </w:p>
    <w:p w:rsidR="006E549E" w:rsidRDefault="006E549E" w:rsidP="00F823E2">
      <w:pPr>
        <w:pStyle w:val="ListParagraph"/>
        <w:numPr>
          <w:ilvl w:val="0"/>
          <w:numId w:val="40"/>
        </w:numPr>
        <w:rPr>
          <w:color w:val="C00000"/>
        </w:rPr>
      </w:pPr>
      <w:r>
        <w:rPr>
          <w:color w:val="C00000"/>
        </w:rPr>
        <w:t>FAFSA Workshop (2)</w:t>
      </w:r>
    </w:p>
    <w:p w:rsidR="006E549E" w:rsidRDefault="006E549E" w:rsidP="00F823E2">
      <w:pPr>
        <w:pStyle w:val="ListParagraph"/>
        <w:numPr>
          <w:ilvl w:val="0"/>
          <w:numId w:val="40"/>
        </w:numPr>
        <w:rPr>
          <w:color w:val="C00000"/>
        </w:rPr>
      </w:pPr>
      <w:r>
        <w:rPr>
          <w:color w:val="C00000"/>
        </w:rPr>
        <w:t xml:space="preserve"> Career Talk: Business, Leadership</w:t>
      </w:r>
    </w:p>
    <w:p w:rsidR="006E549E" w:rsidRDefault="006E549E" w:rsidP="00F823E2">
      <w:pPr>
        <w:pStyle w:val="ListParagraph"/>
        <w:numPr>
          <w:ilvl w:val="0"/>
          <w:numId w:val="40"/>
        </w:numPr>
        <w:rPr>
          <w:color w:val="C00000"/>
        </w:rPr>
      </w:pPr>
      <w:r>
        <w:rPr>
          <w:color w:val="C00000"/>
        </w:rPr>
        <w:t>Campus Visit: UC Davis</w:t>
      </w:r>
    </w:p>
    <w:p w:rsidR="006E549E" w:rsidRDefault="006E549E" w:rsidP="00F823E2">
      <w:pPr>
        <w:pStyle w:val="ListParagraph"/>
        <w:numPr>
          <w:ilvl w:val="0"/>
          <w:numId w:val="40"/>
        </w:numPr>
        <w:rPr>
          <w:color w:val="C00000"/>
        </w:rPr>
      </w:pPr>
      <w:r>
        <w:rPr>
          <w:color w:val="C00000"/>
        </w:rPr>
        <w:t>Campus Visit: Stanford University</w:t>
      </w:r>
    </w:p>
    <w:p w:rsidR="006E549E" w:rsidRDefault="006E549E" w:rsidP="00F823E2">
      <w:pPr>
        <w:pStyle w:val="ListParagraph"/>
        <w:numPr>
          <w:ilvl w:val="0"/>
          <w:numId w:val="40"/>
        </w:numPr>
        <w:rPr>
          <w:color w:val="C00000"/>
        </w:rPr>
      </w:pPr>
      <w:r>
        <w:rPr>
          <w:color w:val="C00000"/>
        </w:rPr>
        <w:t>CSU Application Session</w:t>
      </w:r>
    </w:p>
    <w:p w:rsidR="006E549E" w:rsidRDefault="006E549E" w:rsidP="00F823E2">
      <w:pPr>
        <w:pStyle w:val="ListParagraph"/>
        <w:numPr>
          <w:ilvl w:val="0"/>
          <w:numId w:val="40"/>
        </w:numPr>
        <w:rPr>
          <w:color w:val="C00000"/>
        </w:rPr>
      </w:pPr>
      <w:r>
        <w:rPr>
          <w:color w:val="C00000"/>
        </w:rPr>
        <w:t>UC Application Session</w:t>
      </w:r>
    </w:p>
    <w:p w:rsidR="006E549E" w:rsidRDefault="006E549E" w:rsidP="00F823E2">
      <w:pPr>
        <w:pStyle w:val="ListParagraph"/>
        <w:numPr>
          <w:ilvl w:val="0"/>
          <w:numId w:val="40"/>
        </w:numPr>
        <w:rPr>
          <w:color w:val="C00000"/>
        </w:rPr>
      </w:pPr>
      <w:r>
        <w:rPr>
          <w:color w:val="C00000"/>
        </w:rPr>
        <w:t>Advising Session</w:t>
      </w:r>
    </w:p>
    <w:p w:rsidR="006E549E" w:rsidRDefault="006E549E" w:rsidP="00F823E2">
      <w:pPr>
        <w:pStyle w:val="ListParagraph"/>
        <w:numPr>
          <w:ilvl w:val="0"/>
          <w:numId w:val="40"/>
        </w:numPr>
        <w:rPr>
          <w:color w:val="C00000"/>
        </w:rPr>
      </w:pPr>
      <w:r>
        <w:rPr>
          <w:color w:val="C00000"/>
        </w:rPr>
        <w:t>Career Talk: Psychology and Sociology</w:t>
      </w:r>
    </w:p>
    <w:p w:rsidR="006E549E" w:rsidRDefault="006E549E" w:rsidP="00F823E2">
      <w:pPr>
        <w:pStyle w:val="ListParagraph"/>
        <w:numPr>
          <w:ilvl w:val="0"/>
          <w:numId w:val="40"/>
        </w:numPr>
        <w:rPr>
          <w:color w:val="C00000"/>
        </w:rPr>
      </w:pPr>
      <w:r>
        <w:rPr>
          <w:color w:val="C00000"/>
        </w:rPr>
        <w:t>Campus Visit: University of the Pacific</w:t>
      </w:r>
    </w:p>
    <w:p w:rsidR="006E549E" w:rsidRDefault="006E549E" w:rsidP="00F823E2">
      <w:pPr>
        <w:pStyle w:val="ListParagraph"/>
        <w:numPr>
          <w:ilvl w:val="0"/>
          <w:numId w:val="40"/>
        </w:numPr>
        <w:rPr>
          <w:color w:val="C00000"/>
        </w:rPr>
      </w:pPr>
      <w:r>
        <w:rPr>
          <w:color w:val="C00000"/>
        </w:rPr>
        <w:t>Dress for Success Workshop (2)</w:t>
      </w:r>
    </w:p>
    <w:p w:rsidR="006E549E" w:rsidRDefault="006E549E" w:rsidP="00F823E2">
      <w:pPr>
        <w:pStyle w:val="ListParagraph"/>
        <w:numPr>
          <w:ilvl w:val="0"/>
          <w:numId w:val="40"/>
        </w:numPr>
        <w:rPr>
          <w:color w:val="C00000"/>
        </w:rPr>
      </w:pPr>
      <w:r>
        <w:rPr>
          <w:color w:val="C00000"/>
        </w:rPr>
        <w:t>Advising Session</w:t>
      </w:r>
    </w:p>
    <w:p w:rsidR="006E549E" w:rsidRDefault="006E549E" w:rsidP="00F823E2">
      <w:pPr>
        <w:pStyle w:val="ListParagraph"/>
        <w:numPr>
          <w:ilvl w:val="0"/>
          <w:numId w:val="40"/>
        </w:numPr>
        <w:rPr>
          <w:color w:val="C00000"/>
        </w:rPr>
      </w:pPr>
      <w:r>
        <w:rPr>
          <w:color w:val="C00000"/>
        </w:rPr>
        <w:t>Test Anxiety/Stress Management Workshop</w:t>
      </w:r>
    </w:p>
    <w:p w:rsidR="006E549E" w:rsidRPr="006E549E" w:rsidRDefault="006E549E" w:rsidP="00F823E2">
      <w:pPr>
        <w:pStyle w:val="ListParagraph"/>
        <w:numPr>
          <w:ilvl w:val="0"/>
          <w:numId w:val="40"/>
        </w:numPr>
        <w:rPr>
          <w:color w:val="C00000"/>
        </w:rPr>
      </w:pPr>
      <w:r>
        <w:rPr>
          <w:color w:val="C00000"/>
        </w:rPr>
        <w:t>Holiday Social</w:t>
      </w:r>
    </w:p>
    <w:p w:rsidR="00F823E2" w:rsidRPr="006E549E" w:rsidRDefault="00F823E2" w:rsidP="00F823E2">
      <w:pPr>
        <w:rPr>
          <w:color w:val="C00000"/>
        </w:rPr>
      </w:pPr>
      <w:r w:rsidRPr="006E549E">
        <w:rPr>
          <w:b/>
          <w:color w:val="C00000"/>
        </w:rPr>
        <w:t>Spring Activities:</w:t>
      </w:r>
      <w:r w:rsidRPr="006E549E">
        <w:rPr>
          <w:color w:val="C00000"/>
        </w:rPr>
        <w:t xml:space="preserve"> </w:t>
      </w:r>
    </w:p>
    <w:p w:rsidR="00B20CDA" w:rsidRDefault="00B20CDA" w:rsidP="00F823E2">
      <w:pPr>
        <w:pStyle w:val="ListParagraph"/>
        <w:numPr>
          <w:ilvl w:val="0"/>
          <w:numId w:val="42"/>
        </w:numPr>
        <w:rPr>
          <w:color w:val="C00000"/>
        </w:rPr>
      </w:pPr>
      <w:r>
        <w:rPr>
          <w:color w:val="C00000"/>
        </w:rPr>
        <w:t>Tips for Taking Online Courses</w:t>
      </w:r>
    </w:p>
    <w:p w:rsidR="00B20CDA" w:rsidRDefault="00B20CDA" w:rsidP="00F823E2">
      <w:pPr>
        <w:pStyle w:val="ListParagraph"/>
        <w:numPr>
          <w:ilvl w:val="0"/>
          <w:numId w:val="42"/>
        </w:numPr>
        <w:rPr>
          <w:color w:val="C00000"/>
        </w:rPr>
      </w:pPr>
      <w:r>
        <w:rPr>
          <w:color w:val="C00000"/>
        </w:rPr>
        <w:t>Discover your Learning Style</w:t>
      </w:r>
    </w:p>
    <w:p w:rsidR="00B20CDA" w:rsidRDefault="00B20CDA" w:rsidP="00F823E2">
      <w:pPr>
        <w:pStyle w:val="ListParagraph"/>
        <w:numPr>
          <w:ilvl w:val="0"/>
          <w:numId w:val="42"/>
        </w:numPr>
        <w:rPr>
          <w:color w:val="C00000"/>
        </w:rPr>
      </w:pPr>
      <w:r>
        <w:rPr>
          <w:color w:val="C00000"/>
        </w:rPr>
        <w:t>I applied to CSU and UC, What’s Next Session</w:t>
      </w:r>
    </w:p>
    <w:p w:rsidR="00B20CDA" w:rsidRDefault="00B20CDA" w:rsidP="00F823E2">
      <w:pPr>
        <w:pStyle w:val="ListParagraph"/>
        <w:numPr>
          <w:ilvl w:val="0"/>
          <w:numId w:val="42"/>
        </w:numPr>
        <w:rPr>
          <w:color w:val="C00000"/>
        </w:rPr>
      </w:pPr>
      <w:r>
        <w:rPr>
          <w:color w:val="C00000"/>
        </w:rPr>
        <w:t>Easy Tips to Over Come Stress</w:t>
      </w:r>
    </w:p>
    <w:p w:rsidR="00B20CDA" w:rsidRDefault="00B20CDA" w:rsidP="00F823E2">
      <w:pPr>
        <w:pStyle w:val="ListParagraph"/>
        <w:numPr>
          <w:ilvl w:val="0"/>
          <w:numId w:val="42"/>
        </w:numPr>
        <w:rPr>
          <w:color w:val="C00000"/>
        </w:rPr>
      </w:pPr>
      <w:r>
        <w:rPr>
          <w:color w:val="C00000"/>
        </w:rPr>
        <w:t>Advising Session</w:t>
      </w:r>
    </w:p>
    <w:p w:rsidR="00B20CDA" w:rsidRDefault="00B20CDA" w:rsidP="00F823E2">
      <w:pPr>
        <w:pStyle w:val="ListParagraph"/>
        <w:numPr>
          <w:ilvl w:val="0"/>
          <w:numId w:val="42"/>
        </w:numPr>
        <w:rPr>
          <w:color w:val="C00000"/>
        </w:rPr>
      </w:pPr>
      <w:r>
        <w:rPr>
          <w:color w:val="C00000"/>
        </w:rPr>
        <w:t>CSU Stanislaus Teacher Recruitment &amp; Retention</w:t>
      </w:r>
    </w:p>
    <w:p w:rsidR="00B20CDA" w:rsidRDefault="00B20CDA" w:rsidP="00F823E2">
      <w:pPr>
        <w:pStyle w:val="ListParagraph"/>
        <w:numPr>
          <w:ilvl w:val="0"/>
          <w:numId w:val="42"/>
        </w:numPr>
        <w:rPr>
          <w:color w:val="C00000"/>
        </w:rPr>
      </w:pPr>
      <w:r>
        <w:rPr>
          <w:color w:val="C00000"/>
        </w:rPr>
        <w:t xml:space="preserve">Transfer Requirements 101 Session </w:t>
      </w:r>
    </w:p>
    <w:p w:rsidR="00B20CDA" w:rsidRDefault="00B20CDA" w:rsidP="008F1AE4">
      <w:pPr>
        <w:pStyle w:val="ListParagraph"/>
        <w:numPr>
          <w:ilvl w:val="0"/>
          <w:numId w:val="42"/>
        </w:numPr>
        <w:rPr>
          <w:color w:val="C00000"/>
        </w:rPr>
      </w:pPr>
      <w:r>
        <w:rPr>
          <w:color w:val="C00000"/>
        </w:rPr>
        <w:t>Career Talk: Communication Studies</w:t>
      </w:r>
    </w:p>
    <w:p w:rsidR="00B20CDA" w:rsidRDefault="00B20CDA" w:rsidP="00F823E2">
      <w:pPr>
        <w:pStyle w:val="ListParagraph"/>
        <w:numPr>
          <w:ilvl w:val="0"/>
          <w:numId w:val="42"/>
        </w:numPr>
        <w:rPr>
          <w:color w:val="C00000"/>
        </w:rPr>
      </w:pPr>
      <w:r>
        <w:rPr>
          <w:color w:val="C00000"/>
        </w:rPr>
        <w:t>DeepTok: Conversation with Dr. Delia Silva, Clinical Psychologist &amp; Neuropsychologist “Live Webinar”</w:t>
      </w:r>
    </w:p>
    <w:p w:rsidR="00B20CDA" w:rsidRDefault="00B20CDA" w:rsidP="00F823E2">
      <w:pPr>
        <w:pStyle w:val="ListParagraph"/>
        <w:numPr>
          <w:ilvl w:val="0"/>
          <w:numId w:val="42"/>
        </w:numPr>
        <w:rPr>
          <w:color w:val="C00000"/>
        </w:rPr>
      </w:pPr>
      <w:r>
        <w:rPr>
          <w:color w:val="C00000"/>
        </w:rPr>
        <w:t>Career Talk: Kinesiology</w:t>
      </w:r>
    </w:p>
    <w:p w:rsidR="00F823E2" w:rsidRDefault="00F823E2" w:rsidP="00F823E2">
      <w:pPr>
        <w:pStyle w:val="ListParagraph"/>
        <w:numPr>
          <w:ilvl w:val="0"/>
          <w:numId w:val="42"/>
        </w:numPr>
        <w:rPr>
          <w:color w:val="C00000"/>
        </w:rPr>
      </w:pPr>
      <w:r w:rsidRPr="006E549E">
        <w:rPr>
          <w:color w:val="C00000"/>
        </w:rPr>
        <w:t xml:space="preserve">Advising Sessions </w:t>
      </w:r>
    </w:p>
    <w:p w:rsidR="00B20CDA" w:rsidRDefault="00B20CDA" w:rsidP="00F823E2">
      <w:pPr>
        <w:pStyle w:val="ListParagraph"/>
        <w:numPr>
          <w:ilvl w:val="0"/>
          <w:numId w:val="42"/>
        </w:numPr>
        <w:rPr>
          <w:color w:val="C00000"/>
        </w:rPr>
      </w:pPr>
      <w:r>
        <w:rPr>
          <w:color w:val="C00000"/>
        </w:rPr>
        <w:t xml:space="preserve">DeepTok: Conversation with Ms. </w:t>
      </w:r>
      <w:proofErr w:type="spellStart"/>
      <w:r>
        <w:rPr>
          <w:color w:val="C00000"/>
        </w:rPr>
        <w:t>Orly</w:t>
      </w:r>
      <w:proofErr w:type="spellEnd"/>
      <w:r>
        <w:rPr>
          <w:color w:val="C00000"/>
        </w:rPr>
        <w:t xml:space="preserve"> </w:t>
      </w:r>
      <w:proofErr w:type="spellStart"/>
      <w:r>
        <w:rPr>
          <w:color w:val="C00000"/>
        </w:rPr>
        <w:t>Liba</w:t>
      </w:r>
      <w:proofErr w:type="spellEnd"/>
      <w:r>
        <w:rPr>
          <w:color w:val="C00000"/>
        </w:rPr>
        <w:t>, Experienced Electrical Engineer</w:t>
      </w:r>
    </w:p>
    <w:p w:rsidR="00B20CDA" w:rsidRPr="00B20CDA" w:rsidRDefault="00B20CDA" w:rsidP="00B20CDA">
      <w:pPr>
        <w:pStyle w:val="ListParagraph"/>
        <w:numPr>
          <w:ilvl w:val="0"/>
          <w:numId w:val="42"/>
        </w:numPr>
        <w:rPr>
          <w:color w:val="C00000"/>
        </w:rPr>
      </w:pPr>
      <w:r w:rsidRPr="00B20CDA">
        <w:rPr>
          <w:color w:val="C00000"/>
        </w:rPr>
        <w:t>Financial</w:t>
      </w:r>
      <w:r>
        <w:rPr>
          <w:color w:val="C00000"/>
        </w:rPr>
        <w:t xml:space="preserve"> Literacy: </w:t>
      </w:r>
      <w:r w:rsidRPr="00B20CDA">
        <w:rPr>
          <w:color w:val="C00000"/>
        </w:rPr>
        <w:t xml:space="preserve">Money Matters </w:t>
      </w:r>
    </w:p>
    <w:p w:rsidR="00B20CDA" w:rsidRDefault="00B20CDA" w:rsidP="00F823E2">
      <w:pPr>
        <w:pStyle w:val="ListParagraph"/>
        <w:numPr>
          <w:ilvl w:val="0"/>
          <w:numId w:val="42"/>
        </w:numPr>
        <w:rPr>
          <w:color w:val="C00000"/>
        </w:rPr>
      </w:pPr>
      <w:r>
        <w:rPr>
          <w:color w:val="C00000"/>
        </w:rPr>
        <w:t>Degree Audit Session</w:t>
      </w:r>
    </w:p>
    <w:p w:rsidR="00B20CDA" w:rsidRDefault="00B20CDA" w:rsidP="00F823E2">
      <w:pPr>
        <w:pStyle w:val="ListParagraph"/>
        <w:numPr>
          <w:ilvl w:val="0"/>
          <w:numId w:val="42"/>
        </w:numPr>
        <w:rPr>
          <w:color w:val="C00000"/>
        </w:rPr>
      </w:pPr>
      <w:r>
        <w:rPr>
          <w:color w:val="C00000"/>
        </w:rPr>
        <w:t>Stanislaus TRIO SSS Information Session</w:t>
      </w:r>
    </w:p>
    <w:p w:rsidR="00B20CDA" w:rsidRDefault="00B20CDA" w:rsidP="00F823E2">
      <w:pPr>
        <w:pStyle w:val="ListParagraph"/>
        <w:numPr>
          <w:ilvl w:val="0"/>
          <w:numId w:val="42"/>
        </w:numPr>
        <w:rPr>
          <w:color w:val="C00000"/>
        </w:rPr>
      </w:pPr>
      <w:r>
        <w:rPr>
          <w:color w:val="C00000"/>
        </w:rPr>
        <w:t>DeepTok: Your Look, Sound and Actions, Dr. Jane Binger</w:t>
      </w:r>
    </w:p>
    <w:p w:rsidR="00B20CDA" w:rsidRDefault="00B20CDA" w:rsidP="00F823E2">
      <w:pPr>
        <w:pStyle w:val="ListParagraph"/>
        <w:numPr>
          <w:ilvl w:val="0"/>
          <w:numId w:val="42"/>
        </w:numPr>
        <w:rPr>
          <w:color w:val="C00000"/>
        </w:rPr>
      </w:pPr>
      <w:r>
        <w:rPr>
          <w:color w:val="C00000"/>
        </w:rPr>
        <w:t>UC Transfer Admission Planner Session</w:t>
      </w:r>
    </w:p>
    <w:p w:rsidR="00B20CDA" w:rsidRDefault="00B20CDA" w:rsidP="00F823E2">
      <w:pPr>
        <w:pStyle w:val="ListParagraph"/>
        <w:numPr>
          <w:ilvl w:val="0"/>
          <w:numId w:val="42"/>
        </w:numPr>
        <w:rPr>
          <w:color w:val="C00000"/>
        </w:rPr>
      </w:pPr>
      <w:r>
        <w:rPr>
          <w:color w:val="C00000"/>
        </w:rPr>
        <w:t xml:space="preserve">DeepTok: Conversations with Dr. </w:t>
      </w:r>
      <w:proofErr w:type="spellStart"/>
      <w:r>
        <w:rPr>
          <w:color w:val="C00000"/>
        </w:rPr>
        <w:t>Namory</w:t>
      </w:r>
      <w:proofErr w:type="spellEnd"/>
      <w:r>
        <w:rPr>
          <w:color w:val="C00000"/>
        </w:rPr>
        <w:t xml:space="preserve"> </w:t>
      </w:r>
      <w:proofErr w:type="spellStart"/>
      <w:r>
        <w:rPr>
          <w:color w:val="C00000"/>
        </w:rPr>
        <w:t>Bagayoko</w:t>
      </w:r>
      <w:proofErr w:type="spellEnd"/>
      <w:r>
        <w:rPr>
          <w:color w:val="C00000"/>
        </w:rPr>
        <w:t>, Orthopedic Surgeon</w:t>
      </w:r>
    </w:p>
    <w:p w:rsidR="00B20CDA" w:rsidRPr="006E549E" w:rsidRDefault="00B20CDA" w:rsidP="00B20CDA">
      <w:pPr>
        <w:pStyle w:val="ListParagraph"/>
        <w:numPr>
          <w:ilvl w:val="0"/>
          <w:numId w:val="42"/>
        </w:numPr>
        <w:rPr>
          <w:color w:val="C00000"/>
        </w:rPr>
      </w:pPr>
      <w:r w:rsidRPr="006E549E">
        <w:rPr>
          <w:color w:val="C00000"/>
        </w:rPr>
        <w:t xml:space="preserve">End of the Year Celebration </w:t>
      </w:r>
    </w:p>
    <w:p w:rsidR="00B20CDA" w:rsidRDefault="00B20CDA" w:rsidP="00F823E2">
      <w:pPr>
        <w:pStyle w:val="ListParagraph"/>
        <w:numPr>
          <w:ilvl w:val="0"/>
          <w:numId w:val="42"/>
        </w:numPr>
        <w:rPr>
          <w:color w:val="C00000"/>
        </w:rPr>
      </w:pPr>
      <w:r>
        <w:rPr>
          <w:color w:val="C00000"/>
        </w:rPr>
        <w:t>Campus Visit: CSU Monterey Bay</w:t>
      </w:r>
    </w:p>
    <w:p w:rsidR="00B20CDA" w:rsidRDefault="00B20CDA" w:rsidP="00F823E2">
      <w:pPr>
        <w:pStyle w:val="ListParagraph"/>
        <w:numPr>
          <w:ilvl w:val="0"/>
          <w:numId w:val="42"/>
        </w:numPr>
        <w:rPr>
          <w:color w:val="C00000"/>
        </w:rPr>
      </w:pPr>
      <w:r>
        <w:rPr>
          <w:color w:val="C00000"/>
        </w:rPr>
        <w:lastRenderedPageBreak/>
        <w:t>DeepTok: Growing Your Resources, Connections, Ms. Liz Ramos, CEO/Founder Engeniate</w:t>
      </w:r>
    </w:p>
    <w:p w:rsidR="00C068A6" w:rsidRPr="00B20CDA" w:rsidRDefault="00B20CDA" w:rsidP="0033774F">
      <w:pPr>
        <w:pStyle w:val="ListParagraph"/>
        <w:numPr>
          <w:ilvl w:val="0"/>
          <w:numId w:val="42"/>
        </w:numPr>
        <w:rPr>
          <w:color w:val="C00000"/>
        </w:rPr>
      </w:pPr>
      <w:r>
        <w:rPr>
          <w:color w:val="C00000"/>
        </w:rPr>
        <w:t>Career Talk: Early Childhood Education</w:t>
      </w:r>
    </w:p>
    <w:p w:rsidR="002E7071" w:rsidRPr="009F2A93" w:rsidRDefault="002E7071" w:rsidP="00270E87">
      <w:pPr>
        <w:pStyle w:val="Heading1"/>
      </w:pPr>
      <w:bookmarkStart w:id="7" w:name="_Toc493595388"/>
      <w:r w:rsidRPr="009F2A93">
        <w:lastRenderedPageBreak/>
        <w:t>Student Achievement and Completion</w:t>
      </w:r>
      <w:bookmarkEnd w:id="7"/>
    </w:p>
    <w:p w:rsidR="00004D1C" w:rsidRPr="00140F83" w:rsidRDefault="00004D1C" w:rsidP="00270E87">
      <w:pPr>
        <w:pStyle w:val="Heading2"/>
        <w:rPr>
          <w:sz w:val="23"/>
        </w:rPr>
      </w:pPr>
      <w:bookmarkStart w:id="8" w:name="_Toc493595389"/>
      <w:r w:rsidRPr="002E7071">
        <w:t>Colleg</w:t>
      </w:r>
      <w:r w:rsidR="00140F83">
        <w:t>e Goal for Student Achievement</w:t>
      </w:r>
      <w:r w:rsidR="00140F83">
        <w:br/>
      </w:r>
      <w:r w:rsidRPr="00140F83">
        <w:rPr>
          <w:rStyle w:val="SubtleEmphasis"/>
          <w:sz w:val="23"/>
        </w:rPr>
        <w:t>Increase Scorecard Completion Rate for Degree and Transfer</w:t>
      </w:r>
      <w:bookmarkEnd w:id="8"/>
    </w:p>
    <w:p w:rsidR="00004D1C" w:rsidRDefault="00004D1C" w:rsidP="00270E87">
      <w:pPr>
        <w:rPr>
          <w:b/>
          <w:bCs/>
        </w:rPr>
      </w:pPr>
      <w:r>
        <w:t>The College has a primary aspirational goal of increasing the Completion rate from 43% to 53% on the </w:t>
      </w:r>
      <w:r>
        <w:rPr>
          <w:b/>
          <w:bCs/>
        </w:rPr>
        <w:t>CCCCO Scorecard Completion Rate for Degree and Transfer [</w:t>
      </w:r>
      <w:hyperlink r:id="rId13" w:anchor="home" w:tgtFrame="_blank" w:history="1">
        <w:r>
          <w:rPr>
            <w:rStyle w:val="Hyperlink"/>
            <w:b/>
            <w:bCs/>
            <w:color w:val="428BCA"/>
          </w:rPr>
          <w:t>view</w:t>
        </w:r>
      </w:hyperlink>
      <w:r>
        <w:rPr>
          <w:b/>
          <w:bCs/>
        </w:rPr>
        <w:t>] by 2022.</w:t>
      </w:r>
      <w:r w:rsidR="007A1B7F">
        <w:rPr>
          <w:b/>
          <w:bCs/>
        </w:rPr>
        <w:t xml:space="preserve">  </w:t>
      </w:r>
      <w:r>
        <w:t xml:space="preserve">The completion rates </w:t>
      </w:r>
      <w:r w:rsidR="007A1B7F">
        <w:t xml:space="preserve">in the Scorecard refers to </w:t>
      </w:r>
      <w:r>
        <w:t>the percentage of degree, certificate and/or transfer-seeking students tracked for six years who completed a</w:t>
      </w:r>
      <w:r>
        <w:rPr>
          <w:rStyle w:val="xapple-converted-space"/>
        </w:rPr>
        <w:t> </w:t>
      </w:r>
      <w:r>
        <w:rPr>
          <w:b/>
          <w:bCs/>
        </w:rPr>
        <w:t>degree, certificate, or transfer-related outcomes (60 transfer units).</w:t>
      </w:r>
    </w:p>
    <w:p w:rsidR="007A1B7F" w:rsidRPr="00270E87" w:rsidRDefault="007A1B7F" w:rsidP="00270E87">
      <w:r w:rsidRPr="00270E87">
        <w:t>As you answer the questions below, pl</w:t>
      </w:r>
      <w:r>
        <w:t xml:space="preserve">ease consider how your </w:t>
      </w:r>
      <w:r w:rsidR="0033774F">
        <w:t>student services</w:t>
      </w:r>
      <w:r w:rsidR="00F45744">
        <w:t xml:space="preserve"> area</w:t>
      </w:r>
      <w:r>
        <w:t xml:space="preserve"> is helping the college complete this aspirational goal of increasing the MJC Degree, Certificate, and Transfer Completion rate by 10% on the CCCCO Scorecard by 2022.</w:t>
      </w:r>
    </w:p>
    <w:p w:rsidR="002E7071" w:rsidRPr="002E7071" w:rsidRDefault="002E7071" w:rsidP="00270E87">
      <w:pPr>
        <w:pStyle w:val="Heading2"/>
      </w:pPr>
      <w:bookmarkStart w:id="9" w:name="_Toc493595390"/>
      <w:r w:rsidRPr="002E7071">
        <w:t>Success</w:t>
      </w:r>
      <w:bookmarkEnd w:id="9"/>
      <w:r w:rsidRPr="002E7071">
        <w:t xml:space="preserve"> </w:t>
      </w:r>
    </w:p>
    <w:p w:rsidR="00E11AB3" w:rsidRDefault="006F7F39" w:rsidP="00C068A6">
      <w:r w:rsidRPr="006F7F39">
        <w:t xml:space="preserve">The following questions refer to data </w:t>
      </w:r>
      <w:r w:rsidR="00F2292A">
        <w:t xml:space="preserve">produced by the MJC Office of Institutional Effectiveness, and may also pull from </w:t>
      </w:r>
      <w:r w:rsidRPr="006F7F39">
        <w:t xml:space="preserve">the </w:t>
      </w:r>
      <w:hyperlink r:id="rId14" w:history="1">
        <w:r w:rsidR="00707AE3" w:rsidRPr="00CE5F00">
          <w:rPr>
            <w:rStyle w:val="Hyperlink"/>
            <w:b/>
            <w:bCs/>
          </w:rPr>
          <w:t>Success Rate Data Dashboard</w:t>
        </w:r>
      </w:hyperlink>
      <w:r w:rsidR="00E11AB3">
        <w:t>,</w:t>
      </w:r>
      <w:r w:rsidR="006A110D">
        <w:t xml:space="preserve"> the </w:t>
      </w:r>
      <w:hyperlink r:id="rId15" w:history="1">
        <w:r w:rsidR="006A110D" w:rsidRPr="00CE5F00">
          <w:rPr>
            <w:rStyle w:val="Hyperlink"/>
            <w:b/>
          </w:rPr>
          <w:t>CCCCO scorecard</w:t>
        </w:r>
      </w:hyperlink>
      <w:r w:rsidR="00E11AB3">
        <w:t xml:space="preserve">, and the </w:t>
      </w:r>
      <w:hyperlink r:id="rId16" w:tgtFrame="_blank" w:history="1">
        <w:r w:rsidR="00E11AB3" w:rsidRPr="00566E3A">
          <w:rPr>
            <w:rStyle w:val="Hyperlink"/>
            <w:b/>
            <w:bCs/>
            <w:color w:val="428BCA"/>
          </w:rPr>
          <w:t>Program Awards Dashboard</w:t>
        </w:r>
      </w:hyperlink>
      <w:r w:rsidR="00E11AB3">
        <w:t>.</w:t>
      </w:r>
    </w:p>
    <w:p w:rsidR="00366364" w:rsidRPr="00366364" w:rsidRDefault="00E11AB3" w:rsidP="008E27D6">
      <w:r>
        <w:t xml:space="preserve">After examining </w:t>
      </w:r>
      <w:r w:rsidR="00F2292A">
        <w:t>your student services area</w:t>
      </w:r>
      <w:r>
        <w:t xml:space="preserve"> data, a</w:t>
      </w:r>
      <w:r w:rsidR="00C068A6">
        <w:t>re these rates what you expected? Are there any large gaps?  Is there anything surprising about the data? What do you see in the data?</w:t>
      </w:r>
    </w:p>
    <w:p w:rsidR="00F823E2" w:rsidRPr="00D00765" w:rsidRDefault="008E27D6" w:rsidP="008E27D6">
      <w:pPr>
        <w:rPr>
          <w:color w:val="C00000"/>
        </w:rPr>
      </w:pPr>
      <w:r w:rsidRPr="00D00765">
        <w:rPr>
          <w:color w:val="C00000"/>
        </w:rPr>
        <w:t>The TRIO Student Support Services (SSS) program has been in existence at MJC since 199</w:t>
      </w:r>
      <w:r w:rsidR="00530EA3">
        <w:rPr>
          <w:color w:val="C00000"/>
        </w:rPr>
        <w:t>7</w:t>
      </w:r>
      <w:r w:rsidRPr="00D00765">
        <w:rPr>
          <w:color w:val="C00000"/>
        </w:rPr>
        <w:t xml:space="preserve"> and this federal grant has been approved and funded every 5-year cycle.</w:t>
      </w:r>
      <w:r w:rsidR="00F823E2" w:rsidRPr="00D00765">
        <w:rPr>
          <w:color w:val="C00000"/>
        </w:rPr>
        <w:t xml:space="preserve">  </w:t>
      </w:r>
      <w:r w:rsidRPr="00D00765">
        <w:rPr>
          <w:color w:val="C00000"/>
        </w:rPr>
        <w:t>TRIO SSS has continue to provide all services mentioned during the 2016-17 academic year with the goals to meet all program objectives and goals.</w:t>
      </w:r>
      <w:r w:rsidR="00F823E2" w:rsidRPr="00D00765">
        <w:rPr>
          <w:color w:val="C00000"/>
        </w:rPr>
        <w:t xml:space="preserve">  Our program objectives are as follows:</w:t>
      </w:r>
    </w:p>
    <w:p w:rsidR="00F823E2" w:rsidRPr="00D00765" w:rsidRDefault="00F823E2" w:rsidP="00F823E2">
      <w:pPr>
        <w:pStyle w:val="Default"/>
        <w:rPr>
          <w:rFonts w:ascii="Segoe UI" w:hAnsi="Segoe UI" w:cs="Segoe UI"/>
          <w:color w:val="C00000"/>
          <w:sz w:val="18"/>
          <w:szCs w:val="18"/>
        </w:rPr>
      </w:pPr>
      <w:r w:rsidRPr="00D00765">
        <w:rPr>
          <w:rFonts w:ascii="Segoe UI" w:hAnsi="Segoe UI" w:cs="Segoe UI"/>
          <w:b/>
          <w:bCs/>
          <w:color w:val="C00000"/>
          <w:sz w:val="18"/>
          <w:szCs w:val="18"/>
        </w:rPr>
        <w:t xml:space="preserve">Objective A: Persistence Rate (2-year institution): 85% </w:t>
      </w:r>
      <w:r w:rsidRPr="00D00765">
        <w:rPr>
          <w:rFonts w:ascii="Segoe UI" w:hAnsi="Segoe UI" w:cs="Segoe UI"/>
          <w:color w:val="C00000"/>
          <w:sz w:val="18"/>
          <w:szCs w:val="18"/>
        </w:rPr>
        <w:t xml:space="preserve">of all participants served in the reporting year by the SSS project will persist from one academic year to the beginning of the next academic year or earn an associate’s degree or certificate at the grantee institution and/or transfer from a 2-year to a 4-year institution by the fall term of the next academic year. </w:t>
      </w:r>
    </w:p>
    <w:p w:rsidR="00366364" w:rsidRPr="00D00765" w:rsidRDefault="00366364" w:rsidP="00F823E2">
      <w:pPr>
        <w:pStyle w:val="Default"/>
        <w:rPr>
          <w:rFonts w:ascii="Segoe UI" w:hAnsi="Segoe UI" w:cs="Segoe UI"/>
          <w:b/>
          <w:bCs/>
          <w:color w:val="C00000"/>
          <w:sz w:val="18"/>
          <w:szCs w:val="18"/>
        </w:rPr>
      </w:pPr>
    </w:p>
    <w:p w:rsidR="00F823E2" w:rsidRPr="00D00765" w:rsidRDefault="00F823E2" w:rsidP="00F823E2">
      <w:pPr>
        <w:pStyle w:val="Default"/>
        <w:rPr>
          <w:rFonts w:ascii="Segoe UI" w:hAnsi="Segoe UI" w:cs="Segoe UI"/>
          <w:color w:val="C00000"/>
          <w:sz w:val="18"/>
          <w:szCs w:val="18"/>
        </w:rPr>
      </w:pPr>
      <w:r w:rsidRPr="00D00765">
        <w:rPr>
          <w:rFonts w:ascii="Segoe UI" w:hAnsi="Segoe UI" w:cs="Segoe UI"/>
          <w:b/>
          <w:bCs/>
          <w:color w:val="C00000"/>
          <w:sz w:val="18"/>
          <w:szCs w:val="18"/>
        </w:rPr>
        <w:t xml:space="preserve">Objective B: Good Academic Standing Rate </w:t>
      </w:r>
      <w:r w:rsidRPr="00D00765">
        <w:rPr>
          <w:rFonts w:ascii="Segoe UI" w:hAnsi="Segoe UI" w:cs="Segoe UI"/>
          <w:color w:val="C00000"/>
          <w:sz w:val="18"/>
          <w:szCs w:val="18"/>
        </w:rPr>
        <w:t xml:space="preserve">(2-year institution): </w:t>
      </w:r>
      <w:r w:rsidRPr="00D00765">
        <w:rPr>
          <w:rFonts w:ascii="Segoe UI" w:hAnsi="Segoe UI" w:cs="Segoe UI"/>
          <w:b/>
          <w:bCs/>
          <w:color w:val="C00000"/>
          <w:sz w:val="18"/>
          <w:szCs w:val="18"/>
        </w:rPr>
        <w:t xml:space="preserve">65% </w:t>
      </w:r>
      <w:r w:rsidRPr="00D00765">
        <w:rPr>
          <w:rFonts w:ascii="Segoe UI" w:hAnsi="Segoe UI" w:cs="Segoe UI"/>
          <w:color w:val="C00000"/>
          <w:sz w:val="18"/>
          <w:szCs w:val="18"/>
        </w:rPr>
        <w:t xml:space="preserve">of all enrolled SSS participants served will meet the performance level required to stay in good academic standing at the grantee institution. </w:t>
      </w:r>
    </w:p>
    <w:p w:rsidR="00F823E2" w:rsidRPr="00D00765" w:rsidRDefault="00F823E2" w:rsidP="008E27D6">
      <w:pPr>
        <w:rPr>
          <w:color w:val="C00000"/>
        </w:rPr>
      </w:pPr>
    </w:p>
    <w:p w:rsidR="00F823E2" w:rsidRPr="00D00765" w:rsidRDefault="00F823E2" w:rsidP="00F823E2">
      <w:pPr>
        <w:pStyle w:val="Default"/>
        <w:rPr>
          <w:rFonts w:ascii="Segoe UI" w:hAnsi="Segoe UI" w:cs="Segoe UI"/>
          <w:color w:val="C00000"/>
          <w:sz w:val="18"/>
          <w:szCs w:val="18"/>
        </w:rPr>
      </w:pPr>
      <w:r w:rsidRPr="00D00765">
        <w:rPr>
          <w:rFonts w:ascii="Segoe UI" w:hAnsi="Segoe UI" w:cs="Segoe UI"/>
          <w:b/>
          <w:bCs/>
          <w:color w:val="C00000"/>
          <w:sz w:val="18"/>
          <w:szCs w:val="18"/>
        </w:rPr>
        <w:t xml:space="preserve">Objective C: Graduation and Transfer Rates </w:t>
      </w:r>
      <w:r w:rsidRPr="00D00765">
        <w:rPr>
          <w:rFonts w:ascii="Segoe UI" w:hAnsi="Segoe UI" w:cs="Segoe UI"/>
          <w:color w:val="C00000"/>
          <w:sz w:val="18"/>
          <w:szCs w:val="18"/>
        </w:rPr>
        <w:t xml:space="preserve">(2-year institutions only) </w:t>
      </w:r>
      <w:r w:rsidRPr="00D00765">
        <w:rPr>
          <w:rFonts w:ascii="Segoe UI" w:hAnsi="Segoe UI" w:cs="Segoe UI"/>
          <w:b/>
          <w:bCs/>
          <w:color w:val="C00000"/>
          <w:sz w:val="18"/>
          <w:szCs w:val="18"/>
        </w:rPr>
        <w:t xml:space="preserve">70% </w:t>
      </w:r>
      <w:r w:rsidRPr="00D00765">
        <w:rPr>
          <w:rFonts w:ascii="Segoe UI" w:hAnsi="Segoe UI" w:cs="Segoe UI"/>
          <w:color w:val="C00000"/>
          <w:sz w:val="18"/>
          <w:szCs w:val="18"/>
        </w:rPr>
        <w:t xml:space="preserve">of new participants served each year will graduate from the grantee institution with an associate’s degree or certificate within four (4) years; AND </w:t>
      </w:r>
      <w:r w:rsidRPr="00D00765">
        <w:rPr>
          <w:rFonts w:ascii="Segoe UI" w:hAnsi="Segoe UI" w:cs="Segoe UI"/>
          <w:b/>
          <w:bCs/>
          <w:color w:val="C00000"/>
          <w:sz w:val="18"/>
          <w:szCs w:val="18"/>
        </w:rPr>
        <w:t xml:space="preserve">70% </w:t>
      </w:r>
      <w:r w:rsidRPr="00D00765">
        <w:rPr>
          <w:rFonts w:ascii="Segoe UI" w:hAnsi="Segoe UI" w:cs="Segoe UI"/>
          <w:color w:val="C00000"/>
          <w:sz w:val="18"/>
          <w:szCs w:val="18"/>
        </w:rPr>
        <w:t xml:space="preserve">of new participants served each year will receive an associate’s degree or certificate from the grantee institution and transfer to a four-year institution within four (4) years. </w:t>
      </w:r>
    </w:p>
    <w:p w:rsidR="00F823E2" w:rsidRPr="00D00765" w:rsidRDefault="00F823E2" w:rsidP="008E27D6">
      <w:pPr>
        <w:rPr>
          <w:color w:val="C00000"/>
        </w:rPr>
      </w:pPr>
    </w:p>
    <w:p w:rsidR="008E27D6" w:rsidRDefault="008E27D6" w:rsidP="008E27D6">
      <w:pPr>
        <w:rPr>
          <w:color w:val="FF0000"/>
        </w:rPr>
      </w:pPr>
      <w:r w:rsidRPr="00EB51DE">
        <w:rPr>
          <w:color w:val="FF0000"/>
        </w:rPr>
        <w:t xml:space="preserve"> </w:t>
      </w:r>
    </w:p>
    <w:p w:rsidR="008E27D6" w:rsidRDefault="008E27D6" w:rsidP="008E27D6">
      <w:pPr>
        <w:rPr>
          <w:color w:val="FF0000"/>
        </w:rPr>
      </w:pPr>
    </w:p>
    <w:p w:rsidR="008E27D6" w:rsidRDefault="008E27D6" w:rsidP="00C068A6">
      <w:pPr>
        <w:rPr>
          <w:color w:val="FF0000"/>
        </w:rPr>
      </w:pPr>
    </w:p>
    <w:p w:rsidR="008E27D6" w:rsidRDefault="008E27D6" w:rsidP="00C068A6">
      <w:pPr>
        <w:rPr>
          <w:color w:val="FF0000"/>
        </w:rPr>
      </w:pPr>
    </w:p>
    <w:p w:rsidR="008E27D6" w:rsidRDefault="008E27D6" w:rsidP="00C068A6">
      <w:pPr>
        <w:rPr>
          <w:color w:val="FF0000"/>
        </w:rPr>
      </w:pPr>
      <w:r>
        <w:rPr>
          <w:noProof/>
        </w:rPr>
        <w:lastRenderedPageBreak/>
        <w:drawing>
          <wp:inline distT="0" distB="0" distL="0" distR="0" wp14:anchorId="4AB35AD4" wp14:editId="75FC1ADB">
            <wp:extent cx="5699760" cy="3951923"/>
            <wp:effectExtent l="0" t="0" r="15240" b="10795"/>
            <wp:docPr id="1" name="Chart 1">
              <a:extLst xmlns:a="http://schemas.openxmlformats.org/drawingml/2006/main">
                <a:ext uri="{FF2B5EF4-FFF2-40B4-BE49-F238E27FC236}">
                  <a16:creationId xmlns:a16="http://schemas.microsoft.com/office/drawing/2014/main" id="{3DA64D68-FE64-4673-9B57-CA6D2D8C37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27D6" w:rsidRDefault="008E27D6" w:rsidP="00C068A6">
      <w:pPr>
        <w:rPr>
          <w:color w:val="FF0000"/>
        </w:rPr>
      </w:pPr>
    </w:p>
    <w:p w:rsidR="00E11AB3" w:rsidRPr="00530EA3" w:rsidRDefault="00E11AB3" w:rsidP="00E11AB3">
      <w:pPr>
        <w:rPr>
          <w:color w:val="auto"/>
        </w:rPr>
      </w:pPr>
      <w:r w:rsidRPr="00530EA3">
        <w:rPr>
          <w:color w:val="auto"/>
        </w:rPr>
        <w:t xml:space="preserve">If there are differences in success across groups, how will your </w:t>
      </w:r>
      <w:r w:rsidR="0033774F" w:rsidRPr="00530EA3">
        <w:rPr>
          <w:color w:val="auto"/>
        </w:rPr>
        <w:t>student services</w:t>
      </w:r>
      <w:r w:rsidRPr="00530EA3">
        <w:rPr>
          <w:color w:val="auto"/>
        </w:rPr>
        <w:t xml:space="preserve"> area help to close achievement gaps across student populations, and how will it contribute to overall success? In other words, how do you plan on closing achievement gaps across student populations and raise completion/degree rates? How will your area help to increase the CCCCO Scorecard Completion rate to 53%?</w:t>
      </w:r>
    </w:p>
    <w:p w:rsidR="00366364" w:rsidRPr="00530EA3" w:rsidRDefault="00366364" w:rsidP="00E11AB3">
      <w:pPr>
        <w:rPr>
          <w:color w:val="C00000"/>
        </w:rPr>
      </w:pPr>
      <w:r w:rsidRPr="00530EA3">
        <w:rPr>
          <w:color w:val="C00000"/>
        </w:rPr>
        <w:t>Our program has successfully been meeting its program objectives.  According to our Annual Performance Report (APR)</w:t>
      </w:r>
      <w:r w:rsidR="00781D26" w:rsidRPr="00530EA3">
        <w:rPr>
          <w:color w:val="C00000"/>
        </w:rPr>
        <w:t>,</w:t>
      </w:r>
      <w:r w:rsidRPr="00530EA3">
        <w:rPr>
          <w:color w:val="C00000"/>
        </w:rPr>
        <w:t xml:space="preserve"> the following data demonstrates the last two </w:t>
      </w:r>
      <w:r w:rsidR="00781D26" w:rsidRPr="00530EA3">
        <w:rPr>
          <w:color w:val="C00000"/>
        </w:rPr>
        <w:t xml:space="preserve">program </w:t>
      </w:r>
      <w:r w:rsidRPr="00530EA3">
        <w:rPr>
          <w:color w:val="C00000"/>
        </w:rPr>
        <w:t>cycles in accordance with increas</w:t>
      </w:r>
      <w:r w:rsidR="00781D26" w:rsidRPr="00530EA3">
        <w:rPr>
          <w:color w:val="C00000"/>
        </w:rPr>
        <w:t>ing</w:t>
      </w:r>
      <w:r w:rsidRPr="00530EA3">
        <w:rPr>
          <w:color w:val="C00000"/>
        </w:rPr>
        <w:t xml:space="preserve"> the college completion rate goal. </w:t>
      </w:r>
    </w:p>
    <w:p w:rsidR="001D332D" w:rsidRPr="00530EA3" w:rsidRDefault="001D332D" w:rsidP="007D72DC">
      <w:pPr>
        <w:jc w:val="center"/>
        <w:rPr>
          <w:color w:val="C00000"/>
        </w:rPr>
      </w:pPr>
    </w:p>
    <w:p w:rsidR="001D332D" w:rsidRPr="00530EA3" w:rsidRDefault="001D332D" w:rsidP="00F2292A">
      <w:pPr>
        <w:rPr>
          <w:color w:val="C00000"/>
        </w:rPr>
      </w:pPr>
    </w:p>
    <w:p w:rsidR="001D332D" w:rsidRDefault="001D332D" w:rsidP="007D72DC">
      <w:pPr>
        <w:jc w:val="center"/>
      </w:pPr>
    </w:p>
    <w:p w:rsidR="001D332D" w:rsidRDefault="001D332D" w:rsidP="007D72DC">
      <w:pPr>
        <w:jc w:val="center"/>
      </w:pPr>
    </w:p>
    <w:p w:rsidR="001D332D" w:rsidRDefault="001D332D" w:rsidP="007D72DC">
      <w:pPr>
        <w:jc w:val="center"/>
      </w:pPr>
    </w:p>
    <w:p w:rsidR="001D332D" w:rsidRDefault="001D332D" w:rsidP="007D72DC">
      <w:pPr>
        <w:jc w:val="center"/>
      </w:pPr>
    </w:p>
    <w:p w:rsidR="001D332D" w:rsidRPr="00F2292A" w:rsidRDefault="001D332D" w:rsidP="00F2292A">
      <w:pPr>
        <w:shd w:val="clear" w:color="auto" w:fill="auto"/>
        <w:spacing w:line="259" w:lineRule="auto"/>
        <w:rPr>
          <w:rFonts w:ascii="Helvetica" w:hAnsi="Helvetica" w:cs="Helvetica"/>
          <w:sz w:val="27"/>
          <w:szCs w:val="27"/>
        </w:rPr>
      </w:pPr>
    </w:p>
    <w:p w:rsidR="001D332D" w:rsidRDefault="001D332D" w:rsidP="001D332D"/>
    <w:p w:rsidR="001D332D" w:rsidRDefault="001D332D" w:rsidP="001D332D"/>
    <w:p w:rsidR="002E7071" w:rsidRPr="009F2A93" w:rsidRDefault="00507C55" w:rsidP="001D332D">
      <w:pPr>
        <w:pStyle w:val="Heading1"/>
      </w:pPr>
      <w:bookmarkStart w:id="10" w:name="_Toc493595391"/>
      <w:r w:rsidRPr="009F2A93">
        <w:lastRenderedPageBreak/>
        <w:t>Student Learning and Outcomes Assessment</w:t>
      </w:r>
      <w:bookmarkEnd w:id="10"/>
    </w:p>
    <w:p w:rsidR="007D72DC" w:rsidRPr="0098770E" w:rsidRDefault="00507C55" w:rsidP="00FB2750">
      <w:r w:rsidRPr="00507C55">
        <w:t>P</w:t>
      </w:r>
      <w:r w:rsidR="00FB2750" w:rsidRPr="00FB2750">
        <w:t>lease review your Learning Outcomes data located on the </w:t>
      </w:r>
      <w:hyperlink r:id="rId18" w:tgtFrame="_blank" w:history="1">
        <w:r w:rsidR="00FB2750" w:rsidRPr="000B5CD4">
          <w:rPr>
            <w:b/>
            <w:bCs/>
            <w:color w:val="428BCA"/>
          </w:rPr>
          <w:t>MJC Student Learning Outcomes Assessment</w:t>
        </w:r>
      </w:hyperlink>
      <w:r w:rsidR="00FB2750" w:rsidRPr="000B5CD4">
        <w:rPr>
          <w:b/>
          <w:bCs/>
          <w:color w:val="428BCA"/>
        </w:rPr>
        <w:t> </w:t>
      </w:r>
      <w:r w:rsidR="00FB2750" w:rsidRPr="00FB2750">
        <w:t>website in regards to any applicable Program, Institutional, and Gener</w:t>
      </w:r>
      <w:r w:rsidR="002D2258">
        <w:t>al Education Learning Out</w:t>
      </w:r>
      <w:r w:rsidR="0098770E">
        <w:t xml:space="preserve">comes. </w:t>
      </w:r>
      <w:r w:rsidR="00FB2750" w:rsidRPr="00FB2750">
        <w:t xml:space="preserve">After you have examined your rates and disaggregated data, reflect on the data you </w:t>
      </w:r>
      <w:r w:rsidR="00095E10">
        <w:t xml:space="preserve">encountered. Please address your </w:t>
      </w:r>
      <w:r w:rsidR="0033774F">
        <w:t>Student services</w:t>
      </w:r>
      <w:r w:rsidR="00095E10">
        <w:t xml:space="preserve"> Unit Outcomes (AUO) and the College Institutional Learning O</w:t>
      </w:r>
      <w:r w:rsidR="00FB2750" w:rsidRPr="00FB2750">
        <w:t>utcomes (ILO) in your analysis.</w:t>
      </w:r>
    </w:p>
    <w:p w:rsidR="001D332D" w:rsidRDefault="00240BCA" w:rsidP="001D332D">
      <w:pPr>
        <w:pStyle w:val="Heading2"/>
      </w:pPr>
      <w:bookmarkStart w:id="11" w:name="_Toc493595392"/>
      <w:r>
        <w:t>SSLO, SAO, and ILO Assessment</w:t>
      </w:r>
      <w:bookmarkEnd w:id="11"/>
    </w:p>
    <w:p w:rsidR="00F2292A" w:rsidRDefault="00F2292A" w:rsidP="00F2292A">
      <w:r>
        <w:rPr>
          <w:b/>
          <w:bCs/>
        </w:rPr>
        <w:t>S</w:t>
      </w:r>
      <w:r w:rsidR="00240BCA">
        <w:rPr>
          <w:b/>
          <w:bCs/>
        </w:rPr>
        <w:t>upport</w:t>
      </w:r>
      <w:r>
        <w:rPr>
          <w:b/>
          <w:bCs/>
        </w:rPr>
        <w:t xml:space="preserve"> Service</w:t>
      </w:r>
      <w:r w:rsidR="00240BCA">
        <w:rPr>
          <w:b/>
          <w:bCs/>
        </w:rPr>
        <w:t xml:space="preserve"> Learning Outcomes (SSLO</w:t>
      </w:r>
      <w:r>
        <w:rPr>
          <w:b/>
          <w:bCs/>
        </w:rPr>
        <w:t>)</w:t>
      </w:r>
      <w:r w:rsidR="00240BCA">
        <w:rPr>
          <w:b/>
          <w:bCs/>
        </w:rPr>
        <w:t xml:space="preserve"> and Service Area Outcomes (SAO</w:t>
      </w:r>
      <w:r w:rsidR="00F917E0">
        <w:rPr>
          <w:b/>
          <w:bCs/>
        </w:rPr>
        <w:t xml:space="preserve">) </w:t>
      </w:r>
      <w:r>
        <w:br/>
        <w:t xml:space="preserve">Review </w:t>
      </w:r>
      <w:r w:rsidR="00240BCA">
        <w:t xml:space="preserve">and provide a synopsis of </w:t>
      </w:r>
      <w:r>
        <w:t xml:space="preserve">your </w:t>
      </w:r>
      <w:r w:rsidR="00240BCA">
        <w:t xml:space="preserve">disaggregated </w:t>
      </w:r>
      <w:r>
        <w:t>SSLO and SAO data. What is your set goal for SSLO and SAO</w:t>
      </w:r>
      <w:r w:rsidRPr="00507C55">
        <w:t xml:space="preserve"> success? Do your overall rates meet this goal?</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The following are our SAO and SLOs:</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SAO: By spring semester, faculty and staff will use a student survey to access tutoring services and computer lab productivity and availability to drive the changes that we will make as a program. This will help students graduate and transfer to a four year institution in two years.</w:t>
      </w:r>
    </w:p>
    <w:p w:rsidR="00D179E3" w:rsidRPr="00F917E0" w:rsidRDefault="00D179E3" w:rsidP="00D179E3">
      <w:pPr>
        <w:shd w:val="clear" w:color="auto" w:fill="auto"/>
        <w:autoSpaceDE w:val="0"/>
        <w:autoSpaceDN w:val="0"/>
        <w:adjustRightInd w:val="0"/>
        <w:spacing w:after="0"/>
        <w:rPr>
          <w:rFonts w:eastAsiaTheme="minorHAnsi"/>
          <w:color w:val="C00000"/>
        </w:rPr>
      </w:pP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SSLO 1: Students will be able to understand the CSU and UC admissions/transfer requirements and be able to select the UC or CSU campus that best fits their educational goal and needs.</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SSLO 2: Students will be able to understand Student Financial Aid awards and Pell grant requirements.</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SSLO 3: Students will be able to understand the CSU Online Admissions Applications process.</w:t>
      </w:r>
    </w:p>
    <w:p w:rsidR="00D179E3" w:rsidRPr="00F917E0" w:rsidRDefault="00D179E3" w:rsidP="00D179E3">
      <w:pPr>
        <w:shd w:val="clear" w:color="auto" w:fill="auto"/>
        <w:autoSpaceDE w:val="0"/>
        <w:autoSpaceDN w:val="0"/>
        <w:adjustRightInd w:val="0"/>
        <w:spacing w:after="0"/>
        <w:rPr>
          <w:rFonts w:eastAsiaTheme="minorHAnsi"/>
          <w:color w:val="C00000"/>
        </w:rPr>
      </w:pP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Assessment Summary:</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In the Fall 2015, the SSLO 1, SSLO 2 and SSLO 3 Learning Outcomes were assessed. Finding of the SSLOs are as follows:</w:t>
      </w:r>
    </w:p>
    <w:p w:rsidR="00D179E3" w:rsidRPr="00F917E0" w:rsidRDefault="00D179E3" w:rsidP="00D179E3">
      <w:pPr>
        <w:shd w:val="clear" w:color="auto" w:fill="auto"/>
        <w:autoSpaceDE w:val="0"/>
        <w:autoSpaceDN w:val="0"/>
        <w:adjustRightInd w:val="0"/>
        <w:spacing w:after="0"/>
        <w:rPr>
          <w:rFonts w:eastAsiaTheme="minorHAnsi"/>
          <w:color w:val="C00000"/>
        </w:rPr>
      </w:pP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Transfer Requirements to CSU and UC Workshop</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Pre-Survey 73% answered questions correctly</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Post-Survey 81% answered questions correctly</w:t>
      </w:r>
    </w:p>
    <w:p w:rsidR="00D179E3" w:rsidRPr="00F917E0" w:rsidRDefault="00D179E3" w:rsidP="00D179E3">
      <w:pPr>
        <w:shd w:val="clear" w:color="auto" w:fill="auto"/>
        <w:autoSpaceDE w:val="0"/>
        <w:autoSpaceDN w:val="0"/>
        <w:adjustRightInd w:val="0"/>
        <w:spacing w:after="0"/>
        <w:rPr>
          <w:rFonts w:eastAsiaTheme="minorHAnsi"/>
          <w:color w:val="C00000"/>
        </w:rPr>
      </w:pP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Financial Aid Workshop:</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Pre-Survey 68% answered questions correctly</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Post-Survey 97% answered questions correctly</w:t>
      </w:r>
    </w:p>
    <w:p w:rsidR="00D179E3" w:rsidRPr="00F917E0" w:rsidRDefault="00D179E3" w:rsidP="00D179E3">
      <w:pPr>
        <w:shd w:val="clear" w:color="auto" w:fill="auto"/>
        <w:autoSpaceDE w:val="0"/>
        <w:autoSpaceDN w:val="0"/>
        <w:adjustRightInd w:val="0"/>
        <w:spacing w:after="0"/>
        <w:rPr>
          <w:rFonts w:eastAsiaTheme="minorHAnsi"/>
          <w:color w:val="C00000"/>
        </w:rPr>
      </w:pP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CSU Online Admissions Application Workshop:</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Pre-Survey 36% answered questions correctly</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Post-Survey 83% answered questions correctly</w:t>
      </w:r>
    </w:p>
    <w:p w:rsidR="00D179E3" w:rsidRPr="00F917E0" w:rsidRDefault="00D179E3" w:rsidP="00D179E3">
      <w:pPr>
        <w:shd w:val="clear" w:color="auto" w:fill="auto"/>
        <w:autoSpaceDE w:val="0"/>
        <w:autoSpaceDN w:val="0"/>
        <w:adjustRightInd w:val="0"/>
        <w:spacing w:after="0"/>
        <w:rPr>
          <w:rFonts w:eastAsiaTheme="minorHAnsi"/>
          <w:color w:val="C00000"/>
        </w:rPr>
      </w:pP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The SAO was assessed based on the availability of a computer.</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Over 90% of our TRIO SSS students have access to a computer and internet for school and personal needs. Our center also has a small computer lab accessible only to TRIO SSS students on a walk-in basis with no-cost to print assignments.</w:t>
      </w:r>
    </w:p>
    <w:p w:rsidR="00D179E3" w:rsidRPr="00F917E0" w:rsidRDefault="00D179E3" w:rsidP="00F2292A">
      <w:pPr>
        <w:rPr>
          <w:color w:val="FF0000"/>
        </w:rPr>
      </w:pPr>
    </w:p>
    <w:p w:rsidR="00F2292A" w:rsidRDefault="00F2292A" w:rsidP="00F2292A">
      <w:r>
        <w:rPr>
          <w:b/>
          <w:bCs/>
        </w:rPr>
        <w:t>Institutional Learning Outcomes (ILO)</w:t>
      </w:r>
      <w:r>
        <w:br/>
      </w:r>
      <w:r w:rsidR="00240BCA">
        <w:t>Review and provide a synopsis of your disaggregated ILO data. What is your set goal for ILO</w:t>
      </w:r>
      <w:r w:rsidR="00240BCA" w:rsidRPr="00507C55">
        <w:t xml:space="preserve"> success? Do your overall rates meet this goal?</w:t>
      </w:r>
    </w:p>
    <w:tbl>
      <w:tblPr>
        <w:tblStyle w:val="TableGrid"/>
        <w:tblW w:w="0" w:type="auto"/>
        <w:tblInd w:w="720" w:type="dxa"/>
        <w:tblLook w:val="04A0" w:firstRow="1" w:lastRow="0" w:firstColumn="1" w:lastColumn="0" w:noHBand="0" w:noVBand="1"/>
      </w:tblPr>
      <w:tblGrid>
        <w:gridCol w:w="8275"/>
      </w:tblGrid>
      <w:tr w:rsidR="00F2292A" w:rsidTr="005323EA">
        <w:trPr>
          <w:trHeight w:val="864"/>
        </w:trPr>
        <w:tc>
          <w:tcPr>
            <w:tcW w:w="8275" w:type="dxa"/>
          </w:tcPr>
          <w:p w:rsidR="00F2292A" w:rsidRDefault="00F2292A" w:rsidP="005323EA"/>
        </w:tc>
      </w:tr>
    </w:tbl>
    <w:p w:rsidR="00F2292A" w:rsidRPr="00507C55" w:rsidRDefault="00F2292A" w:rsidP="00F2292A"/>
    <w:p w:rsidR="00F2292A" w:rsidRDefault="00240BCA" w:rsidP="00F2292A">
      <w:r>
        <w:rPr>
          <w:b/>
          <w:bCs/>
        </w:rPr>
        <w:t xml:space="preserve">Equity, Success, and </w:t>
      </w:r>
      <w:r w:rsidR="00F2292A">
        <w:rPr>
          <w:b/>
          <w:bCs/>
        </w:rPr>
        <w:t>Continuous Quality Improvement</w:t>
      </w:r>
      <w:r w:rsidR="00F2292A">
        <w:br/>
      </w:r>
      <w:r w:rsidR="00F2292A" w:rsidRPr="00507C55">
        <w:t xml:space="preserve">If your rates for success for </w:t>
      </w:r>
      <w:r w:rsidR="00F2292A">
        <w:t xml:space="preserve">any </w:t>
      </w:r>
      <w:r>
        <w:t>SSLOs, SAOs</w:t>
      </w:r>
      <w:r w:rsidR="00F2292A">
        <w:t>, and I</w:t>
      </w:r>
      <w:r w:rsidR="00F2292A" w:rsidRPr="00507C55">
        <w:t>LOs are lower than your goals, what are your plan</w:t>
      </w:r>
      <w:r w:rsidR="00F2292A">
        <w:t>s</w:t>
      </w:r>
      <w:r w:rsidR="00F2292A" w:rsidRPr="00507C55">
        <w:t xml:space="preserve"> to improve </w:t>
      </w:r>
      <w:r w:rsidR="00F2292A" w:rsidRPr="00507C55">
        <w:lastRenderedPageBreak/>
        <w:t>them?</w:t>
      </w:r>
      <w:r>
        <w:t xml:space="preserve"> Additionally, d</w:t>
      </w:r>
      <w:r w:rsidRPr="00507C55">
        <w:t xml:space="preserve">o your rates for your </w:t>
      </w:r>
      <w:r>
        <w:t>SSLOs, SAOs, and I</w:t>
      </w:r>
      <w:r w:rsidRPr="00507C55">
        <w:t>LOs vary across student populations?  How you do you plan</w:t>
      </w:r>
      <w:r>
        <w:t xml:space="preserve"> on addressing issues of equity? I</w:t>
      </w:r>
      <w:r w:rsidRPr="00507C55">
        <w:t>n other words, how do you plan on closing the learning gaps across student populations?</w:t>
      </w:r>
    </w:p>
    <w:p w:rsidR="00216E51" w:rsidRPr="00216E51" w:rsidRDefault="00D179E3" w:rsidP="00F2292A">
      <w:pPr>
        <w:rPr>
          <w:color w:val="FF0000"/>
        </w:rPr>
      </w:pPr>
      <w:r>
        <w:rPr>
          <w:color w:val="FF0000"/>
        </w:rPr>
        <w:t>N/A</w:t>
      </w:r>
    </w:p>
    <w:p w:rsidR="00216E51" w:rsidRDefault="00216E51" w:rsidP="00F2292A"/>
    <w:p w:rsidR="00C83FB5" w:rsidRDefault="00C83FB5" w:rsidP="00F2292A"/>
    <w:p w:rsidR="00890C6D" w:rsidRDefault="00890C6D" w:rsidP="00890C6D">
      <w:pPr>
        <w:pStyle w:val="Heading1"/>
        <w:rPr>
          <w:rFonts w:ascii="Segoe UI" w:eastAsia="Segoe UI" w:hAnsi="Segoe UI" w:cs="Segoe UI"/>
        </w:rPr>
      </w:pPr>
      <w:bookmarkStart w:id="12" w:name="_Toc493595393"/>
      <w:r w:rsidRPr="257EF223">
        <w:rPr>
          <w:rFonts w:ascii="Segoe UI" w:eastAsia="Segoe UI" w:hAnsi="Segoe UI" w:cs="Segoe UI"/>
        </w:rPr>
        <w:lastRenderedPageBreak/>
        <w:t>Additional Support Service Area Program Data</w:t>
      </w:r>
      <w:r w:rsidR="00032D18">
        <w:rPr>
          <w:rFonts w:ascii="Segoe UI" w:eastAsia="Segoe UI" w:hAnsi="Segoe UI" w:cs="Segoe UI"/>
        </w:rPr>
        <w:t xml:space="preserve"> (optional)</w:t>
      </w:r>
      <w:bookmarkEnd w:id="12"/>
    </w:p>
    <w:p w:rsidR="00890C6D" w:rsidRPr="000B5CD4" w:rsidRDefault="00890C6D" w:rsidP="00890C6D">
      <w:pPr>
        <w:pStyle w:val="Heading2"/>
        <w:rPr>
          <w:rFonts w:ascii="Segoe UI" w:eastAsia="Segoe UI" w:hAnsi="Segoe UI" w:cs="Segoe UI"/>
        </w:rPr>
      </w:pPr>
      <w:bookmarkStart w:id="13" w:name="_Toc493595394"/>
      <w:r w:rsidRPr="73F6E548">
        <w:rPr>
          <w:rFonts w:ascii="Segoe UI" w:eastAsia="Segoe UI" w:hAnsi="Segoe UI" w:cs="Segoe UI"/>
        </w:rPr>
        <w:t>Additional Program Data</w:t>
      </w:r>
      <w:bookmarkEnd w:id="13"/>
    </w:p>
    <w:p w:rsidR="00890C6D" w:rsidRDefault="00890C6D" w:rsidP="00890C6D">
      <w:pPr>
        <w:rPr>
          <w:rFonts w:eastAsia="Segoe UI"/>
        </w:rPr>
      </w:pPr>
      <w:r w:rsidRPr="73F6E548">
        <w:rPr>
          <w:rFonts w:eastAsia="Segoe UI"/>
        </w:rPr>
        <w:t xml:space="preserve">You may be asked to include additional data—or want to include additional data—regarding your service area. Please include your data below or attach it to your program review, set a goal regarding your data that would indicate success, and develop a plan for any improvements. </w:t>
      </w:r>
    </w:p>
    <w:p w:rsidR="00890C6D" w:rsidRDefault="00890C6D" w:rsidP="00890C6D">
      <w:pPr>
        <w:rPr>
          <w:rFonts w:eastAsia="Segoe UI"/>
        </w:rPr>
      </w:pPr>
      <w:r w:rsidRPr="73F6E548">
        <w:rPr>
          <w:rFonts w:eastAsia="Segoe UI"/>
          <w:b/>
          <w:bCs/>
        </w:rPr>
        <w:t>Additional Program Data</w:t>
      </w:r>
      <w:r>
        <w:br/>
      </w:r>
      <w:r w:rsidRPr="73F6E548">
        <w:rPr>
          <w:rFonts w:eastAsia="Segoe UI"/>
        </w:rPr>
        <w:t>Please include your data in the box below or via an attachment. Write a brief description of the data, why it is important, and what it shows about your program. If you have different data sets, please identify and write about them separately.</w:t>
      </w:r>
    </w:p>
    <w:p w:rsidR="00D179E3" w:rsidRPr="00F917E0" w:rsidRDefault="00F917E0" w:rsidP="00D179E3">
      <w:pPr>
        <w:shd w:val="clear" w:color="auto" w:fill="auto"/>
        <w:autoSpaceDE w:val="0"/>
        <w:autoSpaceDN w:val="0"/>
        <w:adjustRightInd w:val="0"/>
        <w:spacing w:after="0"/>
        <w:rPr>
          <w:rFonts w:eastAsiaTheme="minorHAnsi"/>
          <w:color w:val="C00000"/>
        </w:rPr>
      </w:pPr>
      <w:r>
        <w:rPr>
          <w:rFonts w:eastAsiaTheme="minorHAnsi"/>
          <w:color w:val="C00000"/>
        </w:rPr>
        <w:t>Annually</w:t>
      </w:r>
      <w:r w:rsidR="00D179E3" w:rsidRPr="00F917E0">
        <w:rPr>
          <w:rFonts w:eastAsiaTheme="minorHAnsi"/>
          <w:color w:val="C00000"/>
        </w:rPr>
        <w:t xml:space="preserve"> in December, our program completes the U.S. Department of Education Annual Performance Report (APR) tracking program outcomes. </w:t>
      </w:r>
      <w:r>
        <w:rPr>
          <w:rFonts w:eastAsiaTheme="minorHAnsi"/>
          <w:color w:val="C00000"/>
        </w:rPr>
        <w:t xml:space="preserve"> </w:t>
      </w:r>
      <w:r w:rsidR="00D179E3" w:rsidRPr="00F917E0">
        <w:rPr>
          <w:rFonts w:eastAsiaTheme="minorHAnsi"/>
          <w:color w:val="C00000"/>
        </w:rPr>
        <w:t xml:space="preserve">Last December 2015, the APR 2014-15 outcomes and objectives were met according to the grant's ambitious goals. Data for </w:t>
      </w:r>
      <w:r>
        <w:rPr>
          <w:rFonts w:eastAsiaTheme="minorHAnsi"/>
          <w:color w:val="C00000"/>
        </w:rPr>
        <w:t>2016</w:t>
      </w:r>
      <w:r w:rsidR="00D179E3" w:rsidRPr="00F917E0">
        <w:rPr>
          <w:rFonts w:eastAsiaTheme="minorHAnsi"/>
          <w:color w:val="C00000"/>
        </w:rPr>
        <w:t xml:space="preserve"> year is not yet available. </w:t>
      </w:r>
    </w:p>
    <w:p w:rsidR="00D179E3" w:rsidRPr="00F917E0" w:rsidRDefault="00D179E3" w:rsidP="00D179E3">
      <w:pPr>
        <w:shd w:val="clear" w:color="auto" w:fill="auto"/>
        <w:autoSpaceDE w:val="0"/>
        <w:autoSpaceDN w:val="0"/>
        <w:adjustRightInd w:val="0"/>
        <w:spacing w:after="0"/>
        <w:rPr>
          <w:rFonts w:eastAsiaTheme="minorHAnsi"/>
          <w:color w:val="C00000"/>
        </w:rPr>
      </w:pP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 xml:space="preserve">Data for the previous year (2013-14) is as follows: </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 xml:space="preserve">Academic Standing Approved Rate: 75% Academic Standing Attained Rate: 85% </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 xml:space="preserve">Persistence Approved Rate: 85% Persistence Attained Rate: 86% </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 xml:space="preserve">Graduation Approved Rate: 65% Graduation Attained Rate: 65% </w:t>
      </w:r>
    </w:p>
    <w:p w:rsidR="00D179E3" w:rsidRPr="00F917E0" w:rsidRDefault="00D179E3" w:rsidP="00D179E3">
      <w:pPr>
        <w:shd w:val="clear" w:color="auto" w:fill="auto"/>
        <w:autoSpaceDE w:val="0"/>
        <w:autoSpaceDN w:val="0"/>
        <w:adjustRightInd w:val="0"/>
        <w:spacing w:after="0"/>
        <w:rPr>
          <w:rFonts w:eastAsiaTheme="minorHAnsi"/>
          <w:color w:val="C00000"/>
        </w:rPr>
      </w:pPr>
      <w:r w:rsidRPr="00F917E0">
        <w:rPr>
          <w:rFonts w:eastAsiaTheme="minorHAnsi"/>
          <w:color w:val="C00000"/>
        </w:rPr>
        <w:t xml:space="preserve">Transfer Approved Rate: 65% Transfer Attained Rate: 95% </w:t>
      </w:r>
    </w:p>
    <w:p w:rsidR="00D179E3" w:rsidRPr="00F917E0" w:rsidRDefault="00D179E3" w:rsidP="00D179E3">
      <w:pPr>
        <w:shd w:val="clear" w:color="auto" w:fill="auto"/>
        <w:autoSpaceDE w:val="0"/>
        <w:autoSpaceDN w:val="0"/>
        <w:adjustRightInd w:val="0"/>
        <w:spacing w:after="0"/>
        <w:rPr>
          <w:rFonts w:eastAsiaTheme="minorHAnsi"/>
          <w:color w:val="C00000"/>
        </w:rPr>
      </w:pPr>
    </w:p>
    <w:p w:rsidR="00D179E3" w:rsidRPr="00F917E0" w:rsidRDefault="00D179E3" w:rsidP="00D179E3">
      <w:pPr>
        <w:shd w:val="clear" w:color="auto" w:fill="auto"/>
        <w:autoSpaceDE w:val="0"/>
        <w:autoSpaceDN w:val="0"/>
        <w:adjustRightInd w:val="0"/>
        <w:spacing w:after="0"/>
        <w:rPr>
          <w:color w:val="C00000"/>
        </w:rPr>
      </w:pPr>
      <w:r w:rsidRPr="00F917E0">
        <w:rPr>
          <w:rFonts w:eastAsiaTheme="minorHAnsi"/>
          <w:color w:val="C00000"/>
        </w:rPr>
        <w:t>NOTE: New grant cycle (2015-2020) the Counselor/Coordinator (Faculty) is also serving as the Program Director.</w:t>
      </w:r>
    </w:p>
    <w:p w:rsidR="00D179E3" w:rsidRPr="00F917E0" w:rsidRDefault="00D179E3" w:rsidP="00890C6D">
      <w:pPr>
        <w:rPr>
          <w:rFonts w:eastAsia="Segoe UI"/>
          <w:color w:val="C00000"/>
        </w:rPr>
      </w:pPr>
    </w:p>
    <w:p w:rsidR="00853CA4" w:rsidRDefault="00890C6D" w:rsidP="00890C6D">
      <w:pPr>
        <w:rPr>
          <w:rFonts w:eastAsia="Segoe UI"/>
          <w:b/>
          <w:bCs/>
        </w:rPr>
      </w:pPr>
      <w:r w:rsidRPr="73F6E548">
        <w:rPr>
          <w:rFonts w:eastAsia="Segoe UI"/>
          <w:b/>
          <w:bCs/>
        </w:rPr>
        <w:t>Analysis</w:t>
      </w:r>
    </w:p>
    <w:p w:rsidR="00890C6D" w:rsidRDefault="00853CA4" w:rsidP="00890C6D">
      <w:pPr>
        <w:rPr>
          <w:rFonts w:eastAsia="Segoe UI"/>
        </w:rPr>
      </w:pPr>
      <w:r>
        <w:rPr>
          <w:rFonts w:eastAsia="Segoe UI"/>
        </w:rPr>
        <w:t>G</w:t>
      </w:r>
      <w:r w:rsidR="00890C6D" w:rsidRPr="73F6E548">
        <w:rPr>
          <w:rFonts w:eastAsia="Segoe UI"/>
        </w:rPr>
        <w:t>iven the data you have provided, provide a set goal for success regarding the data, review your data, and provide a plan for improvement if needed. Also examine whether or not your data and rates vary across student populations. Discuss how you plan to address issues of success and equity.</w:t>
      </w:r>
    </w:p>
    <w:p w:rsidR="00D179E3" w:rsidRPr="00F917E0" w:rsidRDefault="00853CA4" w:rsidP="00853CA4">
      <w:pPr>
        <w:shd w:val="clear" w:color="auto" w:fill="auto"/>
        <w:autoSpaceDE w:val="0"/>
        <w:autoSpaceDN w:val="0"/>
        <w:adjustRightInd w:val="0"/>
        <w:spacing w:after="0"/>
        <w:rPr>
          <w:rFonts w:eastAsia="Segoe UI"/>
          <w:color w:val="C00000"/>
        </w:rPr>
      </w:pPr>
      <w:r w:rsidRPr="00F917E0">
        <w:rPr>
          <w:rFonts w:eastAsiaTheme="minorHAnsi"/>
          <w:color w:val="C00000"/>
        </w:rPr>
        <w:t>In the previous program cycles TRIO SSS worked with Research and Planning to develop survey monkey in order to survey student. We continue to survey every workshop, campus visit, or event for continuous program improvement in order to achieve student success.</w:t>
      </w:r>
    </w:p>
    <w:p w:rsidR="00D179E3" w:rsidRPr="00F917E0" w:rsidRDefault="00D179E3" w:rsidP="00890C6D">
      <w:pPr>
        <w:rPr>
          <w:rFonts w:eastAsia="Segoe UI"/>
          <w:color w:val="C00000"/>
        </w:rPr>
      </w:pPr>
    </w:p>
    <w:p w:rsidR="009F2A93" w:rsidRPr="00F917E0" w:rsidRDefault="009F2A93" w:rsidP="00270E87">
      <w:pPr>
        <w:pStyle w:val="Heading1"/>
        <w:rPr>
          <w:rFonts w:ascii="Segoe UI" w:hAnsi="Segoe UI" w:cs="Segoe UI"/>
          <w:color w:val="auto"/>
          <w:sz w:val="18"/>
          <w:szCs w:val="18"/>
        </w:rPr>
      </w:pPr>
      <w:bookmarkStart w:id="14" w:name="_Toc493595395"/>
      <w:r w:rsidRPr="00F917E0">
        <w:rPr>
          <w:rFonts w:ascii="Segoe UI" w:hAnsi="Segoe UI" w:cs="Segoe UI"/>
          <w:color w:val="auto"/>
          <w:sz w:val="18"/>
          <w:szCs w:val="18"/>
        </w:rPr>
        <w:lastRenderedPageBreak/>
        <w:t>Program Analysis</w:t>
      </w:r>
      <w:bookmarkEnd w:id="14"/>
    </w:p>
    <w:p w:rsidR="00D64F61" w:rsidRPr="00F917E0" w:rsidRDefault="00D64F61" w:rsidP="00270E87">
      <w:pPr>
        <w:pStyle w:val="Heading2"/>
        <w:rPr>
          <w:rFonts w:ascii="Segoe UI" w:hAnsi="Segoe UI" w:cs="Segoe UI"/>
          <w:color w:val="auto"/>
          <w:sz w:val="18"/>
          <w:szCs w:val="18"/>
        </w:rPr>
      </w:pPr>
      <w:bookmarkStart w:id="15" w:name="_Toc493595396"/>
      <w:r w:rsidRPr="00F917E0">
        <w:rPr>
          <w:rFonts w:ascii="Segoe UI" w:hAnsi="Segoe UI" w:cs="Segoe UI"/>
          <w:color w:val="auto"/>
          <w:sz w:val="18"/>
          <w:szCs w:val="18"/>
        </w:rPr>
        <w:t>Program Personnel</w:t>
      </w:r>
      <w:bookmarkEnd w:id="15"/>
    </w:p>
    <w:p w:rsidR="00907EFB" w:rsidRPr="00F917E0" w:rsidRDefault="00E236E8" w:rsidP="000C5DB2">
      <w:pPr>
        <w:rPr>
          <w:color w:val="auto"/>
        </w:rPr>
      </w:pPr>
      <w:r w:rsidRPr="00F917E0">
        <w:rPr>
          <w:color w:val="auto"/>
        </w:rPr>
        <w:t xml:space="preserve">Provide a narrative or diagram </w:t>
      </w:r>
      <w:r w:rsidR="005108B4" w:rsidRPr="00F917E0">
        <w:rPr>
          <w:color w:val="auto"/>
        </w:rPr>
        <w:t xml:space="preserve">of your </w:t>
      </w:r>
      <w:r w:rsidR="00240BCA" w:rsidRPr="00F917E0">
        <w:rPr>
          <w:color w:val="auto"/>
        </w:rPr>
        <w:t>area</w:t>
      </w:r>
      <w:r w:rsidR="005108B4" w:rsidRPr="00F917E0">
        <w:rPr>
          <w:color w:val="auto"/>
        </w:rPr>
        <w:t xml:space="preserve"> and personnel. R</w:t>
      </w:r>
      <w:r w:rsidR="000C5DB2" w:rsidRPr="00F917E0">
        <w:rPr>
          <w:color w:val="auto"/>
        </w:rPr>
        <w:t>eport</w:t>
      </w:r>
      <w:r w:rsidRPr="00F917E0">
        <w:rPr>
          <w:color w:val="auto"/>
        </w:rPr>
        <w:t xml:space="preserve"> any recent changes</w:t>
      </w:r>
      <w:r w:rsidR="000C5DB2" w:rsidRPr="00F917E0">
        <w:rPr>
          <w:color w:val="auto"/>
        </w:rPr>
        <w:t xml:space="preserve"> and any future personnel planning. </w:t>
      </w:r>
    </w:p>
    <w:p w:rsidR="00906F90" w:rsidRPr="00F917E0" w:rsidRDefault="00200E99" w:rsidP="00E236E8">
      <w:pPr>
        <w:rPr>
          <w:color w:val="C00000"/>
        </w:rPr>
      </w:pPr>
      <w:r w:rsidRPr="00F917E0">
        <w:rPr>
          <w:color w:val="C00000"/>
        </w:rPr>
        <w:t xml:space="preserve">At the beginning of the </w:t>
      </w:r>
      <w:r w:rsidR="00853CA4" w:rsidRPr="00F917E0">
        <w:rPr>
          <w:color w:val="C00000"/>
        </w:rPr>
        <w:t>Spring 2016</w:t>
      </w:r>
      <w:r w:rsidRPr="00F917E0">
        <w:rPr>
          <w:color w:val="C00000"/>
        </w:rPr>
        <w:t xml:space="preserve"> semester</w:t>
      </w:r>
      <w:r w:rsidR="00853CA4" w:rsidRPr="00F917E0">
        <w:rPr>
          <w:color w:val="C00000"/>
        </w:rPr>
        <w:t xml:space="preserve">, TRIO SSS experienced a separation of the </w:t>
      </w:r>
      <w:r w:rsidR="004F2D46" w:rsidRPr="00F917E0">
        <w:rPr>
          <w:color w:val="C00000"/>
        </w:rPr>
        <w:t xml:space="preserve">Program Technician </w:t>
      </w:r>
      <w:r w:rsidR="00853CA4" w:rsidRPr="00F917E0">
        <w:rPr>
          <w:color w:val="C00000"/>
        </w:rPr>
        <w:t xml:space="preserve">due to career advancement/promotion.  </w:t>
      </w:r>
      <w:r w:rsidR="00906F90" w:rsidRPr="00F917E0">
        <w:rPr>
          <w:color w:val="C00000"/>
        </w:rPr>
        <w:t>Glen Stovall, Program Technician, who had been with the program for over 12 years</w:t>
      </w:r>
      <w:r w:rsidR="004F2D46" w:rsidRPr="00F917E0">
        <w:rPr>
          <w:color w:val="C00000"/>
        </w:rPr>
        <w:t xml:space="preserve"> was </w:t>
      </w:r>
      <w:r w:rsidR="00F917E0">
        <w:rPr>
          <w:color w:val="C00000"/>
        </w:rPr>
        <w:t xml:space="preserve">crucial </w:t>
      </w:r>
      <w:r w:rsidR="004F2D46" w:rsidRPr="00F917E0">
        <w:rPr>
          <w:color w:val="C00000"/>
        </w:rPr>
        <w:t xml:space="preserve">to the </w:t>
      </w:r>
      <w:r w:rsidR="00F917E0">
        <w:rPr>
          <w:color w:val="C00000"/>
        </w:rPr>
        <w:t xml:space="preserve">program </w:t>
      </w:r>
      <w:r w:rsidR="004F2D46" w:rsidRPr="00F917E0">
        <w:rPr>
          <w:color w:val="C00000"/>
        </w:rPr>
        <w:t>success</w:t>
      </w:r>
      <w:r w:rsidR="00906F90" w:rsidRPr="00F917E0">
        <w:rPr>
          <w:color w:val="C00000"/>
        </w:rPr>
        <w:t xml:space="preserve">.  At the end of the spring 2016 semester, Tira Lawhorn was hired as a replacement for the Program Technician.  Before the </w:t>
      </w:r>
      <w:r w:rsidR="004F2D46" w:rsidRPr="00F917E0">
        <w:rPr>
          <w:color w:val="C00000"/>
        </w:rPr>
        <w:t>beginning of the S</w:t>
      </w:r>
      <w:r w:rsidR="00906F90" w:rsidRPr="00F917E0">
        <w:rPr>
          <w:color w:val="C00000"/>
        </w:rPr>
        <w:t>pring 2017 s</w:t>
      </w:r>
      <w:r w:rsidR="004F2D46" w:rsidRPr="00F917E0">
        <w:rPr>
          <w:color w:val="C00000"/>
        </w:rPr>
        <w:t>emester</w:t>
      </w:r>
      <w:r w:rsidR="00906F90" w:rsidRPr="00F917E0">
        <w:rPr>
          <w:color w:val="C00000"/>
        </w:rPr>
        <w:t>, Tira transfer</w:t>
      </w:r>
      <w:r w:rsidR="00F917E0">
        <w:rPr>
          <w:color w:val="C00000"/>
        </w:rPr>
        <w:t>red</w:t>
      </w:r>
      <w:r w:rsidR="00906F90" w:rsidRPr="00F917E0">
        <w:rPr>
          <w:color w:val="C00000"/>
        </w:rPr>
        <w:t xml:space="preserve"> to a Columbia College position leaving a primary and fundamental position open once again for the program’s success.  </w:t>
      </w:r>
      <w:r w:rsidR="004F2D46" w:rsidRPr="00F917E0">
        <w:rPr>
          <w:color w:val="C00000"/>
        </w:rPr>
        <w:t>At the end of the Spring 2017 semester, Carolina was hired as the new Program Technician and has been with the program since then.</w:t>
      </w:r>
    </w:p>
    <w:p w:rsidR="00906F90" w:rsidRPr="00F917E0" w:rsidRDefault="004F2D46" w:rsidP="00E236E8">
      <w:pPr>
        <w:rPr>
          <w:color w:val="C00000"/>
        </w:rPr>
      </w:pPr>
      <w:r w:rsidRPr="00F917E0">
        <w:rPr>
          <w:color w:val="C00000"/>
        </w:rPr>
        <w:t xml:space="preserve">At the end of the Fall 2016 semester, </w:t>
      </w:r>
      <w:r w:rsidR="00906F90" w:rsidRPr="00F917E0">
        <w:rPr>
          <w:color w:val="C00000"/>
        </w:rPr>
        <w:t xml:space="preserve">the Administrative Technician, Laura Valencia Baez </w:t>
      </w:r>
      <w:r w:rsidRPr="00F917E0">
        <w:rPr>
          <w:color w:val="C00000"/>
        </w:rPr>
        <w:t xml:space="preserve">also </w:t>
      </w:r>
      <w:r w:rsidR="00906F90" w:rsidRPr="00F917E0">
        <w:rPr>
          <w:color w:val="C00000"/>
        </w:rPr>
        <w:t>separate</w:t>
      </w:r>
      <w:r w:rsidRPr="00F917E0">
        <w:rPr>
          <w:color w:val="C00000"/>
        </w:rPr>
        <w:t>d</w:t>
      </w:r>
      <w:r w:rsidR="00906F90" w:rsidRPr="00F917E0">
        <w:rPr>
          <w:color w:val="C00000"/>
        </w:rPr>
        <w:t xml:space="preserve"> from the college </w:t>
      </w:r>
      <w:r w:rsidRPr="00F917E0">
        <w:rPr>
          <w:color w:val="C00000"/>
        </w:rPr>
        <w:t xml:space="preserve">for a promotion and career advancement </w:t>
      </w:r>
      <w:r w:rsidR="00906F90" w:rsidRPr="00F917E0">
        <w:rPr>
          <w:color w:val="C00000"/>
        </w:rPr>
        <w:t xml:space="preserve">leaving this </w:t>
      </w:r>
      <w:r w:rsidRPr="00F917E0">
        <w:rPr>
          <w:color w:val="C00000"/>
        </w:rPr>
        <w:t xml:space="preserve">crucial </w:t>
      </w:r>
      <w:r w:rsidR="00906F90" w:rsidRPr="00F917E0">
        <w:rPr>
          <w:color w:val="C00000"/>
        </w:rPr>
        <w:t>positi</w:t>
      </w:r>
      <w:r w:rsidRPr="00F917E0">
        <w:rPr>
          <w:color w:val="C00000"/>
        </w:rPr>
        <w:t>on unfilled</w:t>
      </w:r>
      <w:r w:rsidR="00906F90" w:rsidRPr="00F917E0">
        <w:rPr>
          <w:color w:val="C00000"/>
        </w:rPr>
        <w:t xml:space="preserve">.  </w:t>
      </w:r>
      <w:r w:rsidRPr="00F917E0">
        <w:rPr>
          <w:color w:val="C00000"/>
        </w:rPr>
        <w:t xml:space="preserve">Rebecca Tilger </w:t>
      </w:r>
      <w:r w:rsidR="00906F90" w:rsidRPr="00F917E0">
        <w:rPr>
          <w:color w:val="C00000"/>
        </w:rPr>
        <w:t xml:space="preserve">was </w:t>
      </w:r>
      <w:r w:rsidRPr="00F917E0">
        <w:rPr>
          <w:color w:val="C00000"/>
        </w:rPr>
        <w:t xml:space="preserve">hired as the new Administrative Assistant </w:t>
      </w:r>
      <w:r w:rsidR="00906F90" w:rsidRPr="00F917E0">
        <w:rPr>
          <w:color w:val="C00000"/>
        </w:rPr>
        <w:t>at the beginning of Fall 2017 semester.</w:t>
      </w:r>
    </w:p>
    <w:p w:rsidR="00906F90" w:rsidRPr="00F917E0" w:rsidRDefault="00906F90" w:rsidP="00906F90">
      <w:pPr>
        <w:rPr>
          <w:color w:val="C00000"/>
        </w:rPr>
      </w:pPr>
      <w:r>
        <w:t>List of names and titles</w:t>
      </w:r>
    </w:p>
    <w:p w:rsidR="00853CA4" w:rsidRPr="00F917E0" w:rsidRDefault="00853CA4" w:rsidP="001C22B8">
      <w:pPr>
        <w:pStyle w:val="ListParagraph"/>
        <w:numPr>
          <w:ilvl w:val="0"/>
          <w:numId w:val="45"/>
        </w:numPr>
        <w:rPr>
          <w:color w:val="C00000"/>
        </w:rPr>
      </w:pPr>
      <w:r w:rsidRPr="00F917E0">
        <w:rPr>
          <w:color w:val="C00000"/>
        </w:rPr>
        <w:t>Claudia Ramirez, Counselor/Coordinator also Program Director, 100%</w:t>
      </w:r>
    </w:p>
    <w:p w:rsidR="00853CA4" w:rsidRPr="00F917E0" w:rsidRDefault="00853CA4" w:rsidP="001C22B8">
      <w:pPr>
        <w:pStyle w:val="ListParagraph"/>
        <w:numPr>
          <w:ilvl w:val="0"/>
          <w:numId w:val="45"/>
        </w:numPr>
        <w:rPr>
          <w:color w:val="C00000"/>
        </w:rPr>
      </w:pPr>
      <w:r w:rsidRPr="00F917E0">
        <w:rPr>
          <w:color w:val="C00000"/>
        </w:rPr>
        <w:t>Carolina Fredericksen, Program Technician (New to program since April 2017), 100%</w:t>
      </w:r>
    </w:p>
    <w:p w:rsidR="00853CA4" w:rsidRPr="00F917E0" w:rsidRDefault="00853CA4" w:rsidP="001C22B8">
      <w:pPr>
        <w:pStyle w:val="ListParagraph"/>
        <w:numPr>
          <w:ilvl w:val="0"/>
          <w:numId w:val="45"/>
        </w:numPr>
        <w:rPr>
          <w:color w:val="C00000"/>
        </w:rPr>
      </w:pPr>
      <w:r w:rsidRPr="00F917E0">
        <w:rPr>
          <w:color w:val="C00000"/>
        </w:rPr>
        <w:t>Rebecca Tilger, Administrative Assistant (New to program since August 2017), 50%</w:t>
      </w:r>
    </w:p>
    <w:p w:rsidR="00853CA4" w:rsidRPr="00F917E0" w:rsidRDefault="00853CA4" w:rsidP="001C22B8">
      <w:pPr>
        <w:pStyle w:val="ListParagraph"/>
        <w:numPr>
          <w:ilvl w:val="0"/>
          <w:numId w:val="45"/>
        </w:numPr>
        <w:rPr>
          <w:color w:val="C00000"/>
        </w:rPr>
      </w:pPr>
      <w:r w:rsidRPr="00F917E0">
        <w:rPr>
          <w:color w:val="C00000"/>
        </w:rPr>
        <w:t>Student Workers, Peer Mentors, Tutors, Hourly, average of 10 to 15 hours per week</w:t>
      </w:r>
    </w:p>
    <w:p w:rsidR="008B558D" w:rsidRPr="008B558D" w:rsidRDefault="008B558D" w:rsidP="00270E87">
      <w:pPr>
        <w:pStyle w:val="Heading1"/>
      </w:pPr>
      <w:bookmarkStart w:id="16" w:name="_Toc493595397"/>
      <w:r w:rsidRPr="008B558D">
        <w:lastRenderedPageBreak/>
        <w:t>Long Term Planning and Resource Needs</w:t>
      </w:r>
      <w:bookmarkEnd w:id="16"/>
    </w:p>
    <w:p w:rsidR="008B558D" w:rsidRDefault="008B558D" w:rsidP="00270E87">
      <w:pPr>
        <w:pStyle w:val="Heading2"/>
      </w:pPr>
      <w:bookmarkStart w:id="17" w:name="_Toc493595398"/>
      <w:r>
        <w:t>Long Term Planning</w:t>
      </w:r>
      <w:bookmarkEnd w:id="17"/>
    </w:p>
    <w:p w:rsidR="002D37BE" w:rsidRDefault="008B558D" w:rsidP="002D37BE">
      <w:pPr>
        <w:rPr>
          <w:shd w:val="clear" w:color="auto" w:fill="FFFFFF"/>
        </w:rPr>
      </w:pPr>
      <w:r>
        <w:rPr>
          <w:shd w:val="clear" w:color="auto" w:fill="FFFFFF"/>
        </w:rPr>
        <w:t xml:space="preserve">Provide </w:t>
      </w:r>
      <w:r w:rsidR="00FF62BC">
        <w:rPr>
          <w:shd w:val="clear" w:color="auto" w:fill="FFFFFF"/>
        </w:rPr>
        <w:t xml:space="preserve">a long-term outlook for your </w:t>
      </w:r>
      <w:r w:rsidR="00850B72">
        <w:rPr>
          <w:shd w:val="clear" w:color="auto" w:fill="FFFFFF"/>
        </w:rPr>
        <w:t>student services area</w:t>
      </w:r>
      <w:r w:rsidR="00FF62BC">
        <w:rPr>
          <w:shd w:val="clear" w:color="auto" w:fill="FFFFFF"/>
        </w:rPr>
        <w:t xml:space="preserve">, including any goals addressing equity, success, enrollment, or </w:t>
      </w:r>
      <w:r>
        <w:rPr>
          <w:shd w:val="clear" w:color="auto" w:fill="FFFFFF"/>
        </w:rPr>
        <w:t>any additional information that hasn't been addressed e</w:t>
      </w:r>
      <w:r w:rsidR="00FF62BC">
        <w:rPr>
          <w:shd w:val="clear" w:color="auto" w:fill="FFFFFF"/>
        </w:rPr>
        <w:t>lsewh</w:t>
      </w:r>
      <w:r w:rsidR="005108B4">
        <w:rPr>
          <w:shd w:val="clear" w:color="auto" w:fill="FFFFFF"/>
        </w:rPr>
        <w:t>ere in this program review. You</w:t>
      </w:r>
      <w:r w:rsidR="00FF62BC">
        <w:rPr>
          <w:shd w:val="clear" w:color="auto" w:fill="FFFFFF"/>
        </w:rPr>
        <w:t xml:space="preserve"> may include </w:t>
      </w:r>
      <w:r>
        <w:rPr>
          <w:shd w:val="clear" w:color="auto" w:fill="FFFFFF"/>
        </w:rPr>
        <w:t>environmental scans for opportunities or threats to your program</w:t>
      </w:r>
      <w:r w:rsidR="007560F1">
        <w:rPr>
          <w:shd w:val="clear" w:color="auto" w:fill="FFFFFF"/>
        </w:rPr>
        <w:t>,</w:t>
      </w:r>
      <w:r>
        <w:rPr>
          <w:shd w:val="clear" w:color="auto" w:fill="FFFFFF"/>
        </w:rPr>
        <w:t xml:space="preserve"> or an analysis of important subgroups of the </w:t>
      </w:r>
      <w:r w:rsidR="007560F1">
        <w:rPr>
          <w:shd w:val="clear" w:color="auto" w:fill="FFFFFF"/>
        </w:rPr>
        <w:t xml:space="preserve">college </w:t>
      </w:r>
      <w:r>
        <w:rPr>
          <w:shd w:val="clear" w:color="auto" w:fill="FFFFFF"/>
        </w:rPr>
        <w:t>population you serve.</w:t>
      </w:r>
      <w:r w:rsidR="002D37BE">
        <w:t xml:space="preserve"> </w:t>
      </w:r>
      <w:r w:rsidR="002D37BE">
        <w:rPr>
          <w:shd w:val="clear" w:color="auto" w:fill="FFFFFF"/>
        </w:rPr>
        <w:t xml:space="preserve">Taking into account the trends within this </w:t>
      </w:r>
      <w:r w:rsidR="00850B72">
        <w:rPr>
          <w:shd w:val="clear" w:color="auto" w:fill="FFFFFF"/>
        </w:rPr>
        <w:t>student services area</w:t>
      </w:r>
      <w:r w:rsidR="002D37BE">
        <w:rPr>
          <w:shd w:val="clear" w:color="auto" w:fill="FFFFFF"/>
        </w:rPr>
        <w:t xml:space="preserve"> and the college, describe what you realistically believe your program will look like in three to five years, including such things as staffing, facilities, enrollments, breadth and locations of offerings, etc.</w:t>
      </w:r>
    </w:p>
    <w:p w:rsidR="001C22B8" w:rsidRDefault="001C22B8" w:rsidP="002D37BE">
      <w:pPr>
        <w:rPr>
          <w:shd w:val="clear" w:color="auto" w:fill="FFFFFF"/>
        </w:rPr>
      </w:pPr>
    </w:p>
    <w:p w:rsidR="001C22B8" w:rsidRPr="00F917E0" w:rsidRDefault="001C22B8" w:rsidP="00510243">
      <w:pPr>
        <w:shd w:val="clear" w:color="auto" w:fill="auto"/>
        <w:autoSpaceDE w:val="0"/>
        <w:autoSpaceDN w:val="0"/>
        <w:adjustRightInd w:val="0"/>
        <w:spacing w:after="0"/>
        <w:rPr>
          <w:rFonts w:eastAsiaTheme="minorHAnsi"/>
          <w:color w:val="C00000"/>
        </w:rPr>
      </w:pPr>
      <w:r w:rsidRPr="00F917E0">
        <w:rPr>
          <w:rFonts w:eastAsiaTheme="minorHAnsi"/>
          <w:color w:val="C00000"/>
        </w:rPr>
        <w:t>The increased demand by students seeking to enter the program has provided staff and faculty to seek resources that will</w:t>
      </w:r>
      <w:r w:rsidR="00510243" w:rsidRPr="00F917E0">
        <w:rPr>
          <w:rFonts w:eastAsiaTheme="minorHAnsi"/>
          <w:color w:val="C00000"/>
        </w:rPr>
        <w:t xml:space="preserve"> </w:t>
      </w:r>
      <w:r w:rsidRPr="00F917E0">
        <w:rPr>
          <w:rFonts w:eastAsiaTheme="minorHAnsi"/>
          <w:color w:val="C00000"/>
        </w:rPr>
        <w:t>allow the program to accept more students. The need clearly exists. The opportunity for increased federal funding depends</w:t>
      </w:r>
      <w:r w:rsidR="00510243" w:rsidRPr="00F917E0">
        <w:rPr>
          <w:rFonts w:eastAsiaTheme="minorHAnsi"/>
          <w:color w:val="C00000"/>
        </w:rPr>
        <w:t xml:space="preserve"> </w:t>
      </w:r>
      <w:r w:rsidRPr="00F917E0">
        <w:rPr>
          <w:rFonts w:eastAsiaTheme="minorHAnsi"/>
          <w:color w:val="C00000"/>
        </w:rPr>
        <w:t>on the allocations made in the U.S. Department of Education. It is possible to seek more TRIO SSS specialized grants</w:t>
      </w:r>
      <w:r w:rsidR="00510243" w:rsidRPr="00F917E0">
        <w:rPr>
          <w:rFonts w:eastAsiaTheme="minorHAnsi"/>
          <w:color w:val="C00000"/>
        </w:rPr>
        <w:t xml:space="preserve"> </w:t>
      </w:r>
      <w:r w:rsidRPr="00F917E0">
        <w:rPr>
          <w:rFonts w:eastAsiaTheme="minorHAnsi"/>
          <w:color w:val="C00000"/>
        </w:rPr>
        <w:t xml:space="preserve">that focus on STEM, students with disabilities and Veterans. </w:t>
      </w:r>
      <w:r w:rsidR="00F917E0">
        <w:rPr>
          <w:rFonts w:eastAsiaTheme="minorHAnsi"/>
          <w:color w:val="C00000"/>
        </w:rPr>
        <w:t xml:space="preserve"> </w:t>
      </w:r>
      <w:r w:rsidRPr="00F917E0">
        <w:rPr>
          <w:rFonts w:eastAsiaTheme="minorHAnsi"/>
          <w:color w:val="C00000"/>
        </w:rPr>
        <w:t>Partnership with other programs on or off campus may also</w:t>
      </w:r>
      <w:r w:rsidR="00510243" w:rsidRPr="00F917E0">
        <w:rPr>
          <w:rFonts w:eastAsiaTheme="minorHAnsi"/>
          <w:color w:val="C00000"/>
        </w:rPr>
        <w:t xml:space="preserve"> </w:t>
      </w:r>
      <w:r w:rsidRPr="00F917E0">
        <w:rPr>
          <w:rFonts w:eastAsiaTheme="minorHAnsi"/>
          <w:color w:val="C00000"/>
        </w:rPr>
        <w:t>assist the needs of our participants. Expand the resources by working closely with the Career Development and Transfer</w:t>
      </w:r>
      <w:r w:rsidR="00510243" w:rsidRPr="00F917E0">
        <w:rPr>
          <w:rFonts w:eastAsiaTheme="minorHAnsi"/>
          <w:color w:val="C00000"/>
        </w:rPr>
        <w:t xml:space="preserve"> </w:t>
      </w:r>
      <w:r w:rsidRPr="00F917E0">
        <w:rPr>
          <w:rFonts w:eastAsiaTheme="minorHAnsi"/>
          <w:color w:val="C00000"/>
        </w:rPr>
        <w:t>Center, Counseling Department, various departments and programs. Extending o</w:t>
      </w:r>
      <w:r w:rsidR="00510243" w:rsidRPr="00F917E0">
        <w:rPr>
          <w:rFonts w:eastAsiaTheme="minorHAnsi"/>
          <w:color w:val="C00000"/>
        </w:rPr>
        <w:t xml:space="preserve">ur pipeline with the CSU and UC </w:t>
      </w:r>
      <w:r w:rsidRPr="00F917E0">
        <w:rPr>
          <w:rFonts w:eastAsiaTheme="minorHAnsi"/>
          <w:color w:val="C00000"/>
        </w:rPr>
        <w:t xml:space="preserve">universities that perhaps have the TRIO SSS program at their campuses. </w:t>
      </w:r>
      <w:r w:rsidR="00A63258">
        <w:rPr>
          <w:rFonts w:eastAsiaTheme="minorHAnsi"/>
          <w:color w:val="C00000"/>
        </w:rPr>
        <w:t xml:space="preserve"> </w:t>
      </w:r>
      <w:r w:rsidRPr="00F917E0">
        <w:rPr>
          <w:rFonts w:eastAsiaTheme="minorHAnsi"/>
          <w:color w:val="C00000"/>
        </w:rPr>
        <w:t>Also partnering with the CSU Stanislaus TRIO</w:t>
      </w:r>
      <w:r w:rsidR="00510243" w:rsidRPr="00F917E0">
        <w:rPr>
          <w:rFonts w:eastAsiaTheme="minorHAnsi"/>
          <w:color w:val="C00000"/>
        </w:rPr>
        <w:t xml:space="preserve"> </w:t>
      </w:r>
      <w:r w:rsidRPr="00F917E0">
        <w:rPr>
          <w:rFonts w:eastAsiaTheme="minorHAnsi"/>
          <w:color w:val="C00000"/>
        </w:rPr>
        <w:t xml:space="preserve">SSS program as we seek </w:t>
      </w:r>
      <w:r w:rsidR="00A63258">
        <w:rPr>
          <w:rFonts w:eastAsiaTheme="minorHAnsi"/>
          <w:color w:val="C00000"/>
        </w:rPr>
        <w:t xml:space="preserve">experienced </w:t>
      </w:r>
      <w:r w:rsidRPr="00F917E0">
        <w:rPr>
          <w:rFonts w:eastAsiaTheme="minorHAnsi"/>
          <w:color w:val="C00000"/>
        </w:rPr>
        <w:t>peer mentors for our program.</w:t>
      </w:r>
    </w:p>
    <w:p w:rsidR="00510243" w:rsidRPr="00F917E0" w:rsidRDefault="00510243" w:rsidP="00510243">
      <w:pPr>
        <w:shd w:val="clear" w:color="auto" w:fill="auto"/>
        <w:autoSpaceDE w:val="0"/>
        <w:autoSpaceDN w:val="0"/>
        <w:adjustRightInd w:val="0"/>
        <w:spacing w:after="0"/>
        <w:rPr>
          <w:rFonts w:eastAsiaTheme="minorHAnsi"/>
          <w:color w:val="C00000"/>
        </w:rPr>
      </w:pPr>
    </w:p>
    <w:p w:rsidR="001C22B8" w:rsidRPr="00F917E0" w:rsidRDefault="001C22B8" w:rsidP="00510243">
      <w:pPr>
        <w:shd w:val="clear" w:color="auto" w:fill="auto"/>
        <w:autoSpaceDE w:val="0"/>
        <w:autoSpaceDN w:val="0"/>
        <w:adjustRightInd w:val="0"/>
        <w:spacing w:after="0"/>
        <w:rPr>
          <w:rFonts w:eastAsiaTheme="minorHAnsi"/>
          <w:color w:val="C00000"/>
        </w:rPr>
      </w:pPr>
      <w:r w:rsidRPr="00F917E0">
        <w:rPr>
          <w:rFonts w:eastAsiaTheme="minorHAnsi"/>
          <w:color w:val="C00000"/>
        </w:rPr>
        <w:t xml:space="preserve">With the addition of two new TRIO SSS grants, we will increase to 600 students. </w:t>
      </w:r>
      <w:r w:rsidR="00A63258">
        <w:rPr>
          <w:rFonts w:eastAsiaTheme="minorHAnsi"/>
          <w:color w:val="C00000"/>
        </w:rPr>
        <w:t xml:space="preserve"> </w:t>
      </w:r>
      <w:r w:rsidRPr="00F917E0">
        <w:rPr>
          <w:rFonts w:eastAsiaTheme="minorHAnsi"/>
          <w:color w:val="C00000"/>
        </w:rPr>
        <w:t>Increased program staffing will include</w:t>
      </w:r>
      <w:r w:rsidR="00510243" w:rsidRPr="00F917E0">
        <w:rPr>
          <w:rFonts w:eastAsiaTheme="minorHAnsi"/>
          <w:color w:val="C00000"/>
        </w:rPr>
        <w:t xml:space="preserve"> </w:t>
      </w:r>
      <w:r w:rsidRPr="00F917E0">
        <w:rPr>
          <w:rFonts w:eastAsiaTheme="minorHAnsi"/>
          <w:color w:val="C00000"/>
        </w:rPr>
        <w:t>two full-time tenured counseling faculty, one adjunct counselor, two program technicians</w:t>
      </w:r>
      <w:r w:rsidR="00A63258">
        <w:rPr>
          <w:rFonts w:eastAsiaTheme="minorHAnsi"/>
          <w:color w:val="C00000"/>
        </w:rPr>
        <w:t>/specialists</w:t>
      </w:r>
      <w:r w:rsidRPr="00F917E0">
        <w:rPr>
          <w:rFonts w:eastAsiaTheme="minorHAnsi"/>
          <w:color w:val="C00000"/>
        </w:rPr>
        <w:t>, and two administrative</w:t>
      </w:r>
      <w:r w:rsidR="00510243" w:rsidRPr="00F917E0">
        <w:rPr>
          <w:rFonts w:eastAsiaTheme="minorHAnsi"/>
          <w:color w:val="C00000"/>
        </w:rPr>
        <w:t xml:space="preserve"> </w:t>
      </w:r>
      <w:r w:rsidRPr="00F917E0">
        <w:rPr>
          <w:rFonts w:eastAsiaTheme="minorHAnsi"/>
          <w:color w:val="C00000"/>
        </w:rPr>
        <w:t>assistants. Given the opportunity to submit more grant proposals can realistically plan to</w:t>
      </w:r>
      <w:r w:rsidR="00510243" w:rsidRPr="00F917E0">
        <w:rPr>
          <w:rFonts w:eastAsiaTheme="minorHAnsi"/>
          <w:color w:val="C00000"/>
        </w:rPr>
        <w:t xml:space="preserve"> </w:t>
      </w:r>
      <w:r w:rsidRPr="00F917E0">
        <w:rPr>
          <w:rFonts w:eastAsiaTheme="minorHAnsi"/>
          <w:color w:val="C00000"/>
        </w:rPr>
        <w:t>increase staff and faculty to serve more students. Therefore, the need for office space and a larger computer lab will be</w:t>
      </w:r>
      <w:r w:rsidR="00510243" w:rsidRPr="00F917E0">
        <w:rPr>
          <w:rFonts w:eastAsiaTheme="minorHAnsi"/>
          <w:color w:val="C00000"/>
        </w:rPr>
        <w:t xml:space="preserve"> </w:t>
      </w:r>
      <w:r w:rsidRPr="00F917E0">
        <w:rPr>
          <w:rFonts w:eastAsiaTheme="minorHAnsi"/>
          <w:color w:val="C00000"/>
        </w:rPr>
        <w:t>necessary.</w:t>
      </w:r>
    </w:p>
    <w:p w:rsidR="00510243" w:rsidRPr="00F917E0" w:rsidRDefault="00510243" w:rsidP="00510243">
      <w:pPr>
        <w:shd w:val="clear" w:color="auto" w:fill="auto"/>
        <w:autoSpaceDE w:val="0"/>
        <w:autoSpaceDN w:val="0"/>
        <w:adjustRightInd w:val="0"/>
        <w:spacing w:after="0"/>
        <w:rPr>
          <w:rFonts w:eastAsiaTheme="minorHAnsi"/>
          <w:color w:val="C00000"/>
        </w:rPr>
      </w:pPr>
    </w:p>
    <w:p w:rsidR="001C22B8" w:rsidRPr="00F917E0" w:rsidRDefault="001C22B8" w:rsidP="001C22B8">
      <w:pPr>
        <w:shd w:val="clear" w:color="auto" w:fill="auto"/>
        <w:autoSpaceDE w:val="0"/>
        <w:autoSpaceDN w:val="0"/>
        <w:adjustRightInd w:val="0"/>
        <w:spacing w:after="0"/>
        <w:rPr>
          <w:rFonts w:eastAsiaTheme="minorHAnsi"/>
          <w:color w:val="C00000"/>
        </w:rPr>
      </w:pPr>
      <w:r w:rsidRPr="00F917E0">
        <w:rPr>
          <w:rFonts w:eastAsiaTheme="minorHAnsi"/>
          <w:color w:val="C00000"/>
        </w:rPr>
        <w:t xml:space="preserve">In the meantime, increasing our Administrative Assistant from 47.5% to 100% full-time, </w:t>
      </w:r>
      <w:r w:rsidR="00510243" w:rsidRPr="00F917E0">
        <w:rPr>
          <w:rFonts w:eastAsiaTheme="minorHAnsi"/>
          <w:color w:val="C00000"/>
        </w:rPr>
        <w:t xml:space="preserve">12-months would greatly benefit </w:t>
      </w:r>
      <w:r w:rsidRPr="00F917E0">
        <w:rPr>
          <w:rFonts w:eastAsiaTheme="minorHAnsi"/>
          <w:color w:val="C00000"/>
        </w:rPr>
        <w:t>and impact our program.</w:t>
      </w:r>
    </w:p>
    <w:p w:rsidR="00510243" w:rsidRPr="00F917E0" w:rsidRDefault="00510243" w:rsidP="001C22B8">
      <w:pPr>
        <w:shd w:val="clear" w:color="auto" w:fill="auto"/>
        <w:autoSpaceDE w:val="0"/>
        <w:autoSpaceDN w:val="0"/>
        <w:adjustRightInd w:val="0"/>
        <w:spacing w:after="0"/>
        <w:rPr>
          <w:rFonts w:eastAsiaTheme="minorHAnsi"/>
          <w:color w:val="C00000"/>
        </w:rPr>
      </w:pPr>
    </w:p>
    <w:p w:rsidR="001C22B8" w:rsidRPr="00F917E0" w:rsidRDefault="001C22B8" w:rsidP="001C22B8">
      <w:pPr>
        <w:shd w:val="clear" w:color="auto" w:fill="auto"/>
        <w:autoSpaceDE w:val="0"/>
        <w:autoSpaceDN w:val="0"/>
        <w:adjustRightInd w:val="0"/>
        <w:spacing w:after="0"/>
        <w:rPr>
          <w:rFonts w:eastAsiaTheme="minorHAnsi"/>
          <w:color w:val="C00000"/>
        </w:rPr>
      </w:pPr>
      <w:r w:rsidRPr="00F917E0">
        <w:rPr>
          <w:rFonts w:eastAsiaTheme="minorHAnsi"/>
          <w:color w:val="C00000"/>
        </w:rPr>
        <w:t xml:space="preserve">An adjunct counselor to help meet the student demand of counseling hours alleviating the Counselor/Coordinator </w:t>
      </w:r>
      <w:r w:rsidR="00510243" w:rsidRPr="00F917E0">
        <w:rPr>
          <w:rFonts w:eastAsiaTheme="minorHAnsi"/>
          <w:color w:val="C00000"/>
        </w:rPr>
        <w:t xml:space="preserve">who is also the </w:t>
      </w:r>
      <w:r w:rsidRPr="00F917E0">
        <w:rPr>
          <w:rFonts w:eastAsiaTheme="minorHAnsi"/>
          <w:color w:val="C00000"/>
        </w:rPr>
        <w:t>Director</w:t>
      </w:r>
      <w:r w:rsidR="00510243" w:rsidRPr="00F917E0">
        <w:rPr>
          <w:rFonts w:eastAsiaTheme="minorHAnsi"/>
          <w:color w:val="C00000"/>
        </w:rPr>
        <w:t xml:space="preserve"> of the Program</w:t>
      </w:r>
      <w:r w:rsidRPr="00F917E0">
        <w:rPr>
          <w:rFonts w:eastAsiaTheme="minorHAnsi"/>
          <w:color w:val="C00000"/>
        </w:rPr>
        <w:t>.</w:t>
      </w:r>
    </w:p>
    <w:p w:rsidR="001C22B8" w:rsidRPr="00F917E0" w:rsidRDefault="001C22B8" w:rsidP="001C22B8">
      <w:pPr>
        <w:rPr>
          <w:rFonts w:eastAsiaTheme="minorHAnsi"/>
          <w:color w:val="C00000"/>
        </w:rPr>
      </w:pPr>
    </w:p>
    <w:p w:rsidR="002D37BE" w:rsidRPr="00F917E0" w:rsidRDefault="002D37BE" w:rsidP="00270E87">
      <w:pPr>
        <w:rPr>
          <w:color w:val="C00000"/>
          <w:shd w:val="clear" w:color="auto" w:fill="FFFFFF"/>
        </w:rPr>
      </w:pPr>
    </w:p>
    <w:p w:rsidR="002D37BE" w:rsidRDefault="002D37BE" w:rsidP="002D37BE">
      <w:pPr>
        <w:pStyle w:val="Heading2"/>
      </w:pPr>
      <w:bookmarkStart w:id="18" w:name="_Toc489431116"/>
      <w:bookmarkStart w:id="19" w:name="_Toc493595399"/>
      <w:r>
        <w:t>Resource Request and Action Plan</w:t>
      </w:r>
      <w:bookmarkEnd w:id="18"/>
      <w:bookmarkEnd w:id="19"/>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
        <w:gridCol w:w="1993"/>
        <w:gridCol w:w="1199"/>
        <w:gridCol w:w="996"/>
        <w:gridCol w:w="4029"/>
      </w:tblGrid>
      <w:tr w:rsidR="002D37BE" w:rsidRPr="0080638B" w:rsidTr="009B4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rsidR="002D37BE" w:rsidRPr="73F6E548" w:rsidRDefault="002D37BE" w:rsidP="009B4B75">
            <w:pPr>
              <w:jc w:val="center"/>
              <w:rPr>
                <w:color w:val="auto"/>
              </w:rPr>
            </w:pPr>
            <w:bookmarkStart w:id="20" w:name="_Toc481589890"/>
            <w:r>
              <w:rPr>
                <w:color w:val="auto"/>
              </w:rPr>
              <w:t>Priority</w:t>
            </w:r>
          </w:p>
        </w:tc>
        <w:tc>
          <w:tcPr>
            <w:tcW w:w="1993" w:type="dxa"/>
            <w:tcBorders>
              <w:bottom w:val="none" w:sz="0" w:space="0" w:color="auto"/>
            </w:tcBorders>
          </w:tcPr>
          <w:p w:rsidR="002D37BE" w:rsidRPr="0080638B" w:rsidRDefault="002D37BE" w:rsidP="009B4B75">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Name</w:t>
            </w:r>
          </w:p>
        </w:tc>
        <w:tc>
          <w:tcPr>
            <w:tcW w:w="1199" w:type="dxa"/>
            <w:tcBorders>
              <w:bottom w:val="none" w:sz="0" w:space="0" w:color="auto"/>
            </w:tcBorders>
          </w:tcPr>
          <w:p w:rsidR="002D37BE" w:rsidRPr="0080638B" w:rsidRDefault="002D37BE" w:rsidP="009B4B75">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Resource Type</w:t>
            </w:r>
          </w:p>
        </w:tc>
        <w:tc>
          <w:tcPr>
            <w:tcW w:w="996" w:type="dxa"/>
            <w:tcBorders>
              <w:bottom w:val="none" w:sz="0" w:space="0" w:color="auto"/>
            </w:tcBorders>
          </w:tcPr>
          <w:p w:rsidR="002D37BE" w:rsidRPr="0080638B" w:rsidRDefault="002D37BE" w:rsidP="009B4B75">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Estimated Cost</w:t>
            </w:r>
          </w:p>
        </w:tc>
        <w:tc>
          <w:tcPr>
            <w:tcW w:w="4029" w:type="dxa"/>
            <w:tcBorders>
              <w:bottom w:val="none" w:sz="0" w:space="0" w:color="auto"/>
            </w:tcBorders>
          </w:tcPr>
          <w:p w:rsidR="002D37BE" w:rsidRPr="0080638B" w:rsidRDefault="002D37BE" w:rsidP="009B4B75">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Objective</w:t>
            </w:r>
          </w:p>
        </w:tc>
      </w:tr>
      <w:tr w:rsidR="008833EA" w:rsidRPr="0080638B" w:rsidTr="009B4B75">
        <w:tc>
          <w:tcPr>
            <w:cnfStyle w:val="001000000000" w:firstRow="0" w:lastRow="0" w:firstColumn="1" w:lastColumn="0" w:oddVBand="0" w:evenVBand="0" w:oddHBand="0" w:evenHBand="0" w:firstRowFirstColumn="0" w:firstRowLastColumn="0" w:lastRowFirstColumn="0" w:lastRowLastColumn="0"/>
            <w:tcW w:w="850" w:type="dxa"/>
          </w:tcPr>
          <w:p w:rsidR="008833EA" w:rsidRDefault="008833EA" w:rsidP="009B4B75">
            <w:pPr>
              <w:jc w:val="center"/>
              <w:rPr>
                <w:color w:val="auto"/>
              </w:rPr>
            </w:pPr>
            <w:r>
              <w:rPr>
                <w:color w:val="auto"/>
              </w:rPr>
              <w:t>1</w:t>
            </w:r>
          </w:p>
        </w:tc>
        <w:tc>
          <w:tcPr>
            <w:tcW w:w="1993" w:type="dxa"/>
          </w:tcPr>
          <w:p w:rsidR="008833EA" w:rsidRDefault="008833EA" w:rsidP="009B4B75">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Food for TRIO SSS Celebrations</w:t>
            </w:r>
          </w:p>
        </w:tc>
        <w:tc>
          <w:tcPr>
            <w:tcW w:w="1199" w:type="dxa"/>
          </w:tcPr>
          <w:p w:rsidR="008833EA" w:rsidRPr="0080638B" w:rsidRDefault="008833EA"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8833EA" w:rsidRPr="0080638B" w:rsidRDefault="008833EA" w:rsidP="008833EA">
            <w:pPr>
              <w:cnfStyle w:val="000000000000" w:firstRow="0" w:lastRow="0" w:firstColumn="0" w:lastColumn="0" w:oddVBand="0" w:evenVBand="0" w:oddHBand="0" w:evenHBand="0" w:firstRowFirstColumn="0" w:firstRowLastColumn="0" w:lastRowFirstColumn="0" w:lastRowLastColumn="0"/>
              <w:rPr>
                <w:color w:val="auto"/>
              </w:rPr>
            </w:pPr>
            <w:r>
              <w:rPr>
                <w:color w:val="auto"/>
              </w:rPr>
              <w:t>$1,300</w:t>
            </w:r>
          </w:p>
        </w:tc>
        <w:tc>
          <w:tcPr>
            <w:tcW w:w="4029" w:type="dxa"/>
          </w:tcPr>
          <w:p w:rsidR="008833EA" w:rsidRDefault="008833EA" w:rsidP="00A63258">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Due to unallowable costs, TRIO SSS is not able to expend funds on food for students attending our Welcome Day, Holiday Celebration and End of the Year Celebration where we acknowledge students completed their degrees and transferring to 4-year universities.  </w:t>
            </w:r>
          </w:p>
        </w:tc>
      </w:tr>
      <w:tr w:rsidR="002D37BE" w:rsidRPr="0080638B" w:rsidTr="009B4B75">
        <w:tc>
          <w:tcPr>
            <w:cnfStyle w:val="001000000000" w:firstRow="0" w:lastRow="0" w:firstColumn="1" w:lastColumn="0" w:oddVBand="0" w:evenVBand="0" w:oddHBand="0" w:evenHBand="0" w:firstRowFirstColumn="0" w:firstRowLastColumn="0" w:lastRowFirstColumn="0" w:lastRowLastColumn="0"/>
            <w:tcW w:w="850" w:type="dxa"/>
          </w:tcPr>
          <w:p w:rsidR="002D37BE" w:rsidRPr="00C45E34" w:rsidRDefault="008833EA" w:rsidP="009B4B75">
            <w:pPr>
              <w:jc w:val="center"/>
              <w:rPr>
                <w:color w:val="auto"/>
              </w:rPr>
            </w:pPr>
            <w:r>
              <w:rPr>
                <w:color w:val="auto"/>
              </w:rPr>
              <w:t>2</w:t>
            </w:r>
          </w:p>
        </w:tc>
        <w:tc>
          <w:tcPr>
            <w:tcW w:w="1993" w:type="dxa"/>
          </w:tcPr>
          <w:p w:rsidR="002D37BE" w:rsidRPr="0080638B" w:rsidRDefault="00A63258" w:rsidP="009B4B75">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Adjunct Counselor</w:t>
            </w:r>
          </w:p>
        </w:tc>
        <w:tc>
          <w:tcPr>
            <w:tcW w:w="1199"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2D37BE" w:rsidRPr="0080638B" w:rsidRDefault="008833EA" w:rsidP="009B4B75">
            <w:pPr>
              <w:cnfStyle w:val="000000000000" w:firstRow="0" w:lastRow="0" w:firstColumn="0" w:lastColumn="0" w:oddVBand="0" w:evenVBand="0" w:oddHBand="0" w:evenHBand="0" w:firstRowFirstColumn="0" w:firstRowLastColumn="0" w:lastRowFirstColumn="0" w:lastRowLastColumn="0"/>
              <w:rPr>
                <w:color w:val="auto"/>
              </w:rPr>
            </w:pPr>
            <w:r>
              <w:rPr>
                <w:color w:val="auto"/>
              </w:rPr>
              <w:t>$5000</w:t>
            </w:r>
          </w:p>
        </w:tc>
        <w:tc>
          <w:tcPr>
            <w:tcW w:w="4029" w:type="dxa"/>
          </w:tcPr>
          <w:p w:rsidR="002D37BE" w:rsidRPr="0080638B" w:rsidRDefault="00A63258" w:rsidP="00A63258">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Alleviate Counselor to do Program Director management duties. </w:t>
            </w:r>
          </w:p>
        </w:tc>
      </w:tr>
      <w:tr w:rsidR="002D37BE" w:rsidRPr="0080638B" w:rsidTr="009B4B75">
        <w:tc>
          <w:tcPr>
            <w:cnfStyle w:val="001000000000" w:firstRow="0" w:lastRow="0" w:firstColumn="1" w:lastColumn="0" w:oddVBand="0" w:evenVBand="0" w:oddHBand="0" w:evenHBand="0" w:firstRowFirstColumn="0" w:firstRowLastColumn="0" w:lastRowFirstColumn="0" w:lastRowLastColumn="0"/>
            <w:tcW w:w="850" w:type="dxa"/>
          </w:tcPr>
          <w:p w:rsidR="002D37BE" w:rsidRPr="00C45E34" w:rsidRDefault="008833EA" w:rsidP="009B4B75">
            <w:pPr>
              <w:jc w:val="center"/>
              <w:rPr>
                <w:color w:val="auto"/>
              </w:rPr>
            </w:pPr>
            <w:r>
              <w:rPr>
                <w:color w:val="auto"/>
              </w:rPr>
              <w:t>3</w:t>
            </w:r>
          </w:p>
        </w:tc>
        <w:tc>
          <w:tcPr>
            <w:tcW w:w="1993" w:type="dxa"/>
          </w:tcPr>
          <w:p w:rsidR="002D37BE" w:rsidRPr="0080638B" w:rsidRDefault="00A63258" w:rsidP="009B4B75">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Computer Lab</w:t>
            </w:r>
          </w:p>
        </w:tc>
        <w:tc>
          <w:tcPr>
            <w:tcW w:w="1199"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2D37BE" w:rsidRPr="0080638B" w:rsidRDefault="00A63258" w:rsidP="009B4B75">
            <w:pPr>
              <w:cnfStyle w:val="000000000000" w:firstRow="0" w:lastRow="0" w:firstColumn="0" w:lastColumn="0" w:oddVBand="0" w:evenVBand="0" w:oddHBand="0" w:evenHBand="0" w:firstRowFirstColumn="0" w:firstRowLastColumn="0" w:lastRowFirstColumn="0" w:lastRowLastColumn="0"/>
              <w:rPr>
                <w:color w:val="auto"/>
              </w:rPr>
            </w:pPr>
            <w:r>
              <w:rPr>
                <w:color w:val="auto"/>
              </w:rPr>
              <w:t>$3,000</w:t>
            </w:r>
          </w:p>
        </w:tc>
        <w:tc>
          <w:tcPr>
            <w:tcW w:w="4029" w:type="dxa"/>
          </w:tcPr>
          <w:p w:rsidR="002D37BE" w:rsidRPr="0080638B" w:rsidRDefault="00A63258" w:rsidP="00A63258">
            <w:pPr>
              <w:cnfStyle w:val="000000000000" w:firstRow="0" w:lastRow="0" w:firstColumn="0" w:lastColumn="0" w:oddVBand="0" w:evenVBand="0" w:oddHBand="0" w:evenHBand="0" w:firstRowFirstColumn="0" w:firstRowLastColumn="0" w:lastRowFirstColumn="0" w:lastRowLastColumn="0"/>
              <w:rPr>
                <w:color w:val="auto"/>
              </w:rPr>
            </w:pPr>
            <w:r>
              <w:rPr>
                <w:color w:val="auto"/>
              </w:rPr>
              <w:t>Increase our computer lab stations or update older computer</w:t>
            </w:r>
            <w:r w:rsidR="008833EA">
              <w:rPr>
                <w:color w:val="auto"/>
              </w:rPr>
              <w:t xml:space="preserve"> (4 computers)</w:t>
            </w:r>
          </w:p>
        </w:tc>
      </w:tr>
      <w:tr w:rsidR="002D37BE" w:rsidRPr="0080638B" w:rsidTr="009B4B75">
        <w:tc>
          <w:tcPr>
            <w:cnfStyle w:val="001000000000" w:firstRow="0" w:lastRow="0" w:firstColumn="1" w:lastColumn="0" w:oddVBand="0" w:evenVBand="0" w:oddHBand="0" w:evenHBand="0" w:firstRowFirstColumn="0" w:firstRowLastColumn="0" w:lastRowFirstColumn="0" w:lastRowLastColumn="0"/>
            <w:tcW w:w="850" w:type="dxa"/>
          </w:tcPr>
          <w:p w:rsidR="002D37BE" w:rsidRPr="00C45E34" w:rsidRDefault="008833EA" w:rsidP="009B4B75">
            <w:pPr>
              <w:jc w:val="center"/>
              <w:rPr>
                <w:color w:val="auto"/>
              </w:rPr>
            </w:pPr>
            <w:r>
              <w:rPr>
                <w:color w:val="auto"/>
              </w:rPr>
              <w:t>4</w:t>
            </w:r>
          </w:p>
        </w:tc>
        <w:tc>
          <w:tcPr>
            <w:tcW w:w="1993" w:type="dxa"/>
          </w:tcPr>
          <w:p w:rsidR="002D37BE" w:rsidRPr="0080638B" w:rsidRDefault="00A63258" w:rsidP="009B4B75">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Southern California Campus Tour</w:t>
            </w:r>
          </w:p>
        </w:tc>
        <w:tc>
          <w:tcPr>
            <w:tcW w:w="1199"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2D37BE" w:rsidRPr="0080638B" w:rsidRDefault="00A63258" w:rsidP="009B4B75">
            <w:pPr>
              <w:cnfStyle w:val="000000000000" w:firstRow="0" w:lastRow="0" w:firstColumn="0" w:lastColumn="0" w:oddVBand="0" w:evenVBand="0" w:oddHBand="0" w:evenHBand="0" w:firstRowFirstColumn="0" w:firstRowLastColumn="0" w:lastRowFirstColumn="0" w:lastRowLastColumn="0"/>
              <w:rPr>
                <w:color w:val="auto"/>
              </w:rPr>
            </w:pPr>
            <w:r>
              <w:rPr>
                <w:color w:val="auto"/>
              </w:rPr>
              <w:t>$5,000</w:t>
            </w:r>
          </w:p>
        </w:tc>
        <w:tc>
          <w:tcPr>
            <w:tcW w:w="4029" w:type="dxa"/>
          </w:tcPr>
          <w:p w:rsidR="002D37BE" w:rsidRPr="0080638B" w:rsidRDefault="00A63258" w:rsidP="009B4B75">
            <w:pPr>
              <w:cnfStyle w:val="000000000000" w:firstRow="0" w:lastRow="0" w:firstColumn="0" w:lastColumn="0" w:oddVBand="0" w:evenVBand="0" w:oddHBand="0" w:evenHBand="0" w:firstRowFirstColumn="0" w:firstRowLastColumn="0" w:lastRowFirstColumn="0" w:lastRowLastColumn="0"/>
              <w:rPr>
                <w:color w:val="auto"/>
              </w:rPr>
            </w:pPr>
            <w:r>
              <w:rPr>
                <w:color w:val="auto"/>
              </w:rPr>
              <w:t>Expose low-income, first generation students to 4-year universities in southern California</w:t>
            </w:r>
          </w:p>
        </w:tc>
      </w:tr>
      <w:tr w:rsidR="002D37BE" w:rsidRPr="0080638B" w:rsidTr="009B4B75">
        <w:tc>
          <w:tcPr>
            <w:cnfStyle w:val="001000000000" w:firstRow="0" w:lastRow="0" w:firstColumn="1" w:lastColumn="0" w:oddVBand="0" w:evenVBand="0" w:oddHBand="0" w:evenHBand="0" w:firstRowFirstColumn="0" w:firstRowLastColumn="0" w:lastRowFirstColumn="0" w:lastRowLastColumn="0"/>
            <w:tcW w:w="850" w:type="dxa"/>
          </w:tcPr>
          <w:p w:rsidR="002D37BE" w:rsidRPr="00C45E34" w:rsidRDefault="002D37BE" w:rsidP="009B4B75">
            <w:pPr>
              <w:jc w:val="center"/>
              <w:rPr>
                <w:color w:val="auto"/>
              </w:rPr>
            </w:pPr>
          </w:p>
        </w:tc>
        <w:tc>
          <w:tcPr>
            <w:tcW w:w="1993"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r>
      <w:tr w:rsidR="002D37BE" w:rsidRPr="0080638B" w:rsidTr="009B4B75">
        <w:tc>
          <w:tcPr>
            <w:cnfStyle w:val="001000000000" w:firstRow="0" w:lastRow="0" w:firstColumn="1" w:lastColumn="0" w:oddVBand="0" w:evenVBand="0" w:oddHBand="0" w:evenHBand="0" w:firstRowFirstColumn="0" w:firstRowLastColumn="0" w:lastRowFirstColumn="0" w:lastRowLastColumn="0"/>
            <w:tcW w:w="850" w:type="dxa"/>
          </w:tcPr>
          <w:p w:rsidR="002D37BE" w:rsidRPr="00C45E34" w:rsidRDefault="002D37BE" w:rsidP="009B4B75">
            <w:pPr>
              <w:jc w:val="center"/>
              <w:rPr>
                <w:color w:val="auto"/>
              </w:rPr>
            </w:pPr>
          </w:p>
        </w:tc>
        <w:tc>
          <w:tcPr>
            <w:tcW w:w="1993"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r>
    </w:tbl>
    <w:p w:rsidR="002D37BE" w:rsidRDefault="002D37BE" w:rsidP="002D37BE">
      <w:pPr>
        <w:rPr>
          <w:shd w:val="clear" w:color="auto" w:fill="FFFFFF"/>
        </w:rPr>
      </w:pPr>
    </w:p>
    <w:p w:rsidR="002D37BE" w:rsidRDefault="002D37BE" w:rsidP="002D37BE">
      <w:pPr>
        <w:pStyle w:val="Heading2"/>
      </w:pPr>
      <w:bookmarkStart w:id="21" w:name="_Toc489431117"/>
      <w:bookmarkStart w:id="22" w:name="_Toc493595400"/>
      <w:r>
        <w:lastRenderedPageBreak/>
        <w:t>Evaluation of Previous Resource Allocations</w:t>
      </w:r>
      <w:bookmarkEnd w:id="20"/>
      <w:bookmarkEnd w:id="21"/>
      <w:bookmarkEnd w:id="22"/>
    </w:p>
    <w:p w:rsidR="002D37BE" w:rsidRPr="00270E87" w:rsidRDefault="002D37BE" w:rsidP="002D37BE">
      <w:pPr>
        <w:rPr>
          <w:rFonts w:ascii="Calibri" w:hAnsi="Calibri" w:cs="Times New Roman"/>
          <w:color w:val="auto"/>
          <w:sz w:val="22"/>
          <w:szCs w:val="22"/>
        </w:rPr>
      </w:pPr>
      <w:r w:rsidRPr="000D5F5A">
        <w:rPr>
          <w:rFonts w:eastAsiaTheme="minorHAnsi"/>
          <w:shd w:val="clear" w:color="auto" w:fill="FFFFFF"/>
        </w:rPr>
        <w:t>Below is a list of resource allocations received in previous Program Reviews.  Please evaluate the effectiveness of the resources utilized for your program.  How did these resources help student success and completion</w:t>
      </w:r>
      <w:r>
        <w:rPr>
          <w:rFonts w:eastAsiaTheme="minorHAnsi"/>
          <w:shd w:val="clear" w:color="auto" w:fill="FFFFFF"/>
        </w:rPr>
        <w:t>? (</w:t>
      </w:r>
      <w:hyperlink r:id="rId19" w:history="1">
        <w:r>
          <w:rPr>
            <w:rStyle w:val="Hyperlink"/>
          </w:rPr>
          <w:t>https://www.mjc.edu/governance/rac/documents/ielmallocationsummary20142015.pdf</w:t>
        </w:r>
      </w:hyperlink>
      <w:r>
        <w:rPr>
          <w:rFonts w:ascii="Calibri" w:hAnsi="Calibri" w:cs="Times New Roman"/>
          <w:color w:val="auto"/>
          <w:sz w:val="22"/>
          <w:szCs w:val="22"/>
        </w:rPr>
        <w:t>)</w:t>
      </w:r>
    </w:p>
    <w:p w:rsidR="002D37BE" w:rsidRDefault="002D37BE" w:rsidP="002D37BE">
      <w:pPr>
        <w:rPr>
          <w:rFonts w:eastAsiaTheme="minorHAnsi"/>
          <w:shd w:val="clear" w:color="auto" w:fill="FFFFFF"/>
        </w:rPr>
      </w:pPr>
      <w:r>
        <w:rPr>
          <w:rFonts w:eastAsiaTheme="minorHAnsi"/>
          <w:shd w:val="clear" w:color="auto" w:fill="FFFFFF"/>
        </w:rPr>
        <w:t xml:space="preserve">The Evaluation / Measured Effectiveness can be typed in another program and pasted here, or typed directly in to the box below.  The box will expand with additional text, and paragraphs (hard returns) can be added by using </w:t>
      </w:r>
      <w:proofErr w:type="spellStart"/>
      <w:r>
        <w:rPr>
          <w:rFonts w:eastAsiaTheme="minorHAnsi"/>
          <w:shd w:val="clear" w:color="auto" w:fill="FFFFFF"/>
        </w:rPr>
        <w:t>Ctrl+Enter</w:t>
      </w:r>
      <w:proofErr w:type="spellEnd"/>
      <w:r>
        <w:rPr>
          <w:rFonts w:eastAsiaTheme="minorHAnsi"/>
          <w:shd w:val="clear" w:color="auto" w:fill="FFFFFF"/>
        </w:rPr>
        <w:t xml:space="preserve">. </w:t>
      </w:r>
    </w:p>
    <w:tbl>
      <w:tblPr>
        <w:tblStyle w:val="TableGrid"/>
        <w:tblW w:w="0" w:type="auto"/>
        <w:tblInd w:w="850" w:type="dxa"/>
        <w:tblLook w:val="04A0" w:firstRow="1" w:lastRow="0" w:firstColumn="1" w:lastColumn="0" w:noHBand="0" w:noVBand="1"/>
      </w:tblPr>
      <w:tblGrid>
        <w:gridCol w:w="1808"/>
        <w:gridCol w:w="1207"/>
        <w:gridCol w:w="5130"/>
      </w:tblGrid>
      <w:tr w:rsidR="002D37BE" w:rsidTr="009B4B75">
        <w:tc>
          <w:tcPr>
            <w:tcW w:w="1808" w:type="dxa"/>
          </w:tcPr>
          <w:p w:rsidR="002D37BE" w:rsidRDefault="002D37BE" w:rsidP="009B4B75">
            <w:r>
              <w:t>Resource Allocated</w:t>
            </w:r>
          </w:p>
        </w:tc>
        <w:tc>
          <w:tcPr>
            <w:tcW w:w="1207" w:type="dxa"/>
          </w:tcPr>
          <w:p w:rsidR="002D37BE" w:rsidRDefault="002D37BE" w:rsidP="009B4B75">
            <w:r>
              <w:t>PR Year</w:t>
            </w:r>
          </w:p>
        </w:tc>
        <w:tc>
          <w:tcPr>
            <w:tcW w:w="5130" w:type="dxa"/>
          </w:tcPr>
          <w:p w:rsidR="002D37BE" w:rsidRDefault="002D37BE" w:rsidP="009B4B75">
            <w:r>
              <w:t>Evaluation / Measured Effectiveness</w:t>
            </w:r>
          </w:p>
        </w:tc>
      </w:tr>
      <w:tr w:rsidR="002D37BE" w:rsidTr="009B4B75">
        <w:tc>
          <w:tcPr>
            <w:tcW w:w="1808" w:type="dxa"/>
          </w:tcPr>
          <w:p w:rsidR="002D37BE" w:rsidRDefault="00C66904" w:rsidP="009B4B75">
            <w:r w:rsidRPr="00A63258">
              <w:rPr>
                <w:color w:val="C00000"/>
              </w:rPr>
              <w:t>N/A</w:t>
            </w:r>
          </w:p>
        </w:tc>
        <w:tc>
          <w:tcPr>
            <w:tcW w:w="1207" w:type="dxa"/>
          </w:tcPr>
          <w:p w:rsidR="002D37BE" w:rsidRDefault="002D37BE" w:rsidP="009B4B75"/>
        </w:tc>
        <w:tc>
          <w:tcPr>
            <w:tcW w:w="5130" w:type="dxa"/>
          </w:tcPr>
          <w:p w:rsidR="002D37BE" w:rsidRDefault="002D37BE" w:rsidP="009B4B75"/>
          <w:p w:rsidR="002D37BE" w:rsidRDefault="002D37BE" w:rsidP="009B4B75"/>
        </w:tc>
      </w:tr>
    </w:tbl>
    <w:p w:rsidR="0079225D" w:rsidRPr="00270E87" w:rsidRDefault="0079225D" w:rsidP="0079225D">
      <w:pPr>
        <w:pStyle w:val="Heading1"/>
        <w:pBdr>
          <w:top w:val="none" w:sz="0" w:space="0" w:color="auto"/>
        </w:pBdr>
        <w:rPr>
          <w:b/>
          <w:bCs/>
        </w:rPr>
      </w:pPr>
      <w:bookmarkStart w:id="23" w:name="_Toc489430238"/>
      <w:bookmarkStart w:id="24" w:name="_Toc493595401"/>
      <w:r>
        <w:lastRenderedPageBreak/>
        <w:t>Appendix</w:t>
      </w:r>
      <w:bookmarkEnd w:id="23"/>
      <w:bookmarkEnd w:id="24"/>
    </w:p>
    <w:p w:rsidR="0079225D" w:rsidRPr="000E1EC1" w:rsidRDefault="0079225D" w:rsidP="0079225D">
      <w:pPr>
        <w:pStyle w:val="Heading2"/>
      </w:pPr>
      <w:bookmarkStart w:id="25" w:name="_Toc489430239"/>
      <w:bookmarkStart w:id="26" w:name="_Toc493595402"/>
      <w:r w:rsidRPr="000E1EC1">
        <w:t>Optional Questions</w:t>
      </w:r>
      <w:bookmarkEnd w:id="25"/>
      <w:bookmarkEnd w:id="26"/>
    </w:p>
    <w:p w:rsidR="0079225D" w:rsidRDefault="0079225D" w:rsidP="0079225D">
      <w:r>
        <w:t>Please consider providing answers to the following questions.  While these are optional, they provide crucial information about your equity efforts, training, classified professional support, and recruitment.</w:t>
      </w:r>
    </w:p>
    <w:p w:rsidR="0079225D" w:rsidRDefault="0079225D" w:rsidP="0079225D">
      <w:r w:rsidRPr="0021604C">
        <w:t xml:space="preserve">What strategies do you use to recruit, support and retain students from disproportionately impacted groups? </w:t>
      </w:r>
    </w:p>
    <w:p w:rsidR="00C66904" w:rsidRPr="0010536D" w:rsidRDefault="00C66904" w:rsidP="00C66904">
      <w:pPr>
        <w:rPr>
          <w:color w:val="C00000"/>
        </w:rPr>
      </w:pPr>
      <w:r w:rsidRPr="0010536D">
        <w:rPr>
          <w:color w:val="C00000"/>
        </w:rPr>
        <w:t>RECRUIT STUDENTS:</w:t>
      </w:r>
    </w:p>
    <w:p w:rsidR="00C66904" w:rsidRDefault="002F341E" w:rsidP="002F341E">
      <w:pPr>
        <w:pStyle w:val="ListParagraph"/>
        <w:numPr>
          <w:ilvl w:val="0"/>
          <w:numId w:val="47"/>
        </w:numPr>
        <w:rPr>
          <w:color w:val="C00000"/>
        </w:rPr>
      </w:pPr>
      <w:r>
        <w:rPr>
          <w:color w:val="C00000"/>
        </w:rPr>
        <w:t>Classroom presentation such as COLSK 100, GUIDE 110, GUIDE 111, GUIDE 120</w:t>
      </w:r>
    </w:p>
    <w:p w:rsidR="002F341E" w:rsidRDefault="002F341E" w:rsidP="002F341E">
      <w:pPr>
        <w:pStyle w:val="ListParagraph"/>
        <w:numPr>
          <w:ilvl w:val="0"/>
          <w:numId w:val="47"/>
        </w:numPr>
        <w:rPr>
          <w:color w:val="C00000"/>
        </w:rPr>
      </w:pPr>
      <w:r>
        <w:rPr>
          <w:color w:val="C00000"/>
        </w:rPr>
        <w:t xml:space="preserve">Pop-Up </w:t>
      </w:r>
      <w:r w:rsidR="00F43CFA">
        <w:rPr>
          <w:color w:val="C00000"/>
        </w:rPr>
        <w:t xml:space="preserve">Outreach </w:t>
      </w:r>
      <w:r>
        <w:rPr>
          <w:color w:val="C00000"/>
        </w:rPr>
        <w:t>Table at various campus events staffed by Peer Mentors</w:t>
      </w:r>
      <w:r w:rsidR="00A405F9">
        <w:rPr>
          <w:color w:val="C00000"/>
        </w:rPr>
        <w:t>, Program Technician, etc.</w:t>
      </w:r>
    </w:p>
    <w:p w:rsidR="002F341E" w:rsidRDefault="002F341E" w:rsidP="002F341E">
      <w:pPr>
        <w:pStyle w:val="ListParagraph"/>
        <w:numPr>
          <w:ilvl w:val="0"/>
          <w:numId w:val="47"/>
        </w:numPr>
        <w:rPr>
          <w:color w:val="C00000"/>
        </w:rPr>
      </w:pPr>
      <w:r>
        <w:rPr>
          <w:color w:val="C00000"/>
        </w:rPr>
        <w:t>Posters, flyers, postcards</w:t>
      </w:r>
    </w:p>
    <w:p w:rsidR="002F341E" w:rsidRDefault="002F341E" w:rsidP="002F341E">
      <w:pPr>
        <w:pStyle w:val="ListParagraph"/>
        <w:numPr>
          <w:ilvl w:val="0"/>
          <w:numId w:val="47"/>
        </w:numPr>
        <w:rPr>
          <w:color w:val="C00000"/>
        </w:rPr>
      </w:pPr>
      <w:r>
        <w:rPr>
          <w:color w:val="C00000"/>
        </w:rPr>
        <w:t>Personalized invitation for potential students to participate</w:t>
      </w:r>
    </w:p>
    <w:p w:rsidR="00F43CFA" w:rsidRDefault="00F43CFA" w:rsidP="002F341E">
      <w:pPr>
        <w:pStyle w:val="ListParagraph"/>
        <w:numPr>
          <w:ilvl w:val="0"/>
          <w:numId w:val="47"/>
        </w:numPr>
        <w:rPr>
          <w:color w:val="C00000"/>
        </w:rPr>
      </w:pPr>
      <w:r>
        <w:rPr>
          <w:color w:val="C00000"/>
        </w:rPr>
        <w:t>Pipeline coming from TRIO Pre-College Students</w:t>
      </w:r>
    </w:p>
    <w:p w:rsidR="00F43CFA" w:rsidRPr="002F341E" w:rsidRDefault="00F43CFA" w:rsidP="002F341E">
      <w:pPr>
        <w:pStyle w:val="ListParagraph"/>
        <w:numPr>
          <w:ilvl w:val="0"/>
          <w:numId w:val="47"/>
        </w:numPr>
        <w:rPr>
          <w:color w:val="C00000"/>
        </w:rPr>
      </w:pPr>
      <w:r>
        <w:rPr>
          <w:color w:val="C00000"/>
        </w:rPr>
        <w:t>Email Counselor</w:t>
      </w:r>
      <w:r w:rsidR="00791DC3">
        <w:rPr>
          <w:color w:val="C00000"/>
        </w:rPr>
        <w:t>s, Professors, Administrators inviting their students to apply for program</w:t>
      </w:r>
    </w:p>
    <w:p w:rsidR="00C66904" w:rsidRPr="0010536D" w:rsidRDefault="00C66904" w:rsidP="00C66904">
      <w:pPr>
        <w:rPr>
          <w:color w:val="C00000"/>
        </w:rPr>
      </w:pPr>
      <w:r w:rsidRPr="0010536D">
        <w:rPr>
          <w:color w:val="C00000"/>
        </w:rPr>
        <w:t>SUPPORT AND RETAIN STUDENTS:</w:t>
      </w:r>
    </w:p>
    <w:p w:rsidR="00C66904" w:rsidRPr="0010536D" w:rsidRDefault="00C66904" w:rsidP="00C66904">
      <w:pPr>
        <w:pStyle w:val="ListParagraph"/>
        <w:numPr>
          <w:ilvl w:val="0"/>
          <w:numId w:val="46"/>
        </w:numPr>
        <w:rPr>
          <w:color w:val="C00000"/>
        </w:rPr>
      </w:pPr>
      <w:r w:rsidRPr="0010536D">
        <w:rPr>
          <w:color w:val="C00000"/>
        </w:rPr>
        <w:t>Constant contact with participants</w:t>
      </w:r>
    </w:p>
    <w:p w:rsidR="00C66904" w:rsidRPr="0010536D" w:rsidRDefault="00C66904" w:rsidP="00C66904">
      <w:pPr>
        <w:pStyle w:val="ListParagraph"/>
        <w:numPr>
          <w:ilvl w:val="0"/>
          <w:numId w:val="46"/>
        </w:numPr>
        <w:rPr>
          <w:color w:val="C00000"/>
        </w:rPr>
      </w:pPr>
      <w:r w:rsidRPr="0010536D">
        <w:rPr>
          <w:color w:val="C00000"/>
        </w:rPr>
        <w:t>Have students sign a contract Mutual Student Agreement</w:t>
      </w:r>
    </w:p>
    <w:p w:rsidR="00C66904" w:rsidRPr="0010536D" w:rsidRDefault="00C66904" w:rsidP="00C66904">
      <w:pPr>
        <w:pStyle w:val="ListParagraph"/>
        <w:numPr>
          <w:ilvl w:val="0"/>
          <w:numId w:val="46"/>
        </w:numPr>
        <w:rPr>
          <w:color w:val="C00000"/>
        </w:rPr>
      </w:pPr>
      <w:r w:rsidRPr="0010536D">
        <w:rPr>
          <w:color w:val="C00000"/>
        </w:rPr>
        <w:t>Attend workshops pertaining to their needs</w:t>
      </w:r>
    </w:p>
    <w:p w:rsidR="00C66904" w:rsidRPr="0010536D" w:rsidRDefault="00C66904" w:rsidP="00C66904">
      <w:pPr>
        <w:pStyle w:val="ListParagraph"/>
        <w:numPr>
          <w:ilvl w:val="0"/>
          <w:numId w:val="46"/>
        </w:numPr>
        <w:rPr>
          <w:color w:val="C00000"/>
        </w:rPr>
      </w:pPr>
      <w:r w:rsidRPr="0010536D">
        <w:rPr>
          <w:color w:val="C00000"/>
        </w:rPr>
        <w:t>Assess students constantly, know their needs</w:t>
      </w:r>
    </w:p>
    <w:p w:rsidR="00C66904" w:rsidRPr="0010536D" w:rsidRDefault="00C66904" w:rsidP="00C66904">
      <w:pPr>
        <w:pStyle w:val="ListParagraph"/>
        <w:numPr>
          <w:ilvl w:val="0"/>
          <w:numId w:val="46"/>
        </w:numPr>
        <w:rPr>
          <w:color w:val="C00000"/>
        </w:rPr>
      </w:pPr>
      <w:r w:rsidRPr="0010536D">
        <w:rPr>
          <w:color w:val="C00000"/>
        </w:rPr>
        <w:t>Explain the financial aid process, it is not just the application</w:t>
      </w:r>
    </w:p>
    <w:p w:rsidR="00C66904" w:rsidRPr="0010536D" w:rsidRDefault="00C66904" w:rsidP="00C66904">
      <w:pPr>
        <w:pStyle w:val="ListParagraph"/>
        <w:numPr>
          <w:ilvl w:val="0"/>
          <w:numId w:val="46"/>
        </w:numPr>
        <w:rPr>
          <w:color w:val="C00000"/>
        </w:rPr>
      </w:pPr>
      <w:r w:rsidRPr="0010536D">
        <w:rPr>
          <w:color w:val="C00000"/>
        </w:rPr>
        <w:t>Plan their education to help students see how long it will take to get to the next phase</w:t>
      </w:r>
    </w:p>
    <w:p w:rsidR="00C66904" w:rsidRPr="0010536D" w:rsidRDefault="00C66904" w:rsidP="00C66904">
      <w:pPr>
        <w:pStyle w:val="ListParagraph"/>
        <w:numPr>
          <w:ilvl w:val="0"/>
          <w:numId w:val="46"/>
        </w:numPr>
        <w:rPr>
          <w:color w:val="C00000"/>
        </w:rPr>
      </w:pPr>
      <w:r w:rsidRPr="0010536D">
        <w:rPr>
          <w:color w:val="C00000"/>
        </w:rPr>
        <w:t>Monitor their progress</w:t>
      </w:r>
    </w:p>
    <w:p w:rsidR="00C66904" w:rsidRPr="0010536D" w:rsidRDefault="00C66904" w:rsidP="00C66904">
      <w:pPr>
        <w:pStyle w:val="ListParagraph"/>
        <w:numPr>
          <w:ilvl w:val="0"/>
          <w:numId w:val="46"/>
        </w:numPr>
        <w:rPr>
          <w:color w:val="C00000"/>
        </w:rPr>
      </w:pPr>
      <w:r w:rsidRPr="0010536D">
        <w:rPr>
          <w:color w:val="C00000"/>
        </w:rPr>
        <w:t>Celebrate their progress and accomplishments</w:t>
      </w:r>
    </w:p>
    <w:p w:rsidR="00C66904" w:rsidRPr="0010536D" w:rsidRDefault="00C66904" w:rsidP="00C66904">
      <w:pPr>
        <w:pStyle w:val="ListParagraph"/>
        <w:numPr>
          <w:ilvl w:val="0"/>
          <w:numId w:val="46"/>
        </w:numPr>
        <w:rPr>
          <w:color w:val="C00000"/>
        </w:rPr>
      </w:pPr>
      <w:r w:rsidRPr="0010536D">
        <w:rPr>
          <w:color w:val="C00000"/>
        </w:rPr>
        <w:t>Tailor workshops based on the evaluations and surveys</w:t>
      </w:r>
    </w:p>
    <w:p w:rsidR="0079225D" w:rsidRPr="0021604C" w:rsidRDefault="0079225D" w:rsidP="0079225D"/>
    <w:p w:rsidR="0079225D" w:rsidRDefault="0079225D" w:rsidP="0079225D">
      <w:r w:rsidRPr="0021604C">
        <w:t xml:space="preserve">Does your </w:t>
      </w:r>
      <w:r w:rsidR="00850B72">
        <w:t>student services area</w:t>
      </w:r>
      <w:r w:rsidRPr="0021604C">
        <w:t xml:space="preserve"> (or program) provide any training/mentoring for faculty to support the success of students at risk of academic failure?</w:t>
      </w:r>
    </w:p>
    <w:tbl>
      <w:tblPr>
        <w:tblStyle w:val="TableGrid"/>
        <w:tblW w:w="0" w:type="auto"/>
        <w:tblInd w:w="720" w:type="dxa"/>
        <w:tblLook w:val="04A0" w:firstRow="1" w:lastRow="0" w:firstColumn="1" w:lastColumn="0" w:noHBand="0" w:noVBand="1"/>
      </w:tblPr>
      <w:tblGrid>
        <w:gridCol w:w="8275"/>
      </w:tblGrid>
      <w:tr w:rsidR="0079225D" w:rsidTr="00C1264C">
        <w:trPr>
          <w:trHeight w:val="864"/>
        </w:trPr>
        <w:tc>
          <w:tcPr>
            <w:tcW w:w="8275" w:type="dxa"/>
          </w:tcPr>
          <w:p w:rsidR="0079225D" w:rsidRDefault="0079225D" w:rsidP="0059053B"/>
        </w:tc>
      </w:tr>
    </w:tbl>
    <w:p w:rsidR="0079225D" w:rsidRDefault="0079225D" w:rsidP="0079225D"/>
    <w:p w:rsidR="0079225D" w:rsidRDefault="0079225D" w:rsidP="0079225D">
      <w:r>
        <w:t>Is there a need for more classified professional support in your area, please describe this need.  Indicate how it would support the college mission and college goals for success, and completion.</w:t>
      </w:r>
    </w:p>
    <w:p w:rsidR="0010536D" w:rsidRPr="002F341E" w:rsidRDefault="002F341E" w:rsidP="0079225D">
      <w:pPr>
        <w:rPr>
          <w:color w:val="C00000"/>
        </w:rPr>
      </w:pPr>
      <w:r w:rsidRPr="002F341E">
        <w:rPr>
          <w:color w:val="C00000"/>
        </w:rPr>
        <w:t>Our program currently is able to support a 50% Administrative Assistant position.  Our need is to have this position at 100% to meet the demands of our participants.  This position will help make more contact with our students and follow-up more often as this is crucial to maintain our retention, academic and graduation/transfer rates.  This will assist with the college’s goal of graduation and transfer goals as well as retention.</w:t>
      </w:r>
    </w:p>
    <w:tbl>
      <w:tblPr>
        <w:tblStyle w:val="TableGrid"/>
        <w:tblW w:w="0" w:type="auto"/>
        <w:tblInd w:w="720" w:type="dxa"/>
        <w:tblLook w:val="04A0" w:firstRow="1" w:lastRow="0" w:firstColumn="1" w:lastColumn="0" w:noHBand="0" w:noVBand="1"/>
      </w:tblPr>
      <w:tblGrid>
        <w:gridCol w:w="8275"/>
      </w:tblGrid>
      <w:tr w:rsidR="0079225D" w:rsidTr="00C1264C">
        <w:trPr>
          <w:trHeight w:val="864"/>
        </w:trPr>
        <w:tc>
          <w:tcPr>
            <w:tcW w:w="8275" w:type="dxa"/>
          </w:tcPr>
          <w:p w:rsidR="0079225D" w:rsidRDefault="0079225D" w:rsidP="0059053B"/>
        </w:tc>
      </w:tr>
    </w:tbl>
    <w:p w:rsidR="0079225D" w:rsidRPr="0021604C" w:rsidRDefault="0079225D" w:rsidP="0079225D"/>
    <w:p w:rsidR="0079225D" w:rsidRDefault="0079225D" w:rsidP="0079225D">
      <w:r w:rsidRPr="0021604C">
        <w:t>What factors serve as barriers to recruiting active faculty to your program(s)?</w:t>
      </w:r>
    </w:p>
    <w:p w:rsidR="00C66904" w:rsidRPr="00C66904" w:rsidRDefault="00C66904" w:rsidP="0079225D">
      <w:pPr>
        <w:rPr>
          <w:color w:val="FF0000"/>
        </w:rPr>
      </w:pPr>
      <w:r w:rsidRPr="00C66904">
        <w:rPr>
          <w:color w:val="FF0000"/>
        </w:rPr>
        <w:t>N/A</w:t>
      </w:r>
    </w:p>
    <w:p w:rsidR="0079225D" w:rsidRDefault="00C66904" w:rsidP="00C66904">
      <w:pPr>
        <w:tabs>
          <w:tab w:val="left" w:pos="1426"/>
        </w:tabs>
      </w:pPr>
      <w:r>
        <w:tab/>
      </w:r>
    </w:p>
    <w:p w:rsidR="0079225D" w:rsidRPr="000E1EC1" w:rsidRDefault="0079225D" w:rsidP="0079225D">
      <w:pPr>
        <w:pStyle w:val="Heading2"/>
      </w:pPr>
      <w:bookmarkStart w:id="27" w:name="_Toc489430240"/>
      <w:bookmarkStart w:id="28" w:name="_Toc493595403"/>
      <w:r w:rsidRPr="000E1EC1">
        <w:t>Review Process Feedback</w:t>
      </w:r>
      <w:bookmarkEnd w:id="27"/>
      <w:bookmarkEnd w:id="28"/>
    </w:p>
    <w:p w:rsidR="0079225D" w:rsidRDefault="0079225D" w:rsidP="0079225D">
      <w:r>
        <w:lastRenderedPageBreak/>
        <w:t>Please share any recommendations for improvements in the Program Review process, analysis, and questions.  Your comments will become part of the permanent review record.</w:t>
      </w:r>
    </w:p>
    <w:tbl>
      <w:tblPr>
        <w:tblStyle w:val="TableGrid"/>
        <w:tblW w:w="0" w:type="auto"/>
        <w:tblInd w:w="720" w:type="dxa"/>
        <w:tblLook w:val="04A0" w:firstRow="1" w:lastRow="0" w:firstColumn="1" w:lastColumn="0" w:noHBand="0" w:noVBand="1"/>
      </w:tblPr>
      <w:tblGrid>
        <w:gridCol w:w="8275"/>
      </w:tblGrid>
      <w:tr w:rsidR="0079225D" w:rsidTr="00C1264C">
        <w:trPr>
          <w:trHeight w:val="864"/>
        </w:trPr>
        <w:tc>
          <w:tcPr>
            <w:tcW w:w="8275" w:type="dxa"/>
          </w:tcPr>
          <w:p w:rsidR="0079225D" w:rsidRDefault="0079225D" w:rsidP="0059053B"/>
        </w:tc>
      </w:tr>
    </w:tbl>
    <w:p w:rsidR="0079225D" w:rsidRDefault="0079225D" w:rsidP="0079225D"/>
    <w:p w:rsidR="008078E2" w:rsidRPr="008B558D" w:rsidRDefault="008078E2" w:rsidP="008078E2">
      <w:pPr>
        <w:pStyle w:val="Heading1"/>
      </w:pPr>
      <w:bookmarkStart w:id="29" w:name="_Toc493595404"/>
      <w:r w:rsidRPr="008B558D">
        <w:lastRenderedPageBreak/>
        <w:t>Executive Summary</w:t>
      </w:r>
      <w:bookmarkEnd w:id="29"/>
    </w:p>
    <w:p w:rsidR="008078E2" w:rsidRDefault="008078E2" w:rsidP="008078E2">
      <w:r w:rsidRPr="008B558D">
        <w:t xml:space="preserve">Provide an executive summary of the findings of this program review. Your audience will be </w:t>
      </w:r>
      <w:r w:rsidR="00890C6D">
        <w:t xml:space="preserve">you’re the Student Services Division </w:t>
      </w:r>
      <w:r>
        <w:t>Program Review Group, the MJC Program Review Workgroup, and the various councils of MJC.</w:t>
      </w:r>
      <w:r w:rsidRPr="008B558D">
        <w:t> </w:t>
      </w:r>
    </w:p>
    <w:p w:rsidR="007F1FE4" w:rsidRPr="0010536D" w:rsidRDefault="007F1FE4" w:rsidP="007F1FE4">
      <w:pPr>
        <w:shd w:val="clear" w:color="auto" w:fill="auto"/>
        <w:autoSpaceDE w:val="0"/>
        <w:autoSpaceDN w:val="0"/>
        <w:adjustRightInd w:val="0"/>
        <w:spacing w:after="0"/>
        <w:rPr>
          <w:rFonts w:eastAsiaTheme="minorHAnsi"/>
          <w:color w:val="C00000"/>
        </w:rPr>
      </w:pPr>
      <w:r w:rsidRPr="0010536D">
        <w:rPr>
          <w:rFonts w:eastAsiaTheme="minorHAnsi"/>
          <w:color w:val="C00000"/>
        </w:rPr>
        <w:t xml:space="preserve">The TRIO SSS program has been in </w:t>
      </w:r>
      <w:r w:rsidR="00D55837" w:rsidRPr="0010536D">
        <w:rPr>
          <w:rFonts w:eastAsiaTheme="minorHAnsi"/>
          <w:color w:val="C00000"/>
        </w:rPr>
        <w:t>existence</w:t>
      </w:r>
      <w:r w:rsidRPr="0010536D">
        <w:rPr>
          <w:rFonts w:eastAsiaTheme="minorHAnsi"/>
          <w:color w:val="C00000"/>
        </w:rPr>
        <w:t xml:space="preserve"> for many years at Modesto Junior College. Our program has many successful outcomes pertaining mainly to first-generation</w:t>
      </w:r>
      <w:r w:rsidR="00D55837" w:rsidRPr="0010536D">
        <w:rPr>
          <w:rFonts w:eastAsiaTheme="minorHAnsi"/>
          <w:color w:val="C00000"/>
        </w:rPr>
        <w:t xml:space="preserve">, </w:t>
      </w:r>
      <w:r w:rsidRPr="0010536D">
        <w:rPr>
          <w:rFonts w:eastAsiaTheme="minorHAnsi"/>
          <w:color w:val="C00000"/>
        </w:rPr>
        <w:t>low-income students along with students with disabilities.</w:t>
      </w:r>
    </w:p>
    <w:p w:rsidR="007F1FE4" w:rsidRPr="0010536D" w:rsidRDefault="007F1FE4" w:rsidP="007F1FE4">
      <w:pPr>
        <w:shd w:val="clear" w:color="auto" w:fill="auto"/>
        <w:autoSpaceDE w:val="0"/>
        <w:autoSpaceDN w:val="0"/>
        <w:adjustRightInd w:val="0"/>
        <w:spacing w:after="0"/>
        <w:rPr>
          <w:rFonts w:eastAsiaTheme="minorHAnsi"/>
          <w:color w:val="C00000"/>
        </w:rPr>
      </w:pPr>
    </w:p>
    <w:p w:rsidR="007F1FE4" w:rsidRPr="0010536D" w:rsidRDefault="007F1FE4" w:rsidP="007F1FE4">
      <w:pPr>
        <w:shd w:val="clear" w:color="auto" w:fill="auto"/>
        <w:autoSpaceDE w:val="0"/>
        <w:autoSpaceDN w:val="0"/>
        <w:adjustRightInd w:val="0"/>
        <w:spacing w:after="0"/>
        <w:rPr>
          <w:rFonts w:eastAsiaTheme="minorHAnsi"/>
          <w:color w:val="C00000"/>
        </w:rPr>
      </w:pPr>
      <w:r w:rsidRPr="0010536D">
        <w:rPr>
          <w:rFonts w:eastAsiaTheme="minorHAnsi"/>
          <w:color w:val="C00000"/>
        </w:rPr>
        <w:t>Program has greatly impacted many transfer students who have successfully transferred and met their academic and personal goals.  College being a Hispanic Serving Institution (HSI) and student population continue to increase, it is anticipated that the TRIO SSS services will continue to be in high demands and will continue to increase in the years to come. With proper resources the program will be able to adjust with the need in order to provide more services to the highest need students.</w:t>
      </w:r>
    </w:p>
    <w:p w:rsidR="007F1FE4" w:rsidRPr="0010536D" w:rsidRDefault="007F1FE4" w:rsidP="007F1FE4">
      <w:pPr>
        <w:shd w:val="clear" w:color="auto" w:fill="auto"/>
        <w:autoSpaceDE w:val="0"/>
        <w:autoSpaceDN w:val="0"/>
        <w:adjustRightInd w:val="0"/>
        <w:spacing w:after="0"/>
        <w:rPr>
          <w:rFonts w:eastAsiaTheme="minorHAnsi"/>
          <w:color w:val="C00000"/>
        </w:rPr>
      </w:pPr>
    </w:p>
    <w:p w:rsidR="007F1FE4" w:rsidRPr="0010536D" w:rsidRDefault="007F1FE4" w:rsidP="007F1FE4">
      <w:pPr>
        <w:shd w:val="clear" w:color="auto" w:fill="auto"/>
        <w:autoSpaceDE w:val="0"/>
        <w:autoSpaceDN w:val="0"/>
        <w:adjustRightInd w:val="0"/>
        <w:spacing w:after="0"/>
        <w:rPr>
          <w:rFonts w:eastAsiaTheme="minorHAnsi"/>
          <w:color w:val="C00000"/>
        </w:rPr>
      </w:pPr>
      <w:r w:rsidRPr="0010536D">
        <w:rPr>
          <w:rFonts w:eastAsiaTheme="minorHAnsi"/>
          <w:color w:val="C00000"/>
        </w:rPr>
        <w:t>There is potential for growth, therefore the need for adequate facilities is anticipated to increase. In order to continue to meet our set program objectives, the college needs to continue to provide Priority Registration to program participants as this will also facilitate the other components of the program.</w:t>
      </w:r>
    </w:p>
    <w:p w:rsidR="00771E49" w:rsidRPr="0010536D" w:rsidRDefault="00771E49" w:rsidP="007F1FE4">
      <w:pPr>
        <w:shd w:val="clear" w:color="auto" w:fill="auto"/>
        <w:autoSpaceDE w:val="0"/>
        <w:autoSpaceDN w:val="0"/>
        <w:adjustRightInd w:val="0"/>
        <w:spacing w:after="0"/>
        <w:rPr>
          <w:rFonts w:eastAsiaTheme="minorHAnsi"/>
          <w:color w:val="C00000"/>
        </w:rPr>
      </w:pPr>
    </w:p>
    <w:p w:rsidR="00771E49" w:rsidRPr="0010536D" w:rsidRDefault="00771E49" w:rsidP="007F1FE4">
      <w:pPr>
        <w:shd w:val="clear" w:color="auto" w:fill="auto"/>
        <w:autoSpaceDE w:val="0"/>
        <w:autoSpaceDN w:val="0"/>
        <w:adjustRightInd w:val="0"/>
        <w:spacing w:after="0"/>
        <w:rPr>
          <w:rFonts w:eastAsiaTheme="minorHAnsi"/>
          <w:color w:val="C00000"/>
        </w:rPr>
      </w:pPr>
      <w:r w:rsidRPr="0010536D">
        <w:rPr>
          <w:rFonts w:eastAsiaTheme="minorHAnsi"/>
          <w:color w:val="C00000"/>
        </w:rPr>
        <w:t>State mandated Priority Reg</w:t>
      </w:r>
      <w:r w:rsidR="0010536D">
        <w:rPr>
          <w:rFonts w:eastAsiaTheme="minorHAnsi"/>
          <w:color w:val="C00000"/>
        </w:rPr>
        <w:t>istration is requested, Level 1 for TRIO SSS participants.</w:t>
      </w:r>
    </w:p>
    <w:sectPr w:rsidR="00771E49" w:rsidRPr="0010536D" w:rsidSect="00270E87">
      <w:footerReference w:type="default" r:id="rId20"/>
      <w:pgSz w:w="12240" w:h="15840"/>
      <w:pgMar w:top="990" w:right="171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502" w:rsidRDefault="00BF3502" w:rsidP="00A41896">
      <w:pPr>
        <w:spacing w:after="0"/>
      </w:pPr>
      <w:r>
        <w:separator/>
      </w:r>
    </w:p>
  </w:endnote>
  <w:endnote w:type="continuationSeparator" w:id="0">
    <w:p w:rsidR="00BF3502" w:rsidRDefault="00BF3502" w:rsidP="00A4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2BC" w:rsidRDefault="00FF62BC">
    <w:pPr>
      <w:pStyle w:val="Footer"/>
    </w:pPr>
    <w:r>
      <w:t>Program Review 2017</w:t>
    </w:r>
    <w:r>
      <w:tab/>
      <w:t>[</w:t>
    </w:r>
    <w:hyperlink w:anchor="_top" w:history="1">
      <w:r w:rsidRPr="00A41896">
        <w:rPr>
          <w:rStyle w:val="Hyperlink"/>
        </w:rPr>
        <w:t>Top</w:t>
      </w:r>
    </w:hyperlink>
    <w:r>
      <w:t>]</w:t>
    </w:r>
    <w:r>
      <w:tab/>
    </w:r>
    <w:sdt>
      <w:sdtPr>
        <w:id w:val="230702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6848F7">
          <w:rPr>
            <w:noProof/>
          </w:rPr>
          <w:t>15</w:t>
        </w:r>
        <w:r>
          <w:rPr>
            <w:noProof/>
          </w:rPr>
          <w:fldChar w:fldCharType="end"/>
        </w:r>
      </w:sdtContent>
    </w:sdt>
  </w:p>
  <w:p w:rsidR="00FF62BC" w:rsidRDefault="00FF6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502" w:rsidRDefault="00BF3502" w:rsidP="00A41896">
      <w:pPr>
        <w:spacing w:after="0"/>
      </w:pPr>
      <w:r>
        <w:separator/>
      </w:r>
    </w:p>
  </w:footnote>
  <w:footnote w:type="continuationSeparator" w:id="0">
    <w:p w:rsidR="00BF3502" w:rsidRDefault="00BF3502" w:rsidP="00A4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127"/>
    <w:multiLevelType w:val="hybridMultilevel"/>
    <w:tmpl w:val="8ED8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5E77"/>
    <w:multiLevelType w:val="multilevel"/>
    <w:tmpl w:val="973A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E4CAB"/>
    <w:multiLevelType w:val="multilevel"/>
    <w:tmpl w:val="05E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44565"/>
    <w:multiLevelType w:val="multilevel"/>
    <w:tmpl w:val="E6F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66472"/>
    <w:multiLevelType w:val="hybridMultilevel"/>
    <w:tmpl w:val="5204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2F66"/>
    <w:multiLevelType w:val="multilevel"/>
    <w:tmpl w:val="3A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3660D"/>
    <w:multiLevelType w:val="hybridMultilevel"/>
    <w:tmpl w:val="83F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1132E"/>
    <w:multiLevelType w:val="multilevel"/>
    <w:tmpl w:val="2324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B2827"/>
    <w:multiLevelType w:val="hybridMultilevel"/>
    <w:tmpl w:val="D3B6A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3757E"/>
    <w:multiLevelType w:val="multilevel"/>
    <w:tmpl w:val="D6DC6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D3E29"/>
    <w:multiLevelType w:val="hybridMultilevel"/>
    <w:tmpl w:val="FA30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F1CA2"/>
    <w:multiLevelType w:val="multilevel"/>
    <w:tmpl w:val="6E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77A76"/>
    <w:multiLevelType w:val="hybridMultilevel"/>
    <w:tmpl w:val="C946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E0219"/>
    <w:multiLevelType w:val="hybridMultilevel"/>
    <w:tmpl w:val="353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4C45"/>
    <w:multiLevelType w:val="multilevel"/>
    <w:tmpl w:val="69A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82FBE"/>
    <w:multiLevelType w:val="hybridMultilevel"/>
    <w:tmpl w:val="74A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735DC"/>
    <w:multiLevelType w:val="multilevel"/>
    <w:tmpl w:val="0EAA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F77A8"/>
    <w:multiLevelType w:val="multilevel"/>
    <w:tmpl w:val="6C0E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965B9"/>
    <w:multiLevelType w:val="hybridMultilevel"/>
    <w:tmpl w:val="63F6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067F8"/>
    <w:multiLevelType w:val="hybridMultilevel"/>
    <w:tmpl w:val="D18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4762"/>
    <w:multiLevelType w:val="multilevel"/>
    <w:tmpl w:val="5CB8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D6DCA"/>
    <w:multiLevelType w:val="hybridMultilevel"/>
    <w:tmpl w:val="371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92127"/>
    <w:multiLevelType w:val="multilevel"/>
    <w:tmpl w:val="1690D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5D7CD9"/>
    <w:multiLevelType w:val="multilevel"/>
    <w:tmpl w:val="A3C6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3B464C"/>
    <w:multiLevelType w:val="multilevel"/>
    <w:tmpl w:val="11FC2F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C03AA4"/>
    <w:multiLevelType w:val="multilevel"/>
    <w:tmpl w:val="BD8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EA246A"/>
    <w:multiLevelType w:val="hybridMultilevel"/>
    <w:tmpl w:val="050C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D5B4E"/>
    <w:multiLevelType w:val="hybridMultilevel"/>
    <w:tmpl w:val="37A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B1370"/>
    <w:multiLevelType w:val="multilevel"/>
    <w:tmpl w:val="DBB8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D4BBC"/>
    <w:multiLevelType w:val="multilevel"/>
    <w:tmpl w:val="6690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1032A3"/>
    <w:multiLevelType w:val="hybridMultilevel"/>
    <w:tmpl w:val="5D76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20D2C"/>
    <w:multiLevelType w:val="hybridMultilevel"/>
    <w:tmpl w:val="E9785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75A1E"/>
    <w:multiLevelType w:val="multilevel"/>
    <w:tmpl w:val="EA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912F76"/>
    <w:multiLevelType w:val="hybridMultilevel"/>
    <w:tmpl w:val="FDB4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5686F"/>
    <w:multiLevelType w:val="hybridMultilevel"/>
    <w:tmpl w:val="565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B41693"/>
    <w:multiLevelType w:val="multilevel"/>
    <w:tmpl w:val="7C74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C062A2"/>
    <w:multiLevelType w:val="multilevel"/>
    <w:tmpl w:val="62D6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B47CC4"/>
    <w:multiLevelType w:val="multilevel"/>
    <w:tmpl w:val="8206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174BA0"/>
    <w:multiLevelType w:val="multilevel"/>
    <w:tmpl w:val="176C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B63373"/>
    <w:multiLevelType w:val="multilevel"/>
    <w:tmpl w:val="09A8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2A2B5A"/>
    <w:multiLevelType w:val="multilevel"/>
    <w:tmpl w:val="88F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8E110D"/>
    <w:multiLevelType w:val="multilevel"/>
    <w:tmpl w:val="8C1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1F4F82"/>
    <w:multiLevelType w:val="multilevel"/>
    <w:tmpl w:val="D10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AF4D2D"/>
    <w:multiLevelType w:val="hybridMultilevel"/>
    <w:tmpl w:val="A4B40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277080"/>
    <w:multiLevelType w:val="multilevel"/>
    <w:tmpl w:val="4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879D3"/>
    <w:multiLevelType w:val="multilevel"/>
    <w:tmpl w:val="C708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067AE7"/>
    <w:multiLevelType w:val="multilevel"/>
    <w:tmpl w:val="668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9"/>
  </w:num>
  <w:num w:numId="3">
    <w:abstractNumId w:val="14"/>
  </w:num>
  <w:num w:numId="4">
    <w:abstractNumId w:val="11"/>
  </w:num>
  <w:num w:numId="5">
    <w:abstractNumId w:val="6"/>
  </w:num>
  <w:num w:numId="6">
    <w:abstractNumId w:val="32"/>
  </w:num>
  <w:num w:numId="7">
    <w:abstractNumId w:val="5"/>
  </w:num>
  <w:num w:numId="8">
    <w:abstractNumId w:val="34"/>
  </w:num>
  <w:num w:numId="9">
    <w:abstractNumId w:val="44"/>
  </w:num>
  <w:num w:numId="10">
    <w:abstractNumId w:val="19"/>
  </w:num>
  <w:num w:numId="11">
    <w:abstractNumId w:val="42"/>
  </w:num>
  <w:num w:numId="12">
    <w:abstractNumId w:val="39"/>
  </w:num>
  <w:num w:numId="13">
    <w:abstractNumId w:val="15"/>
  </w:num>
  <w:num w:numId="14">
    <w:abstractNumId w:val="12"/>
  </w:num>
  <w:num w:numId="15">
    <w:abstractNumId w:val="45"/>
  </w:num>
  <w:num w:numId="16">
    <w:abstractNumId w:val="16"/>
  </w:num>
  <w:num w:numId="17">
    <w:abstractNumId w:val="29"/>
  </w:num>
  <w:num w:numId="18">
    <w:abstractNumId w:val="46"/>
  </w:num>
  <w:num w:numId="19">
    <w:abstractNumId w:val="40"/>
  </w:num>
  <w:num w:numId="20">
    <w:abstractNumId w:val="36"/>
  </w:num>
  <w:num w:numId="21">
    <w:abstractNumId w:val="37"/>
  </w:num>
  <w:num w:numId="22">
    <w:abstractNumId w:val="35"/>
  </w:num>
  <w:num w:numId="23">
    <w:abstractNumId w:val="1"/>
  </w:num>
  <w:num w:numId="24">
    <w:abstractNumId w:val="25"/>
  </w:num>
  <w:num w:numId="25">
    <w:abstractNumId w:val="17"/>
  </w:num>
  <w:num w:numId="26">
    <w:abstractNumId w:val="23"/>
  </w:num>
  <w:num w:numId="27">
    <w:abstractNumId w:val="7"/>
  </w:num>
  <w:num w:numId="28">
    <w:abstractNumId w:val="3"/>
  </w:num>
  <w:num w:numId="29">
    <w:abstractNumId w:val="20"/>
  </w:num>
  <w:num w:numId="30">
    <w:abstractNumId w:val="28"/>
  </w:num>
  <w:num w:numId="31">
    <w:abstractNumId w:val="27"/>
  </w:num>
  <w:num w:numId="32">
    <w:abstractNumId w:val="33"/>
  </w:num>
  <w:num w:numId="33">
    <w:abstractNumId w:val="2"/>
  </w:num>
  <w:num w:numId="34">
    <w:abstractNumId w:val="38"/>
  </w:num>
  <w:num w:numId="35">
    <w:abstractNumId w:val="22"/>
  </w:num>
  <w:num w:numId="36">
    <w:abstractNumId w:val="24"/>
  </w:num>
  <w:num w:numId="37">
    <w:abstractNumId w:val="0"/>
  </w:num>
  <w:num w:numId="38">
    <w:abstractNumId w:val="43"/>
  </w:num>
  <w:num w:numId="39">
    <w:abstractNumId w:val="31"/>
  </w:num>
  <w:num w:numId="40">
    <w:abstractNumId w:val="30"/>
  </w:num>
  <w:num w:numId="41">
    <w:abstractNumId w:val="10"/>
  </w:num>
  <w:num w:numId="42">
    <w:abstractNumId w:val="26"/>
  </w:num>
  <w:num w:numId="43">
    <w:abstractNumId w:val="4"/>
  </w:num>
  <w:num w:numId="44">
    <w:abstractNumId w:val="8"/>
  </w:num>
  <w:num w:numId="45">
    <w:abstractNumId w:val="21"/>
  </w:num>
  <w:num w:numId="46">
    <w:abstractNumId w:val="1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1"/>
    <w:rsid w:val="00004D1C"/>
    <w:rsid w:val="00010C59"/>
    <w:rsid w:val="00023EFB"/>
    <w:rsid w:val="00031C62"/>
    <w:rsid w:val="00032D18"/>
    <w:rsid w:val="00060227"/>
    <w:rsid w:val="00071DF9"/>
    <w:rsid w:val="000939F7"/>
    <w:rsid w:val="00095E10"/>
    <w:rsid w:val="000B5CD4"/>
    <w:rsid w:val="000C4D84"/>
    <w:rsid w:val="000C5DB2"/>
    <w:rsid w:val="000D5F5A"/>
    <w:rsid w:val="000E1EC1"/>
    <w:rsid w:val="000E64A0"/>
    <w:rsid w:val="000F740B"/>
    <w:rsid w:val="00105180"/>
    <w:rsid w:val="0010536D"/>
    <w:rsid w:val="00117F24"/>
    <w:rsid w:val="00132F3F"/>
    <w:rsid w:val="0013408B"/>
    <w:rsid w:val="00140F83"/>
    <w:rsid w:val="0014444F"/>
    <w:rsid w:val="00154347"/>
    <w:rsid w:val="0017689D"/>
    <w:rsid w:val="00181152"/>
    <w:rsid w:val="001813F2"/>
    <w:rsid w:val="00182372"/>
    <w:rsid w:val="001B68AA"/>
    <w:rsid w:val="001C22B8"/>
    <w:rsid w:val="001D06CC"/>
    <w:rsid w:val="001D2AC2"/>
    <w:rsid w:val="001D332D"/>
    <w:rsid w:val="001D6972"/>
    <w:rsid w:val="001E56BA"/>
    <w:rsid w:val="00200E99"/>
    <w:rsid w:val="0021604C"/>
    <w:rsid w:val="00216E51"/>
    <w:rsid w:val="002232B4"/>
    <w:rsid w:val="00232E84"/>
    <w:rsid w:val="00240BCA"/>
    <w:rsid w:val="00251762"/>
    <w:rsid w:val="00270E87"/>
    <w:rsid w:val="0027122A"/>
    <w:rsid w:val="0028087E"/>
    <w:rsid w:val="002A38E4"/>
    <w:rsid w:val="002A4B53"/>
    <w:rsid w:val="002C5D6E"/>
    <w:rsid w:val="002D2258"/>
    <w:rsid w:val="002D37BE"/>
    <w:rsid w:val="002D6546"/>
    <w:rsid w:val="002E7071"/>
    <w:rsid w:val="002F341E"/>
    <w:rsid w:val="00317A95"/>
    <w:rsid w:val="00336E47"/>
    <w:rsid w:val="0033774F"/>
    <w:rsid w:val="00362696"/>
    <w:rsid w:val="00366364"/>
    <w:rsid w:val="00375115"/>
    <w:rsid w:val="00395D50"/>
    <w:rsid w:val="003D1377"/>
    <w:rsid w:val="003E614A"/>
    <w:rsid w:val="004128FE"/>
    <w:rsid w:val="0041372C"/>
    <w:rsid w:val="0042079C"/>
    <w:rsid w:val="004573E3"/>
    <w:rsid w:val="00483173"/>
    <w:rsid w:val="004A3FC0"/>
    <w:rsid w:val="004C505D"/>
    <w:rsid w:val="004D030D"/>
    <w:rsid w:val="004F2D46"/>
    <w:rsid w:val="00500680"/>
    <w:rsid w:val="00507C55"/>
    <w:rsid w:val="00510243"/>
    <w:rsid w:val="005108B4"/>
    <w:rsid w:val="00530EA3"/>
    <w:rsid w:val="005379B2"/>
    <w:rsid w:val="00555E6E"/>
    <w:rsid w:val="00566E3A"/>
    <w:rsid w:val="005767A9"/>
    <w:rsid w:val="00590D55"/>
    <w:rsid w:val="005B433A"/>
    <w:rsid w:val="005C6EC4"/>
    <w:rsid w:val="005D4AB4"/>
    <w:rsid w:val="005E6226"/>
    <w:rsid w:val="00606F31"/>
    <w:rsid w:val="00657FB9"/>
    <w:rsid w:val="0066006B"/>
    <w:rsid w:val="00660C5E"/>
    <w:rsid w:val="00670F9A"/>
    <w:rsid w:val="0068304F"/>
    <w:rsid w:val="006848F7"/>
    <w:rsid w:val="006935E2"/>
    <w:rsid w:val="00697A63"/>
    <w:rsid w:val="006A110D"/>
    <w:rsid w:val="006A49A4"/>
    <w:rsid w:val="006B34C2"/>
    <w:rsid w:val="006B4BBA"/>
    <w:rsid w:val="006B7ED1"/>
    <w:rsid w:val="006C443A"/>
    <w:rsid w:val="006D5FC2"/>
    <w:rsid w:val="006E549E"/>
    <w:rsid w:val="006F7239"/>
    <w:rsid w:val="006F7F39"/>
    <w:rsid w:val="00707AE3"/>
    <w:rsid w:val="007147E4"/>
    <w:rsid w:val="007560F1"/>
    <w:rsid w:val="00765329"/>
    <w:rsid w:val="00771E49"/>
    <w:rsid w:val="00772D93"/>
    <w:rsid w:val="00777F8B"/>
    <w:rsid w:val="00777FEB"/>
    <w:rsid w:val="00781D26"/>
    <w:rsid w:val="00782009"/>
    <w:rsid w:val="00785A67"/>
    <w:rsid w:val="00791DC3"/>
    <w:rsid w:val="0079225D"/>
    <w:rsid w:val="007A1B7F"/>
    <w:rsid w:val="007D1115"/>
    <w:rsid w:val="007D72DC"/>
    <w:rsid w:val="007E793E"/>
    <w:rsid w:val="007F1FE4"/>
    <w:rsid w:val="007F36D0"/>
    <w:rsid w:val="008076B7"/>
    <w:rsid w:val="008078E2"/>
    <w:rsid w:val="008144D1"/>
    <w:rsid w:val="008154DB"/>
    <w:rsid w:val="0081684F"/>
    <w:rsid w:val="00816A49"/>
    <w:rsid w:val="00821BBD"/>
    <w:rsid w:val="008321F8"/>
    <w:rsid w:val="00833069"/>
    <w:rsid w:val="008349DB"/>
    <w:rsid w:val="00850B72"/>
    <w:rsid w:val="00853B11"/>
    <w:rsid w:val="00853CA4"/>
    <w:rsid w:val="0085706F"/>
    <w:rsid w:val="008603BE"/>
    <w:rsid w:val="0086080F"/>
    <w:rsid w:val="00862FE6"/>
    <w:rsid w:val="00882BA7"/>
    <w:rsid w:val="008833EA"/>
    <w:rsid w:val="00890C6D"/>
    <w:rsid w:val="0089138A"/>
    <w:rsid w:val="00894EF2"/>
    <w:rsid w:val="00895672"/>
    <w:rsid w:val="008B558D"/>
    <w:rsid w:val="008E0139"/>
    <w:rsid w:val="008E08FF"/>
    <w:rsid w:val="008E267D"/>
    <w:rsid w:val="008E27D6"/>
    <w:rsid w:val="008E3A44"/>
    <w:rsid w:val="008F023B"/>
    <w:rsid w:val="00906F90"/>
    <w:rsid w:val="00907EFB"/>
    <w:rsid w:val="00915ADA"/>
    <w:rsid w:val="0092055F"/>
    <w:rsid w:val="009215C1"/>
    <w:rsid w:val="00931092"/>
    <w:rsid w:val="0094040A"/>
    <w:rsid w:val="0094228C"/>
    <w:rsid w:val="009675B5"/>
    <w:rsid w:val="00981E57"/>
    <w:rsid w:val="0098770E"/>
    <w:rsid w:val="009C78CB"/>
    <w:rsid w:val="009D1FC4"/>
    <w:rsid w:val="009D7492"/>
    <w:rsid w:val="009E001A"/>
    <w:rsid w:val="009F1FBD"/>
    <w:rsid w:val="009F2A93"/>
    <w:rsid w:val="00A07D91"/>
    <w:rsid w:val="00A27C18"/>
    <w:rsid w:val="00A405F9"/>
    <w:rsid w:val="00A41896"/>
    <w:rsid w:val="00A474FC"/>
    <w:rsid w:val="00A504EA"/>
    <w:rsid w:val="00A603BC"/>
    <w:rsid w:val="00A62A16"/>
    <w:rsid w:val="00A63258"/>
    <w:rsid w:val="00AA6069"/>
    <w:rsid w:val="00AA793A"/>
    <w:rsid w:val="00AD5D51"/>
    <w:rsid w:val="00AE681E"/>
    <w:rsid w:val="00AF7F1E"/>
    <w:rsid w:val="00B11843"/>
    <w:rsid w:val="00B13B1A"/>
    <w:rsid w:val="00B20CDA"/>
    <w:rsid w:val="00B22A73"/>
    <w:rsid w:val="00B23826"/>
    <w:rsid w:val="00B463E0"/>
    <w:rsid w:val="00B5015B"/>
    <w:rsid w:val="00B56A04"/>
    <w:rsid w:val="00B73814"/>
    <w:rsid w:val="00BB40A2"/>
    <w:rsid w:val="00BC0900"/>
    <w:rsid w:val="00BD028C"/>
    <w:rsid w:val="00BF172B"/>
    <w:rsid w:val="00BF3502"/>
    <w:rsid w:val="00C05820"/>
    <w:rsid w:val="00C068A6"/>
    <w:rsid w:val="00C1264C"/>
    <w:rsid w:val="00C30344"/>
    <w:rsid w:val="00C30C54"/>
    <w:rsid w:val="00C470DB"/>
    <w:rsid w:val="00C64B90"/>
    <w:rsid w:val="00C65A24"/>
    <w:rsid w:val="00C66904"/>
    <w:rsid w:val="00C76015"/>
    <w:rsid w:val="00C83FB5"/>
    <w:rsid w:val="00CA2D38"/>
    <w:rsid w:val="00CA6E81"/>
    <w:rsid w:val="00CB481E"/>
    <w:rsid w:val="00CC102F"/>
    <w:rsid w:val="00CE5F00"/>
    <w:rsid w:val="00D00765"/>
    <w:rsid w:val="00D05B05"/>
    <w:rsid w:val="00D118D8"/>
    <w:rsid w:val="00D179E3"/>
    <w:rsid w:val="00D34022"/>
    <w:rsid w:val="00D440DB"/>
    <w:rsid w:val="00D55837"/>
    <w:rsid w:val="00D64F61"/>
    <w:rsid w:val="00D82AF9"/>
    <w:rsid w:val="00D961B7"/>
    <w:rsid w:val="00D974C5"/>
    <w:rsid w:val="00DA4C4C"/>
    <w:rsid w:val="00DA7CE3"/>
    <w:rsid w:val="00DB072A"/>
    <w:rsid w:val="00DC3A3F"/>
    <w:rsid w:val="00DD21FF"/>
    <w:rsid w:val="00DD410E"/>
    <w:rsid w:val="00DF57FC"/>
    <w:rsid w:val="00DF5BBD"/>
    <w:rsid w:val="00E11AB3"/>
    <w:rsid w:val="00E236E8"/>
    <w:rsid w:val="00E33068"/>
    <w:rsid w:val="00E4323E"/>
    <w:rsid w:val="00E56353"/>
    <w:rsid w:val="00E567B3"/>
    <w:rsid w:val="00EB51DE"/>
    <w:rsid w:val="00F2292A"/>
    <w:rsid w:val="00F27738"/>
    <w:rsid w:val="00F433D2"/>
    <w:rsid w:val="00F43CFA"/>
    <w:rsid w:val="00F44A5B"/>
    <w:rsid w:val="00F45744"/>
    <w:rsid w:val="00F823E2"/>
    <w:rsid w:val="00F917E0"/>
    <w:rsid w:val="00F94285"/>
    <w:rsid w:val="00FA44D8"/>
    <w:rsid w:val="00FB2750"/>
    <w:rsid w:val="00FE354F"/>
    <w:rsid w:val="00FE3D9F"/>
    <w:rsid w:val="00FF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BD7480-BC7E-4078-B265-01DB3CA2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896"/>
    <w:pPr>
      <w:shd w:val="clear" w:color="auto" w:fill="FFFFFF"/>
      <w:spacing w:line="240" w:lineRule="auto"/>
    </w:pPr>
    <w:rPr>
      <w:rFonts w:ascii="Segoe UI" w:eastAsia="Times New Roman" w:hAnsi="Segoe UI" w:cs="Segoe UI"/>
      <w:color w:val="333333"/>
      <w:sz w:val="18"/>
      <w:szCs w:val="18"/>
    </w:rPr>
  </w:style>
  <w:style w:type="paragraph" w:styleId="Heading1">
    <w:name w:val="heading 1"/>
    <w:basedOn w:val="Normal"/>
    <w:next w:val="Normal"/>
    <w:link w:val="Heading1Char"/>
    <w:uiPriority w:val="9"/>
    <w:qFormat/>
    <w:rsid w:val="00777FEB"/>
    <w:pPr>
      <w:keepNext/>
      <w:pageBreakBefore/>
      <w:pBdr>
        <w:top w:val="single" w:sz="4" w:space="1" w:color="auto"/>
      </w:pBdr>
      <w:spacing w:before="300"/>
      <w:outlineLvl w:val="0"/>
    </w:pPr>
    <w:rPr>
      <w:rFonts w:ascii="Helvetica" w:hAnsi="Helvetica" w:cs="Helvetica"/>
      <w:sz w:val="32"/>
      <w:szCs w:val="27"/>
    </w:rPr>
  </w:style>
  <w:style w:type="paragraph" w:styleId="Heading2">
    <w:name w:val="heading 2"/>
    <w:basedOn w:val="Normal"/>
    <w:next w:val="Normal"/>
    <w:link w:val="Heading2Char"/>
    <w:uiPriority w:val="9"/>
    <w:unhideWhenUsed/>
    <w:qFormat/>
    <w:rsid w:val="00A41896"/>
    <w:pPr>
      <w:spacing w:before="160"/>
      <w:outlineLvl w:val="1"/>
    </w:pPr>
    <w:rPr>
      <w:rFonts w:ascii="Helvetica" w:hAnsi="Helvetica" w:cs="Helvetica"/>
      <w:sz w:val="27"/>
      <w:szCs w:val="27"/>
    </w:rPr>
  </w:style>
  <w:style w:type="paragraph" w:styleId="Heading3">
    <w:name w:val="heading 3"/>
    <w:basedOn w:val="Normal"/>
    <w:link w:val="Heading3Char"/>
    <w:uiPriority w:val="9"/>
    <w:qFormat/>
    <w:rsid w:val="002E707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707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E7071"/>
    <w:rPr>
      <w:color w:val="0000FF"/>
      <w:u w:val="single"/>
    </w:rPr>
  </w:style>
  <w:style w:type="table" w:styleId="TableGrid">
    <w:name w:val="Table Grid"/>
    <w:basedOn w:val="TableNormal"/>
    <w:uiPriority w:val="39"/>
    <w:rsid w:val="002E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1"/>
    <w:pPr>
      <w:ind w:left="720"/>
      <w:contextualSpacing/>
    </w:pPr>
  </w:style>
  <w:style w:type="paragraph" w:customStyle="1" w:styleId="xmsonormal">
    <w:name w:val="x_msonormal"/>
    <w:basedOn w:val="Normal"/>
    <w:rsid w:val="002E7071"/>
    <w:pPr>
      <w:spacing w:after="0"/>
    </w:pPr>
    <w:rPr>
      <w:rFonts w:ascii="Times New Roman" w:hAnsi="Times New Roman" w:cs="Times New Roman"/>
      <w:sz w:val="24"/>
      <w:szCs w:val="24"/>
    </w:rPr>
  </w:style>
  <w:style w:type="character" w:customStyle="1" w:styleId="xapple-converted-space">
    <w:name w:val="x_apple-converted-space"/>
    <w:basedOn w:val="DefaultParagraphFont"/>
    <w:rsid w:val="002E7071"/>
  </w:style>
  <w:style w:type="character" w:customStyle="1" w:styleId="apple-converted-space">
    <w:name w:val="apple-converted-space"/>
    <w:basedOn w:val="DefaultParagraphFont"/>
    <w:rsid w:val="009F2A93"/>
  </w:style>
  <w:style w:type="character" w:styleId="Strong">
    <w:name w:val="Strong"/>
    <w:basedOn w:val="DefaultParagraphFont"/>
    <w:uiPriority w:val="22"/>
    <w:qFormat/>
    <w:rsid w:val="009F2A93"/>
    <w:rPr>
      <w:b/>
      <w:bCs/>
    </w:rPr>
  </w:style>
  <w:style w:type="character" w:customStyle="1" w:styleId="Heading1Char">
    <w:name w:val="Heading 1 Char"/>
    <w:basedOn w:val="DefaultParagraphFont"/>
    <w:link w:val="Heading1"/>
    <w:uiPriority w:val="9"/>
    <w:rsid w:val="00777FEB"/>
    <w:rPr>
      <w:rFonts w:ascii="Helvetica" w:eastAsia="Times New Roman" w:hAnsi="Helvetica" w:cs="Helvetica"/>
      <w:color w:val="333333"/>
      <w:sz w:val="32"/>
      <w:szCs w:val="27"/>
      <w:shd w:val="clear" w:color="auto" w:fill="FFFFFF"/>
    </w:rPr>
  </w:style>
  <w:style w:type="paragraph" w:styleId="BalloonText">
    <w:name w:val="Balloon Text"/>
    <w:basedOn w:val="Normal"/>
    <w:link w:val="BalloonTextChar"/>
    <w:uiPriority w:val="99"/>
    <w:semiHidden/>
    <w:unhideWhenUsed/>
    <w:rsid w:val="000C4D84"/>
    <w:pPr>
      <w:spacing w:after="0"/>
    </w:pPr>
  </w:style>
  <w:style w:type="character" w:customStyle="1" w:styleId="BalloonTextChar">
    <w:name w:val="Balloon Text Char"/>
    <w:basedOn w:val="DefaultParagraphFont"/>
    <w:link w:val="BalloonText"/>
    <w:uiPriority w:val="99"/>
    <w:semiHidden/>
    <w:rsid w:val="000C4D84"/>
    <w:rPr>
      <w:rFonts w:ascii="Segoe UI" w:hAnsi="Segoe UI" w:cs="Segoe UI"/>
      <w:sz w:val="18"/>
      <w:szCs w:val="18"/>
    </w:rPr>
  </w:style>
  <w:style w:type="character" w:customStyle="1" w:styleId="Mention1">
    <w:name w:val="Mention1"/>
    <w:basedOn w:val="DefaultParagraphFont"/>
    <w:uiPriority w:val="99"/>
    <w:semiHidden/>
    <w:unhideWhenUsed/>
    <w:rsid w:val="001D06CC"/>
    <w:rPr>
      <w:color w:val="2B579A"/>
      <w:shd w:val="clear" w:color="auto" w:fill="E6E6E6"/>
    </w:rPr>
  </w:style>
  <w:style w:type="character" w:styleId="FollowedHyperlink">
    <w:name w:val="FollowedHyperlink"/>
    <w:basedOn w:val="DefaultParagraphFont"/>
    <w:uiPriority w:val="99"/>
    <w:semiHidden/>
    <w:unhideWhenUsed/>
    <w:rsid w:val="00C76015"/>
    <w:rPr>
      <w:color w:val="954F72" w:themeColor="followedHyperlink"/>
      <w:u w:val="single"/>
    </w:rPr>
  </w:style>
  <w:style w:type="paragraph" w:styleId="Revision">
    <w:name w:val="Revision"/>
    <w:hidden/>
    <w:uiPriority w:val="99"/>
    <w:semiHidden/>
    <w:rsid w:val="00765329"/>
    <w:pPr>
      <w:spacing w:after="0" w:line="240" w:lineRule="auto"/>
    </w:pPr>
  </w:style>
  <w:style w:type="paragraph" w:styleId="TOCHeading">
    <w:name w:val="TOC Heading"/>
    <w:basedOn w:val="Heading1"/>
    <w:next w:val="Normal"/>
    <w:uiPriority w:val="39"/>
    <w:unhideWhenUsed/>
    <w:qFormat/>
    <w:rsid w:val="00777FEB"/>
    <w:pPr>
      <w:keepLines/>
      <w:pageBreakBefore w:val="0"/>
      <w:pBdr>
        <w:top w:val="none" w:sz="0" w:space="0" w:color="auto"/>
      </w:pBdr>
      <w:shd w:val="clear" w:color="auto" w:fill="auto"/>
      <w:spacing w:before="240" w:after="0" w:line="259" w:lineRule="auto"/>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777FEB"/>
    <w:pPr>
      <w:spacing w:after="100"/>
    </w:pPr>
  </w:style>
  <w:style w:type="paragraph" w:styleId="TOC3">
    <w:name w:val="toc 3"/>
    <w:basedOn w:val="Normal"/>
    <w:next w:val="Normal"/>
    <w:autoRedefine/>
    <w:uiPriority w:val="39"/>
    <w:unhideWhenUsed/>
    <w:rsid w:val="00777FEB"/>
    <w:pPr>
      <w:spacing w:after="100"/>
      <w:ind w:left="440"/>
    </w:pPr>
  </w:style>
  <w:style w:type="character" w:customStyle="1" w:styleId="Heading2Char">
    <w:name w:val="Heading 2 Char"/>
    <w:basedOn w:val="DefaultParagraphFont"/>
    <w:link w:val="Heading2"/>
    <w:uiPriority w:val="9"/>
    <w:rsid w:val="00A41896"/>
    <w:rPr>
      <w:rFonts w:ascii="Helvetica" w:eastAsia="Times New Roman" w:hAnsi="Helvetica" w:cs="Helvetica"/>
      <w:color w:val="333333"/>
      <w:sz w:val="27"/>
      <w:szCs w:val="27"/>
      <w:shd w:val="clear" w:color="auto" w:fill="FFFFFF"/>
    </w:rPr>
  </w:style>
  <w:style w:type="paragraph" w:styleId="TOC2">
    <w:name w:val="toc 2"/>
    <w:basedOn w:val="Normal"/>
    <w:next w:val="Normal"/>
    <w:autoRedefine/>
    <w:uiPriority w:val="39"/>
    <w:unhideWhenUsed/>
    <w:rsid w:val="00A41896"/>
    <w:pPr>
      <w:spacing w:after="100"/>
      <w:ind w:left="220"/>
    </w:pPr>
  </w:style>
  <w:style w:type="paragraph" w:styleId="Title">
    <w:name w:val="Title"/>
    <w:basedOn w:val="Normal"/>
    <w:next w:val="Normal"/>
    <w:link w:val="TitleChar"/>
    <w:uiPriority w:val="10"/>
    <w:qFormat/>
    <w:rsid w:val="00A4189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1896"/>
    <w:rPr>
      <w:rFonts w:asciiTheme="majorHAnsi" w:eastAsiaTheme="majorEastAsia" w:hAnsiTheme="majorHAnsi" w:cstheme="majorBidi"/>
      <w:spacing w:val="-10"/>
      <w:kern w:val="28"/>
      <w:sz w:val="56"/>
      <w:szCs w:val="56"/>
      <w:shd w:val="clear" w:color="auto" w:fill="FFFFFF"/>
    </w:rPr>
  </w:style>
  <w:style w:type="paragraph" w:styleId="Header">
    <w:name w:val="header"/>
    <w:basedOn w:val="Normal"/>
    <w:link w:val="HeaderChar"/>
    <w:uiPriority w:val="99"/>
    <w:unhideWhenUsed/>
    <w:rsid w:val="00A41896"/>
    <w:pPr>
      <w:tabs>
        <w:tab w:val="center" w:pos="4680"/>
        <w:tab w:val="right" w:pos="9360"/>
      </w:tabs>
      <w:spacing w:after="0"/>
    </w:pPr>
  </w:style>
  <w:style w:type="character" w:customStyle="1" w:styleId="HeaderChar">
    <w:name w:val="Header Char"/>
    <w:basedOn w:val="DefaultParagraphFont"/>
    <w:link w:val="Header"/>
    <w:uiPriority w:val="99"/>
    <w:rsid w:val="00A41896"/>
    <w:rPr>
      <w:rFonts w:ascii="Segoe UI" w:eastAsia="Times New Roman" w:hAnsi="Segoe UI" w:cs="Segoe UI"/>
      <w:color w:val="333333"/>
      <w:sz w:val="18"/>
      <w:szCs w:val="18"/>
      <w:shd w:val="clear" w:color="auto" w:fill="FFFFFF"/>
    </w:rPr>
  </w:style>
  <w:style w:type="paragraph" w:styleId="Footer">
    <w:name w:val="footer"/>
    <w:basedOn w:val="Normal"/>
    <w:link w:val="FooterChar"/>
    <w:uiPriority w:val="99"/>
    <w:unhideWhenUsed/>
    <w:rsid w:val="00A41896"/>
    <w:pPr>
      <w:tabs>
        <w:tab w:val="center" w:pos="4680"/>
        <w:tab w:val="right" w:pos="9360"/>
      </w:tabs>
      <w:spacing w:after="0"/>
    </w:pPr>
  </w:style>
  <w:style w:type="character" w:customStyle="1" w:styleId="FooterChar">
    <w:name w:val="Footer Char"/>
    <w:basedOn w:val="DefaultParagraphFont"/>
    <w:link w:val="Footer"/>
    <w:uiPriority w:val="99"/>
    <w:rsid w:val="00A41896"/>
    <w:rPr>
      <w:rFonts w:ascii="Segoe UI" w:eastAsia="Times New Roman" w:hAnsi="Segoe UI" w:cs="Segoe UI"/>
      <w:color w:val="333333"/>
      <w:sz w:val="18"/>
      <w:szCs w:val="18"/>
      <w:shd w:val="clear" w:color="auto" w:fill="FFFFFF"/>
    </w:rPr>
  </w:style>
  <w:style w:type="paragraph" w:styleId="NoSpacing">
    <w:name w:val="No Spacing"/>
    <w:link w:val="NoSpacingChar"/>
    <w:uiPriority w:val="1"/>
    <w:qFormat/>
    <w:rsid w:val="00A41896"/>
    <w:pPr>
      <w:spacing w:after="0" w:line="240" w:lineRule="auto"/>
    </w:pPr>
    <w:rPr>
      <w:rFonts w:eastAsiaTheme="minorEastAsia"/>
    </w:rPr>
  </w:style>
  <w:style w:type="character" w:customStyle="1" w:styleId="NoSpacingChar">
    <w:name w:val="No Spacing Char"/>
    <w:basedOn w:val="DefaultParagraphFont"/>
    <w:link w:val="NoSpacing"/>
    <w:uiPriority w:val="1"/>
    <w:rsid w:val="00A41896"/>
    <w:rPr>
      <w:rFonts w:eastAsiaTheme="minorEastAsia"/>
    </w:rPr>
  </w:style>
  <w:style w:type="character" w:styleId="SubtleEmphasis">
    <w:name w:val="Subtle Emphasis"/>
    <w:basedOn w:val="DefaultParagraphFont"/>
    <w:uiPriority w:val="19"/>
    <w:qFormat/>
    <w:rsid w:val="00140F83"/>
    <w:rPr>
      <w:i/>
      <w:iCs/>
      <w:color w:val="404040" w:themeColor="text1" w:themeTint="BF"/>
    </w:rPr>
  </w:style>
  <w:style w:type="character" w:customStyle="1" w:styleId="UnresolvedMention1">
    <w:name w:val="Unresolved Mention1"/>
    <w:basedOn w:val="DefaultParagraphFont"/>
    <w:uiPriority w:val="99"/>
    <w:semiHidden/>
    <w:unhideWhenUsed/>
    <w:rsid w:val="00D118D8"/>
    <w:rPr>
      <w:color w:val="808080"/>
      <w:shd w:val="clear" w:color="auto" w:fill="E6E6E6"/>
    </w:rPr>
  </w:style>
  <w:style w:type="table" w:customStyle="1" w:styleId="GridTable1Light-Accent11">
    <w:name w:val="Grid Table 1 Light - Accent 11"/>
    <w:basedOn w:val="TableNormal"/>
    <w:uiPriority w:val="46"/>
    <w:rsid w:val="00D118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B072A"/>
    <w:pPr>
      <w:shd w:val="clear" w:color="auto" w:fill="auto"/>
      <w:spacing w:beforeAutospacing="1" w:after="100" w:afterAutospacing="1"/>
    </w:pPr>
    <w:rPr>
      <w:rFonts w:ascii="Times New Roman" w:eastAsiaTheme="minorEastAsia" w:hAnsi="Times New Roman" w:cs="Times New Roman"/>
      <w:color w:val="auto"/>
      <w:sz w:val="24"/>
      <w:szCs w:val="24"/>
    </w:rPr>
  </w:style>
  <w:style w:type="table" w:styleId="GridTable1Light-Accent1">
    <w:name w:val="Grid Table 1 Light Accent 1"/>
    <w:basedOn w:val="TableNormal"/>
    <w:uiPriority w:val="46"/>
    <w:rsid w:val="002D37B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F823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98">
          <w:marLeft w:val="0"/>
          <w:marRight w:val="0"/>
          <w:marTop w:val="0"/>
          <w:marBottom w:val="0"/>
          <w:divBdr>
            <w:top w:val="none" w:sz="0" w:space="0" w:color="auto"/>
            <w:left w:val="none" w:sz="0" w:space="0" w:color="auto"/>
            <w:bottom w:val="none" w:sz="0" w:space="0" w:color="auto"/>
            <w:right w:val="none" w:sz="0" w:space="0" w:color="auto"/>
          </w:divBdr>
        </w:div>
        <w:div w:id="69162437">
          <w:marLeft w:val="0"/>
          <w:marRight w:val="0"/>
          <w:marTop w:val="0"/>
          <w:marBottom w:val="0"/>
          <w:divBdr>
            <w:top w:val="none" w:sz="0" w:space="0" w:color="auto"/>
            <w:left w:val="none" w:sz="0" w:space="0" w:color="auto"/>
            <w:bottom w:val="none" w:sz="0" w:space="0" w:color="auto"/>
            <w:right w:val="none" w:sz="0" w:space="0" w:color="auto"/>
          </w:divBdr>
        </w:div>
      </w:divsChild>
    </w:div>
    <w:div w:id="32580840">
      <w:bodyDiv w:val="1"/>
      <w:marLeft w:val="0"/>
      <w:marRight w:val="0"/>
      <w:marTop w:val="0"/>
      <w:marBottom w:val="0"/>
      <w:divBdr>
        <w:top w:val="none" w:sz="0" w:space="0" w:color="auto"/>
        <w:left w:val="none" w:sz="0" w:space="0" w:color="auto"/>
        <w:bottom w:val="none" w:sz="0" w:space="0" w:color="auto"/>
        <w:right w:val="none" w:sz="0" w:space="0" w:color="auto"/>
      </w:divBdr>
      <w:divsChild>
        <w:div w:id="692345444">
          <w:marLeft w:val="-225"/>
          <w:marRight w:val="-225"/>
          <w:marTop w:val="0"/>
          <w:marBottom w:val="225"/>
          <w:divBdr>
            <w:top w:val="none" w:sz="0" w:space="0" w:color="auto"/>
            <w:left w:val="none" w:sz="0" w:space="0" w:color="auto"/>
            <w:bottom w:val="none" w:sz="0" w:space="0" w:color="auto"/>
            <w:right w:val="none" w:sz="0" w:space="0" w:color="auto"/>
          </w:divBdr>
          <w:divsChild>
            <w:div w:id="1934050800">
              <w:marLeft w:val="0"/>
              <w:marRight w:val="0"/>
              <w:marTop w:val="0"/>
              <w:marBottom w:val="0"/>
              <w:divBdr>
                <w:top w:val="none" w:sz="0" w:space="0" w:color="auto"/>
                <w:left w:val="none" w:sz="0" w:space="0" w:color="auto"/>
                <w:bottom w:val="none" w:sz="0" w:space="0" w:color="auto"/>
                <w:right w:val="none" w:sz="0" w:space="0" w:color="auto"/>
              </w:divBdr>
            </w:div>
          </w:divsChild>
        </w:div>
        <w:div w:id="436557690">
          <w:marLeft w:val="-225"/>
          <w:marRight w:val="-225"/>
          <w:marTop w:val="0"/>
          <w:marBottom w:val="225"/>
          <w:divBdr>
            <w:top w:val="none" w:sz="0" w:space="0" w:color="auto"/>
            <w:left w:val="none" w:sz="0" w:space="0" w:color="auto"/>
            <w:bottom w:val="none" w:sz="0" w:space="0" w:color="auto"/>
            <w:right w:val="none" w:sz="0" w:space="0" w:color="auto"/>
          </w:divBdr>
          <w:divsChild>
            <w:div w:id="1501460265">
              <w:marLeft w:val="0"/>
              <w:marRight w:val="0"/>
              <w:marTop w:val="0"/>
              <w:marBottom w:val="0"/>
              <w:divBdr>
                <w:top w:val="none" w:sz="0" w:space="0" w:color="auto"/>
                <w:left w:val="none" w:sz="0" w:space="0" w:color="auto"/>
                <w:bottom w:val="none" w:sz="0" w:space="0" w:color="auto"/>
                <w:right w:val="none" w:sz="0" w:space="0" w:color="auto"/>
              </w:divBdr>
              <w:divsChild>
                <w:div w:id="1571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5572">
      <w:bodyDiv w:val="1"/>
      <w:marLeft w:val="0"/>
      <w:marRight w:val="0"/>
      <w:marTop w:val="0"/>
      <w:marBottom w:val="0"/>
      <w:divBdr>
        <w:top w:val="none" w:sz="0" w:space="0" w:color="auto"/>
        <w:left w:val="none" w:sz="0" w:space="0" w:color="auto"/>
        <w:bottom w:val="none" w:sz="0" w:space="0" w:color="auto"/>
        <w:right w:val="none" w:sz="0" w:space="0" w:color="auto"/>
      </w:divBdr>
    </w:div>
    <w:div w:id="199826833">
      <w:bodyDiv w:val="1"/>
      <w:marLeft w:val="0"/>
      <w:marRight w:val="0"/>
      <w:marTop w:val="0"/>
      <w:marBottom w:val="0"/>
      <w:divBdr>
        <w:top w:val="none" w:sz="0" w:space="0" w:color="auto"/>
        <w:left w:val="none" w:sz="0" w:space="0" w:color="auto"/>
        <w:bottom w:val="none" w:sz="0" w:space="0" w:color="auto"/>
        <w:right w:val="none" w:sz="0" w:space="0" w:color="auto"/>
      </w:divBdr>
    </w:div>
    <w:div w:id="217516493">
      <w:bodyDiv w:val="1"/>
      <w:marLeft w:val="0"/>
      <w:marRight w:val="0"/>
      <w:marTop w:val="0"/>
      <w:marBottom w:val="0"/>
      <w:divBdr>
        <w:top w:val="none" w:sz="0" w:space="0" w:color="auto"/>
        <w:left w:val="none" w:sz="0" w:space="0" w:color="auto"/>
        <w:bottom w:val="none" w:sz="0" w:space="0" w:color="auto"/>
        <w:right w:val="none" w:sz="0" w:space="0" w:color="auto"/>
      </w:divBdr>
    </w:div>
    <w:div w:id="234127032">
      <w:bodyDiv w:val="1"/>
      <w:marLeft w:val="0"/>
      <w:marRight w:val="0"/>
      <w:marTop w:val="0"/>
      <w:marBottom w:val="0"/>
      <w:divBdr>
        <w:top w:val="none" w:sz="0" w:space="0" w:color="auto"/>
        <w:left w:val="none" w:sz="0" w:space="0" w:color="auto"/>
        <w:bottom w:val="none" w:sz="0" w:space="0" w:color="auto"/>
        <w:right w:val="none" w:sz="0" w:space="0" w:color="auto"/>
      </w:divBdr>
    </w:div>
    <w:div w:id="267740674">
      <w:bodyDiv w:val="1"/>
      <w:marLeft w:val="0"/>
      <w:marRight w:val="0"/>
      <w:marTop w:val="0"/>
      <w:marBottom w:val="0"/>
      <w:divBdr>
        <w:top w:val="none" w:sz="0" w:space="0" w:color="auto"/>
        <w:left w:val="none" w:sz="0" w:space="0" w:color="auto"/>
        <w:bottom w:val="none" w:sz="0" w:space="0" w:color="auto"/>
        <w:right w:val="none" w:sz="0" w:space="0" w:color="auto"/>
      </w:divBdr>
      <w:divsChild>
        <w:div w:id="426274588">
          <w:marLeft w:val="-225"/>
          <w:marRight w:val="-225"/>
          <w:marTop w:val="0"/>
          <w:marBottom w:val="225"/>
          <w:divBdr>
            <w:top w:val="none" w:sz="0" w:space="0" w:color="auto"/>
            <w:left w:val="none" w:sz="0" w:space="0" w:color="auto"/>
            <w:bottom w:val="none" w:sz="0" w:space="0" w:color="auto"/>
            <w:right w:val="none" w:sz="0" w:space="0" w:color="auto"/>
          </w:divBdr>
          <w:divsChild>
            <w:div w:id="659235122">
              <w:marLeft w:val="0"/>
              <w:marRight w:val="0"/>
              <w:marTop w:val="0"/>
              <w:marBottom w:val="0"/>
              <w:divBdr>
                <w:top w:val="none" w:sz="0" w:space="0" w:color="auto"/>
                <w:left w:val="none" w:sz="0" w:space="0" w:color="auto"/>
                <w:bottom w:val="none" w:sz="0" w:space="0" w:color="auto"/>
                <w:right w:val="none" w:sz="0" w:space="0" w:color="auto"/>
              </w:divBdr>
            </w:div>
          </w:divsChild>
        </w:div>
        <w:div w:id="117921985">
          <w:marLeft w:val="-225"/>
          <w:marRight w:val="-225"/>
          <w:marTop w:val="0"/>
          <w:marBottom w:val="225"/>
          <w:divBdr>
            <w:top w:val="none" w:sz="0" w:space="0" w:color="auto"/>
            <w:left w:val="none" w:sz="0" w:space="0" w:color="auto"/>
            <w:bottom w:val="none" w:sz="0" w:space="0" w:color="auto"/>
            <w:right w:val="none" w:sz="0" w:space="0" w:color="auto"/>
          </w:divBdr>
          <w:divsChild>
            <w:div w:id="1066486959">
              <w:marLeft w:val="0"/>
              <w:marRight w:val="0"/>
              <w:marTop w:val="0"/>
              <w:marBottom w:val="0"/>
              <w:divBdr>
                <w:top w:val="none" w:sz="0" w:space="0" w:color="auto"/>
                <w:left w:val="none" w:sz="0" w:space="0" w:color="auto"/>
                <w:bottom w:val="none" w:sz="0" w:space="0" w:color="auto"/>
                <w:right w:val="none" w:sz="0" w:space="0" w:color="auto"/>
              </w:divBdr>
              <w:divsChild>
                <w:div w:id="616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8669">
      <w:bodyDiv w:val="1"/>
      <w:marLeft w:val="0"/>
      <w:marRight w:val="0"/>
      <w:marTop w:val="0"/>
      <w:marBottom w:val="0"/>
      <w:divBdr>
        <w:top w:val="none" w:sz="0" w:space="0" w:color="auto"/>
        <w:left w:val="none" w:sz="0" w:space="0" w:color="auto"/>
        <w:bottom w:val="none" w:sz="0" w:space="0" w:color="auto"/>
        <w:right w:val="none" w:sz="0" w:space="0" w:color="auto"/>
      </w:divBdr>
    </w:div>
    <w:div w:id="284040553">
      <w:bodyDiv w:val="1"/>
      <w:marLeft w:val="0"/>
      <w:marRight w:val="0"/>
      <w:marTop w:val="0"/>
      <w:marBottom w:val="0"/>
      <w:divBdr>
        <w:top w:val="none" w:sz="0" w:space="0" w:color="auto"/>
        <w:left w:val="none" w:sz="0" w:space="0" w:color="auto"/>
        <w:bottom w:val="none" w:sz="0" w:space="0" w:color="auto"/>
        <w:right w:val="none" w:sz="0" w:space="0" w:color="auto"/>
      </w:divBdr>
    </w:div>
    <w:div w:id="501438373">
      <w:bodyDiv w:val="1"/>
      <w:marLeft w:val="0"/>
      <w:marRight w:val="0"/>
      <w:marTop w:val="0"/>
      <w:marBottom w:val="0"/>
      <w:divBdr>
        <w:top w:val="none" w:sz="0" w:space="0" w:color="auto"/>
        <w:left w:val="none" w:sz="0" w:space="0" w:color="auto"/>
        <w:bottom w:val="none" w:sz="0" w:space="0" w:color="auto"/>
        <w:right w:val="none" w:sz="0" w:space="0" w:color="auto"/>
      </w:divBdr>
      <w:divsChild>
        <w:div w:id="1806698821">
          <w:marLeft w:val="-225"/>
          <w:marRight w:val="-225"/>
          <w:marTop w:val="0"/>
          <w:marBottom w:val="225"/>
          <w:divBdr>
            <w:top w:val="none" w:sz="0" w:space="0" w:color="auto"/>
            <w:left w:val="none" w:sz="0" w:space="0" w:color="auto"/>
            <w:bottom w:val="none" w:sz="0" w:space="0" w:color="auto"/>
            <w:right w:val="none" w:sz="0" w:space="0" w:color="auto"/>
          </w:divBdr>
          <w:divsChild>
            <w:div w:id="66146843">
              <w:marLeft w:val="0"/>
              <w:marRight w:val="0"/>
              <w:marTop w:val="0"/>
              <w:marBottom w:val="0"/>
              <w:divBdr>
                <w:top w:val="none" w:sz="0" w:space="0" w:color="auto"/>
                <w:left w:val="none" w:sz="0" w:space="0" w:color="auto"/>
                <w:bottom w:val="none" w:sz="0" w:space="0" w:color="auto"/>
                <w:right w:val="none" w:sz="0" w:space="0" w:color="auto"/>
              </w:divBdr>
            </w:div>
          </w:divsChild>
        </w:div>
        <w:div w:id="54739393">
          <w:marLeft w:val="-225"/>
          <w:marRight w:val="-225"/>
          <w:marTop w:val="0"/>
          <w:marBottom w:val="225"/>
          <w:divBdr>
            <w:top w:val="none" w:sz="0" w:space="0" w:color="auto"/>
            <w:left w:val="none" w:sz="0" w:space="0" w:color="auto"/>
            <w:bottom w:val="none" w:sz="0" w:space="0" w:color="auto"/>
            <w:right w:val="none" w:sz="0" w:space="0" w:color="auto"/>
          </w:divBdr>
          <w:divsChild>
            <w:div w:id="1376466704">
              <w:marLeft w:val="0"/>
              <w:marRight w:val="0"/>
              <w:marTop w:val="0"/>
              <w:marBottom w:val="0"/>
              <w:divBdr>
                <w:top w:val="none" w:sz="0" w:space="0" w:color="auto"/>
                <w:left w:val="none" w:sz="0" w:space="0" w:color="auto"/>
                <w:bottom w:val="none" w:sz="0" w:space="0" w:color="auto"/>
                <w:right w:val="none" w:sz="0" w:space="0" w:color="auto"/>
              </w:divBdr>
              <w:divsChild>
                <w:div w:id="331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84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735">
          <w:marLeft w:val="-225"/>
          <w:marRight w:val="-225"/>
          <w:marTop w:val="0"/>
          <w:marBottom w:val="225"/>
          <w:divBdr>
            <w:top w:val="none" w:sz="0" w:space="0" w:color="auto"/>
            <w:left w:val="none" w:sz="0" w:space="0" w:color="auto"/>
            <w:bottom w:val="none" w:sz="0" w:space="0" w:color="auto"/>
            <w:right w:val="none" w:sz="0" w:space="0" w:color="auto"/>
          </w:divBdr>
          <w:divsChild>
            <w:div w:id="704138609">
              <w:marLeft w:val="0"/>
              <w:marRight w:val="0"/>
              <w:marTop w:val="0"/>
              <w:marBottom w:val="0"/>
              <w:divBdr>
                <w:top w:val="none" w:sz="0" w:space="0" w:color="auto"/>
                <w:left w:val="none" w:sz="0" w:space="0" w:color="auto"/>
                <w:bottom w:val="none" w:sz="0" w:space="0" w:color="auto"/>
                <w:right w:val="none" w:sz="0" w:space="0" w:color="auto"/>
              </w:divBdr>
            </w:div>
          </w:divsChild>
        </w:div>
        <w:div w:id="100302729">
          <w:marLeft w:val="-225"/>
          <w:marRight w:val="-225"/>
          <w:marTop w:val="0"/>
          <w:marBottom w:val="225"/>
          <w:divBdr>
            <w:top w:val="none" w:sz="0" w:space="0" w:color="auto"/>
            <w:left w:val="none" w:sz="0" w:space="0" w:color="auto"/>
            <w:bottom w:val="none" w:sz="0" w:space="0" w:color="auto"/>
            <w:right w:val="none" w:sz="0" w:space="0" w:color="auto"/>
          </w:divBdr>
          <w:divsChild>
            <w:div w:id="1001272050">
              <w:marLeft w:val="0"/>
              <w:marRight w:val="0"/>
              <w:marTop w:val="0"/>
              <w:marBottom w:val="0"/>
              <w:divBdr>
                <w:top w:val="none" w:sz="0" w:space="0" w:color="auto"/>
                <w:left w:val="none" w:sz="0" w:space="0" w:color="auto"/>
                <w:bottom w:val="none" w:sz="0" w:space="0" w:color="auto"/>
                <w:right w:val="none" w:sz="0" w:space="0" w:color="auto"/>
              </w:divBdr>
              <w:divsChild>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90">
          <w:marLeft w:val="-225"/>
          <w:marRight w:val="-225"/>
          <w:marTop w:val="0"/>
          <w:marBottom w:val="225"/>
          <w:divBdr>
            <w:top w:val="none" w:sz="0" w:space="0" w:color="auto"/>
            <w:left w:val="none" w:sz="0" w:space="0" w:color="auto"/>
            <w:bottom w:val="none" w:sz="0" w:space="0" w:color="auto"/>
            <w:right w:val="none" w:sz="0" w:space="0" w:color="auto"/>
          </w:divBdr>
          <w:divsChild>
            <w:div w:id="545216535">
              <w:marLeft w:val="0"/>
              <w:marRight w:val="0"/>
              <w:marTop w:val="0"/>
              <w:marBottom w:val="0"/>
              <w:divBdr>
                <w:top w:val="none" w:sz="0" w:space="0" w:color="auto"/>
                <w:left w:val="none" w:sz="0" w:space="0" w:color="auto"/>
                <w:bottom w:val="none" w:sz="0" w:space="0" w:color="auto"/>
                <w:right w:val="none" w:sz="0" w:space="0" w:color="auto"/>
              </w:divBdr>
              <w:divsChild>
                <w:div w:id="1386685093">
                  <w:marLeft w:val="0"/>
                  <w:marRight w:val="0"/>
                  <w:marTop w:val="0"/>
                  <w:marBottom w:val="0"/>
                  <w:divBdr>
                    <w:top w:val="none" w:sz="0" w:space="0" w:color="auto"/>
                    <w:left w:val="none" w:sz="0" w:space="0" w:color="auto"/>
                    <w:bottom w:val="none" w:sz="0" w:space="0" w:color="auto"/>
                    <w:right w:val="none" w:sz="0" w:space="0" w:color="auto"/>
                  </w:divBdr>
                </w:div>
              </w:divsChild>
            </w:div>
            <w:div w:id="68886395">
              <w:marLeft w:val="0"/>
              <w:marRight w:val="0"/>
              <w:marTop w:val="0"/>
              <w:marBottom w:val="0"/>
              <w:divBdr>
                <w:top w:val="none" w:sz="0" w:space="0" w:color="auto"/>
                <w:left w:val="none" w:sz="0" w:space="0" w:color="auto"/>
                <w:bottom w:val="none" w:sz="0" w:space="0" w:color="auto"/>
                <w:right w:val="none" w:sz="0" w:space="0" w:color="auto"/>
              </w:divBdr>
            </w:div>
            <w:div w:id="921138814">
              <w:marLeft w:val="0"/>
              <w:marRight w:val="0"/>
              <w:marTop w:val="0"/>
              <w:marBottom w:val="0"/>
              <w:divBdr>
                <w:top w:val="none" w:sz="0" w:space="0" w:color="auto"/>
                <w:left w:val="none" w:sz="0" w:space="0" w:color="auto"/>
                <w:bottom w:val="none" w:sz="0" w:space="0" w:color="auto"/>
                <w:right w:val="none" w:sz="0" w:space="0" w:color="auto"/>
              </w:divBdr>
              <w:divsChild>
                <w:div w:id="1310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3605">
      <w:bodyDiv w:val="1"/>
      <w:marLeft w:val="0"/>
      <w:marRight w:val="0"/>
      <w:marTop w:val="0"/>
      <w:marBottom w:val="0"/>
      <w:divBdr>
        <w:top w:val="none" w:sz="0" w:space="0" w:color="auto"/>
        <w:left w:val="none" w:sz="0" w:space="0" w:color="auto"/>
        <w:bottom w:val="none" w:sz="0" w:space="0" w:color="auto"/>
        <w:right w:val="none" w:sz="0" w:space="0" w:color="auto"/>
      </w:divBdr>
    </w:div>
    <w:div w:id="678700377">
      <w:bodyDiv w:val="1"/>
      <w:marLeft w:val="0"/>
      <w:marRight w:val="0"/>
      <w:marTop w:val="0"/>
      <w:marBottom w:val="0"/>
      <w:divBdr>
        <w:top w:val="none" w:sz="0" w:space="0" w:color="auto"/>
        <w:left w:val="none" w:sz="0" w:space="0" w:color="auto"/>
        <w:bottom w:val="none" w:sz="0" w:space="0" w:color="auto"/>
        <w:right w:val="none" w:sz="0" w:space="0" w:color="auto"/>
      </w:divBdr>
    </w:div>
    <w:div w:id="892741184">
      <w:bodyDiv w:val="1"/>
      <w:marLeft w:val="0"/>
      <w:marRight w:val="0"/>
      <w:marTop w:val="0"/>
      <w:marBottom w:val="0"/>
      <w:divBdr>
        <w:top w:val="none" w:sz="0" w:space="0" w:color="auto"/>
        <w:left w:val="none" w:sz="0" w:space="0" w:color="auto"/>
        <w:bottom w:val="none" w:sz="0" w:space="0" w:color="auto"/>
        <w:right w:val="none" w:sz="0" w:space="0" w:color="auto"/>
      </w:divBdr>
      <w:divsChild>
        <w:div w:id="479813567">
          <w:marLeft w:val="-225"/>
          <w:marRight w:val="-225"/>
          <w:marTop w:val="0"/>
          <w:marBottom w:val="225"/>
          <w:divBdr>
            <w:top w:val="none" w:sz="0" w:space="0" w:color="auto"/>
            <w:left w:val="none" w:sz="0" w:space="0" w:color="auto"/>
            <w:bottom w:val="none" w:sz="0" w:space="0" w:color="auto"/>
            <w:right w:val="none" w:sz="0" w:space="0" w:color="auto"/>
          </w:divBdr>
          <w:divsChild>
            <w:div w:id="1466073071">
              <w:marLeft w:val="0"/>
              <w:marRight w:val="0"/>
              <w:marTop w:val="0"/>
              <w:marBottom w:val="0"/>
              <w:divBdr>
                <w:top w:val="none" w:sz="0" w:space="0" w:color="auto"/>
                <w:left w:val="none" w:sz="0" w:space="0" w:color="auto"/>
                <w:bottom w:val="none" w:sz="0" w:space="0" w:color="auto"/>
                <w:right w:val="none" w:sz="0" w:space="0" w:color="auto"/>
              </w:divBdr>
            </w:div>
          </w:divsChild>
        </w:div>
        <w:div w:id="1759013553">
          <w:marLeft w:val="-225"/>
          <w:marRight w:val="-225"/>
          <w:marTop w:val="0"/>
          <w:marBottom w:val="225"/>
          <w:divBdr>
            <w:top w:val="none" w:sz="0" w:space="0" w:color="auto"/>
            <w:left w:val="none" w:sz="0" w:space="0" w:color="auto"/>
            <w:bottom w:val="none" w:sz="0" w:space="0" w:color="auto"/>
            <w:right w:val="none" w:sz="0" w:space="0" w:color="auto"/>
          </w:divBdr>
          <w:divsChild>
            <w:div w:id="1484003316">
              <w:marLeft w:val="0"/>
              <w:marRight w:val="0"/>
              <w:marTop w:val="0"/>
              <w:marBottom w:val="0"/>
              <w:divBdr>
                <w:top w:val="none" w:sz="0" w:space="0" w:color="auto"/>
                <w:left w:val="none" w:sz="0" w:space="0" w:color="auto"/>
                <w:bottom w:val="none" w:sz="0" w:space="0" w:color="auto"/>
                <w:right w:val="none" w:sz="0" w:space="0" w:color="auto"/>
              </w:divBdr>
              <w:divsChild>
                <w:div w:id="103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295">
      <w:bodyDiv w:val="1"/>
      <w:marLeft w:val="0"/>
      <w:marRight w:val="0"/>
      <w:marTop w:val="0"/>
      <w:marBottom w:val="0"/>
      <w:divBdr>
        <w:top w:val="none" w:sz="0" w:space="0" w:color="auto"/>
        <w:left w:val="none" w:sz="0" w:space="0" w:color="auto"/>
        <w:bottom w:val="none" w:sz="0" w:space="0" w:color="auto"/>
        <w:right w:val="none" w:sz="0" w:space="0" w:color="auto"/>
      </w:divBdr>
      <w:divsChild>
        <w:div w:id="671294023">
          <w:marLeft w:val="-225"/>
          <w:marRight w:val="-225"/>
          <w:marTop w:val="0"/>
          <w:marBottom w:val="225"/>
          <w:divBdr>
            <w:top w:val="none" w:sz="0" w:space="0" w:color="auto"/>
            <w:left w:val="none" w:sz="0" w:space="0" w:color="auto"/>
            <w:bottom w:val="none" w:sz="0" w:space="0" w:color="auto"/>
            <w:right w:val="none" w:sz="0" w:space="0" w:color="auto"/>
          </w:divBdr>
          <w:divsChild>
            <w:div w:id="1987858542">
              <w:marLeft w:val="0"/>
              <w:marRight w:val="0"/>
              <w:marTop w:val="0"/>
              <w:marBottom w:val="0"/>
              <w:divBdr>
                <w:top w:val="none" w:sz="0" w:space="0" w:color="auto"/>
                <w:left w:val="none" w:sz="0" w:space="0" w:color="auto"/>
                <w:bottom w:val="none" w:sz="0" w:space="0" w:color="auto"/>
                <w:right w:val="none" w:sz="0" w:space="0" w:color="auto"/>
              </w:divBdr>
            </w:div>
          </w:divsChild>
        </w:div>
        <w:div w:id="775442209">
          <w:marLeft w:val="-225"/>
          <w:marRight w:val="-225"/>
          <w:marTop w:val="0"/>
          <w:marBottom w:val="225"/>
          <w:divBdr>
            <w:top w:val="none" w:sz="0" w:space="0" w:color="auto"/>
            <w:left w:val="none" w:sz="0" w:space="0" w:color="auto"/>
            <w:bottom w:val="none" w:sz="0" w:space="0" w:color="auto"/>
            <w:right w:val="none" w:sz="0" w:space="0" w:color="auto"/>
          </w:divBdr>
          <w:divsChild>
            <w:div w:id="1329364875">
              <w:marLeft w:val="0"/>
              <w:marRight w:val="0"/>
              <w:marTop w:val="0"/>
              <w:marBottom w:val="0"/>
              <w:divBdr>
                <w:top w:val="none" w:sz="0" w:space="0" w:color="auto"/>
                <w:left w:val="none" w:sz="0" w:space="0" w:color="auto"/>
                <w:bottom w:val="none" w:sz="0" w:space="0" w:color="auto"/>
                <w:right w:val="none" w:sz="0" w:space="0" w:color="auto"/>
              </w:divBdr>
              <w:divsChild>
                <w:div w:id="553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773">
          <w:marLeft w:val="-225"/>
          <w:marRight w:val="-225"/>
          <w:marTop w:val="0"/>
          <w:marBottom w:val="225"/>
          <w:divBdr>
            <w:top w:val="none" w:sz="0" w:space="0" w:color="auto"/>
            <w:left w:val="none" w:sz="0" w:space="0" w:color="auto"/>
            <w:bottom w:val="none" w:sz="0" w:space="0" w:color="auto"/>
            <w:right w:val="none" w:sz="0" w:space="0" w:color="auto"/>
          </w:divBdr>
          <w:divsChild>
            <w:div w:id="633099175">
              <w:marLeft w:val="0"/>
              <w:marRight w:val="0"/>
              <w:marTop w:val="0"/>
              <w:marBottom w:val="0"/>
              <w:divBdr>
                <w:top w:val="none" w:sz="0" w:space="0" w:color="auto"/>
                <w:left w:val="none" w:sz="0" w:space="0" w:color="auto"/>
                <w:bottom w:val="none" w:sz="0" w:space="0" w:color="auto"/>
                <w:right w:val="none" w:sz="0" w:space="0" w:color="auto"/>
              </w:divBdr>
            </w:div>
          </w:divsChild>
        </w:div>
        <w:div w:id="349912097">
          <w:marLeft w:val="-225"/>
          <w:marRight w:val="-225"/>
          <w:marTop w:val="0"/>
          <w:marBottom w:val="225"/>
          <w:divBdr>
            <w:top w:val="none" w:sz="0" w:space="0" w:color="auto"/>
            <w:left w:val="none" w:sz="0" w:space="0" w:color="auto"/>
            <w:bottom w:val="none" w:sz="0" w:space="0" w:color="auto"/>
            <w:right w:val="none" w:sz="0" w:space="0" w:color="auto"/>
          </w:divBdr>
          <w:divsChild>
            <w:div w:id="1854221826">
              <w:marLeft w:val="0"/>
              <w:marRight w:val="0"/>
              <w:marTop w:val="0"/>
              <w:marBottom w:val="0"/>
              <w:divBdr>
                <w:top w:val="none" w:sz="0" w:space="0" w:color="auto"/>
                <w:left w:val="none" w:sz="0" w:space="0" w:color="auto"/>
                <w:bottom w:val="none" w:sz="0" w:space="0" w:color="auto"/>
                <w:right w:val="none" w:sz="0" w:space="0" w:color="auto"/>
              </w:divBdr>
              <w:divsChild>
                <w:div w:id="1534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914">
          <w:marLeft w:val="-225"/>
          <w:marRight w:val="-225"/>
          <w:marTop w:val="0"/>
          <w:marBottom w:val="225"/>
          <w:divBdr>
            <w:top w:val="none" w:sz="0" w:space="0" w:color="auto"/>
            <w:left w:val="none" w:sz="0" w:space="0" w:color="auto"/>
            <w:bottom w:val="none" w:sz="0" w:space="0" w:color="auto"/>
            <w:right w:val="none" w:sz="0" w:space="0" w:color="auto"/>
          </w:divBdr>
          <w:divsChild>
            <w:div w:id="1657218823">
              <w:marLeft w:val="0"/>
              <w:marRight w:val="0"/>
              <w:marTop w:val="0"/>
              <w:marBottom w:val="0"/>
              <w:divBdr>
                <w:top w:val="none" w:sz="0" w:space="0" w:color="auto"/>
                <w:left w:val="none" w:sz="0" w:space="0" w:color="auto"/>
                <w:bottom w:val="none" w:sz="0" w:space="0" w:color="auto"/>
                <w:right w:val="none" w:sz="0" w:space="0" w:color="auto"/>
              </w:divBdr>
              <w:divsChild>
                <w:div w:id="1344434330">
                  <w:marLeft w:val="0"/>
                  <w:marRight w:val="0"/>
                  <w:marTop w:val="0"/>
                  <w:marBottom w:val="0"/>
                  <w:divBdr>
                    <w:top w:val="none" w:sz="0" w:space="0" w:color="auto"/>
                    <w:left w:val="none" w:sz="0" w:space="0" w:color="auto"/>
                    <w:bottom w:val="none" w:sz="0" w:space="0" w:color="auto"/>
                    <w:right w:val="none" w:sz="0" w:space="0" w:color="auto"/>
                  </w:divBdr>
                </w:div>
              </w:divsChild>
            </w:div>
            <w:div w:id="1015183283">
              <w:marLeft w:val="0"/>
              <w:marRight w:val="0"/>
              <w:marTop w:val="0"/>
              <w:marBottom w:val="0"/>
              <w:divBdr>
                <w:top w:val="none" w:sz="0" w:space="0" w:color="auto"/>
                <w:left w:val="none" w:sz="0" w:space="0" w:color="auto"/>
                <w:bottom w:val="none" w:sz="0" w:space="0" w:color="auto"/>
                <w:right w:val="none" w:sz="0" w:space="0" w:color="auto"/>
              </w:divBdr>
            </w:div>
            <w:div w:id="1614828405">
              <w:marLeft w:val="0"/>
              <w:marRight w:val="0"/>
              <w:marTop w:val="0"/>
              <w:marBottom w:val="0"/>
              <w:divBdr>
                <w:top w:val="none" w:sz="0" w:space="0" w:color="auto"/>
                <w:left w:val="none" w:sz="0" w:space="0" w:color="auto"/>
                <w:bottom w:val="none" w:sz="0" w:space="0" w:color="auto"/>
                <w:right w:val="none" w:sz="0" w:space="0" w:color="auto"/>
              </w:divBdr>
              <w:divsChild>
                <w:div w:id="1044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986">
          <w:marLeft w:val="-225"/>
          <w:marRight w:val="-225"/>
          <w:marTop w:val="0"/>
          <w:marBottom w:val="225"/>
          <w:divBdr>
            <w:top w:val="none" w:sz="0" w:space="0" w:color="auto"/>
            <w:left w:val="none" w:sz="0" w:space="0" w:color="auto"/>
            <w:bottom w:val="none" w:sz="0" w:space="0" w:color="auto"/>
            <w:right w:val="none" w:sz="0" w:space="0" w:color="auto"/>
          </w:divBdr>
          <w:divsChild>
            <w:div w:id="2118256455">
              <w:marLeft w:val="0"/>
              <w:marRight w:val="0"/>
              <w:marTop w:val="0"/>
              <w:marBottom w:val="0"/>
              <w:divBdr>
                <w:top w:val="none" w:sz="0" w:space="0" w:color="auto"/>
                <w:left w:val="none" w:sz="0" w:space="0" w:color="auto"/>
                <w:bottom w:val="none" w:sz="0" w:space="0" w:color="auto"/>
                <w:right w:val="none" w:sz="0" w:space="0" w:color="auto"/>
              </w:divBdr>
            </w:div>
          </w:divsChild>
        </w:div>
        <w:div w:id="835725840">
          <w:marLeft w:val="0"/>
          <w:marRight w:val="0"/>
          <w:marTop w:val="0"/>
          <w:marBottom w:val="0"/>
          <w:divBdr>
            <w:top w:val="none" w:sz="0" w:space="0" w:color="auto"/>
            <w:left w:val="none" w:sz="0" w:space="0" w:color="auto"/>
            <w:bottom w:val="none" w:sz="0" w:space="0" w:color="auto"/>
            <w:right w:val="none" w:sz="0" w:space="0" w:color="auto"/>
          </w:divBdr>
          <w:divsChild>
            <w:div w:id="1449931137">
              <w:marLeft w:val="0"/>
              <w:marRight w:val="0"/>
              <w:marTop w:val="0"/>
              <w:marBottom w:val="0"/>
              <w:divBdr>
                <w:top w:val="none" w:sz="0" w:space="0" w:color="auto"/>
                <w:left w:val="none" w:sz="0" w:space="0" w:color="auto"/>
                <w:bottom w:val="none" w:sz="0" w:space="0" w:color="auto"/>
                <w:right w:val="none" w:sz="0" w:space="0" w:color="auto"/>
              </w:divBdr>
            </w:div>
            <w:div w:id="806777684">
              <w:marLeft w:val="0"/>
              <w:marRight w:val="0"/>
              <w:marTop w:val="0"/>
              <w:marBottom w:val="0"/>
              <w:divBdr>
                <w:top w:val="none" w:sz="0" w:space="0" w:color="auto"/>
                <w:left w:val="none" w:sz="0" w:space="0" w:color="auto"/>
                <w:bottom w:val="none" w:sz="0" w:space="0" w:color="auto"/>
                <w:right w:val="none" w:sz="0" w:space="0" w:color="auto"/>
              </w:divBdr>
            </w:div>
            <w:div w:id="122315775">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97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9607">
      <w:bodyDiv w:val="1"/>
      <w:marLeft w:val="0"/>
      <w:marRight w:val="0"/>
      <w:marTop w:val="0"/>
      <w:marBottom w:val="0"/>
      <w:divBdr>
        <w:top w:val="none" w:sz="0" w:space="0" w:color="auto"/>
        <w:left w:val="none" w:sz="0" w:space="0" w:color="auto"/>
        <w:bottom w:val="none" w:sz="0" w:space="0" w:color="auto"/>
        <w:right w:val="none" w:sz="0" w:space="0" w:color="auto"/>
      </w:divBdr>
      <w:divsChild>
        <w:div w:id="954144011">
          <w:marLeft w:val="0"/>
          <w:marRight w:val="0"/>
          <w:marTop w:val="0"/>
          <w:marBottom w:val="0"/>
          <w:divBdr>
            <w:top w:val="none" w:sz="0" w:space="0" w:color="auto"/>
            <w:left w:val="none" w:sz="0" w:space="0" w:color="auto"/>
            <w:bottom w:val="none" w:sz="0" w:space="0" w:color="auto"/>
            <w:right w:val="none" w:sz="0" w:space="0" w:color="auto"/>
          </w:divBdr>
          <w:divsChild>
            <w:div w:id="244455490">
              <w:marLeft w:val="0"/>
              <w:marRight w:val="0"/>
              <w:marTop w:val="0"/>
              <w:marBottom w:val="0"/>
              <w:divBdr>
                <w:top w:val="none" w:sz="0" w:space="0" w:color="auto"/>
                <w:left w:val="none" w:sz="0" w:space="0" w:color="auto"/>
                <w:bottom w:val="none" w:sz="0" w:space="0" w:color="auto"/>
                <w:right w:val="none" w:sz="0" w:space="0" w:color="auto"/>
              </w:divBdr>
            </w:div>
          </w:divsChild>
        </w:div>
        <w:div w:id="65227238">
          <w:marLeft w:val="0"/>
          <w:marRight w:val="0"/>
          <w:marTop w:val="0"/>
          <w:marBottom w:val="0"/>
          <w:divBdr>
            <w:top w:val="none" w:sz="0" w:space="0" w:color="auto"/>
            <w:left w:val="none" w:sz="0" w:space="0" w:color="auto"/>
            <w:bottom w:val="none" w:sz="0" w:space="0" w:color="auto"/>
            <w:right w:val="none" w:sz="0" w:space="0" w:color="auto"/>
          </w:divBdr>
          <w:divsChild>
            <w:div w:id="1223061191">
              <w:marLeft w:val="0"/>
              <w:marRight w:val="0"/>
              <w:marTop w:val="0"/>
              <w:marBottom w:val="0"/>
              <w:divBdr>
                <w:top w:val="none" w:sz="0" w:space="0" w:color="auto"/>
                <w:left w:val="none" w:sz="0" w:space="0" w:color="auto"/>
                <w:bottom w:val="none" w:sz="0" w:space="0" w:color="auto"/>
                <w:right w:val="none" w:sz="0" w:space="0" w:color="auto"/>
              </w:divBdr>
            </w:div>
          </w:divsChild>
        </w:div>
        <w:div w:id="584341192">
          <w:marLeft w:val="0"/>
          <w:marRight w:val="0"/>
          <w:marTop w:val="0"/>
          <w:marBottom w:val="0"/>
          <w:divBdr>
            <w:top w:val="none" w:sz="0" w:space="0" w:color="auto"/>
            <w:left w:val="none" w:sz="0" w:space="0" w:color="auto"/>
            <w:bottom w:val="none" w:sz="0" w:space="0" w:color="auto"/>
            <w:right w:val="none" w:sz="0" w:space="0" w:color="auto"/>
          </w:divBdr>
          <w:divsChild>
            <w:div w:id="653606076">
              <w:marLeft w:val="0"/>
              <w:marRight w:val="0"/>
              <w:marTop w:val="0"/>
              <w:marBottom w:val="0"/>
              <w:divBdr>
                <w:top w:val="none" w:sz="0" w:space="0" w:color="auto"/>
                <w:left w:val="none" w:sz="0" w:space="0" w:color="auto"/>
                <w:bottom w:val="none" w:sz="0" w:space="0" w:color="auto"/>
                <w:right w:val="none" w:sz="0" w:space="0" w:color="auto"/>
              </w:divBdr>
              <w:divsChild>
                <w:div w:id="612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4303">
          <w:marLeft w:val="0"/>
          <w:marRight w:val="0"/>
          <w:marTop w:val="0"/>
          <w:marBottom w:val="0"/>
          <w:divBdr>
            <w:top w:val="none" w:sz="0" w:space="0" w:color="auto"/>
            <w:left w:val="none" w:sz="0" w:space="0" w:color="auto"/>
            <w:bottom w:val="none" w:sz="0" w:space="0" w:color="auto"/>
            <w:right w:val="none" w:sz="0" w:space="0" w:color="auto"/>
          </w:divBdr>
          <w:divsChild>
            <w:div w:id="1661344618">
              <w:marLeft w:val="0"/>
              <w:marRight w:val="0"/>
              <w:marTop w:val="0"/>
              <w:marBottom w:val="0"/>
              <w:divBdr>
                <w:top w:val="none" w:sz="0" w:space="0" w:color="auto"/>
                <w:left w:val="none" w:sz="0" w:space="0" w:color="auto"/>
                <w:bottom w:val="none" w:sz="0" w:space="0" w:color="auto"/>
                <w:right w:val="none" w:sz="0" w:space="0" w:color="auto"/>
              </w:divBdr>
            </w:div>
          </w:divsChild>
        </w:div>
        <w:div w:id="6250765">
          <w:marLeft w:val="0"/>
          <w:marRight w:val="0"/>
          <w:marTop w:val="0"/>
          <w:marBottom w:val="0"/>
          <w:divBdr>
            <w:top w:val="none" w:sz="0" w:space="0" w:color="auto"/>
            <w:left w:val="none" w:sz="0" w:space="0" w:color="auto"/>
            <w:bottom w:val="none" w:sz="0" w:space="0" w:color="auto"/>
            <w:right w:val="none" w:sz="0" w:space="0" w:color="auto"/>
          </w:divBdr>
          <w:divsChild>
            <w:div w:id="455026928">
              <w:marLeft w:val="0"/>
              <w:marRight w:val="0"/>
              <w:marTop w:val="0"/>
              <w:marBottom w:val="0"/>
              <w:divBdr>
                <w:top w:val="none" w:sz="0" w:space="0" w:color="auto"/>
                <w:left w:val="none" w:sz="0" w:space="0" w:color="auto"/>
                <w:bottom w:val="none" w:sz="0" w:space="0" w:color="auto"/>
                <w:right w:val="none" w:sz="0" w:space="0" w:color="auto"/>
              </w:divBdr>
            </w:div>
          </w:divsChild>
        </w:div>
        <w:div w:id="1200317178">
          <w:marLeft w:val="0"/>
          <w:marRight w:val="0"/>
          <w:marTop w:val="0"/>
          <w:marBottom w:val="0"/>
          <w:divBdr>
            <w:top w:val="none" w:sz="0" w:space="0" w:color="auto"/>
            <w:left w:val="none" w:sz="0" w:space="0" w:color="auto"/>
            <w:bottom w:val="none" w:sz="0" w:space="0" w:color="auto"/>
            <w:right w:val="none" w:sz="0" w:space="0" w:color="auto"/>
          </w:divBdr>
          <w:divsChild>
            <w:div w:id="1480924284">
              <w:marLeft w:val="0"/>
              <w:marRight w:val="0"/>
              <w:marTop w:val="0"/>
              <w:marBottom w:val="0"/>
              <w:divBdr>
                <w:top w:val="none" w:sz="0" w:space="0" w:color="auto"/>
                <w:left w:val="none" w:sz="0" w:space="0" w:color="auto"/>
                <w:bottom w:val="none" w:sz="0" w:space="0" w:color="auto"/>
                <w:right w:val="none" w:sz="0" w:space="0" w:color="auto"/>
              </w:divBdr>
            </w:div>
          </w:divsChild>
        </w:div>
        <w:div w:id="1567954333">
          <w:marLeft w:val="0"/>
          <w:marRight w:val="0"/>
          <w:marTop w:val="0"/>
          <w:marBottom w:val="0"/>
          <w:divBdr>
            <w:top w:val="none" w:sz="0" w:space="0" w:color="auto"/>
            <w:left w:val="none" w:sz="0" w:space="0" w:color="auto"/>
            <w:bottom w:val="none" w:sz="0" w:space="0" w:color="auto"/>
            <w:right w:val="none" w:sz="0" w:space="0" w:color="auto"/>
          </w:divBdr>
          <w:divsChild>
            <w:div w:id="804391439">
              <w:marLeft w:val="0"/>
              <w:marRight w:val="0"/>
              <w:marTop w:val="0"/>
              <w:marBottom w:val="0"/>
              <w:divBdr>
                <w:top w:val="none" w:sz="0" w:space="0" w:color="auto"/>
                <w:left w:val="none" w:sz="0" w:space="0" w:color="auto"/>
                <w:bottom w:val="none" w:sz="0" w:space="0" w:color="auto"/>
                <w:right w:val="none" w:sz="0" w:space="0" w:color="auto"/>
              </w:divBdr>
            </w:div>
          </w:divsChild>
        </w:div>
        <w:div w:id="1885676248">
          <w:marLeft w:val="0"/>
          <w:marRight w:val="0"/>
          <w:marTop w:val="0"/>
          <w:marBottom w:val="0"/>
          <w:divBdr>
            <w:top w:val="none" w:sz="0" w:space="0" w:color="auto"/>
            <w:left w:val="none" w:sz="0" w:space="0" w:color="auto"/>
            <w:bottom w:val="none" w:sz="0" w:space="0" w:color="auto"/>
            <w:right w:val="none" w:sz="0" w:space="0" w:color="auto"/>
          </w:divBdr>
          <w:divsChild>
            <w:div w:id="1045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5326">
      <w:bodyDiv w:val="1"/>
      <w:marLeft w:val="0"/>
      <w:marRight w:val="0"/>
      <w:marTop w:val="0"/>
      <w:marBottom w:val="0"/>
      <w:divBdr>
        <w:top w:val="none" w:sz="0" w:space="0" w:color="auto"/>
        <w:left w:val="none" w:sz="0" w:space="0" w:color="auto"/>
        <w:bottom w:val="none" w:sz="0" w:space="0" w:color="auto"/>
        <w:right w:val="none" w:sz="0" w:space="0" w:color="auto"/>
      </w:divBdr>
    </w:div>
    <w:div w:id="1201167430">
      <w:bodyDiv w:val="1"/>
      <w:marLeft w:val="0"/>
      <w:marRight w:val="0"/>
      <w:marTop w:val="0"/>
      <w:marBottom w:val="0"/>
      <w:divBdr>
        <w:top w:val="none" w:sz="0" w:space="0" w:color="auto"/>
        <w:left w:val="none" w:sz="0" w:space="0" w:color="auto"/>
        <w:bottom w:val="none" w:sz="0" w:space="0" w:color="auto"/>
        <w:right w:val="none" w:sz="0" w:space="0" w:color="auto"/>
      </w:divBdr>
    </w:div>
    <w:div w:id="1291400200">
      <w:bodyDiv w:val="1"/>
      <w:marLeft w:val="0"/>
      <w:marRight w:val="0"/>
      <w:marTop w:val="0"/>
      <w:marBottom w:val="0"/>
      <w:divBdr>
        <w:top w:val="none" w:sz="0" w:space="0" w:color="auto"/>
        <w:left w:val="none" w:sz="0" w:space="0" w:color="auto"/>
        <w:bottom w:val="none" w:sz="0" w:space="0" w:color="auto"/>
        <w:right w:val="none" w:sz="0" w:space="0" w:color="auto"/>
      </w:divBdr>
      <w:divsChild>
        <w:div w:id="1273824454">
          <w:marLeft w:val="-225"/>
          <w:marRight w:val="-225"/>
          <w:marTop w:val="0"/>
          <w:marBottom w:val="225"/>
          <w:divBdr>
            <w:top w:val="none" w:sz="0" w:space="0" w:color="auto"/>
            <w:left w:val="none" w:sz="0" w:space="0" w:color="auto"/>
            <w:bottom w:val="none" w:sz="0" w:space="0" w:color="auto"/>
            <w:right w:val="none" w:sz="0" w:space="0" w:color="auto"/>
          </w:divBdr>
          <w:divsChild>
            <w:div w:id="1319386288">
              <w:marLeft w:val="0"/>
              <w:marRight w:val="0"/>
              <w:marTop w:val="0"/>
              <w:marBottom w:val="0"/>
              <w:divBdr>
                <w:top w:val="none" w:sz="0" w:space="0" w:color="auto"/>
                <w:left w:val="none" w:sz="0" w:space="0" w:color="auto"/>
                <w:bottom w:val="none" w:sz="0" w:space="0" w:color="auto"/>
                <w:right w:val="none" w:sz="0" w:space="0" w:color="auto"/>
              </w:divBdr>
            </w:div>
          </w:divsChild>
        </w:div>
        <w:div w:id="1004744566">
          <w:marLeft w:val="-225"/>
          <w:marRight w:val="-225"/>
          <w:marTop w:val="0"/>
          <w:marBottom w:val="225"/>
          <w:divBdr>
            <w:top w:val="none" w:sz="0" w:space="0" w:color="auto"/>
            <w:left w:val="none" w:sz="0" w:space="0" w:color="auto"/>
            <w:bottom w:val="none" w:sz="0" w:space="0" w:color="auto"/>
            <w:right w:val="none" w:sz="0" w:space="0" w:color="auto"/>
          </w:divBdr>
          <w:divsChild>
            <w:div w:id="38362193">
              <w:marLeft w:val="0"/>
              <w:marRight w:val="0"/>
              <w:marTop w:val="0"/>
              <w:marBottom w:val="0"/>
              <w:divBdr>
                <w:top w:val="none" w:sz="0" w:space="0" w:color="auto"/>
                <w:left w:val="none" w:sz="0" w:space="0" w:color="auto"/>
                <w:bottom w:val="none" w:sz="0" w:space="0" w:color="auto"/>
                <w:right w:val="none" w:sz="0" w:space="0" w:color="auto"/>
              </w:divBdr>
              <w:divsChild>
                <w:div w:id="807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3672">
      <w:bodyDiv w:val="1"/>
      <w:marLeft w:val="0"/>
      <w:marRight w:val="0"/>
      <w:marTop w:val="0"/>
      <w:marBottom w:val="0"/>
      <w:divBdr>
        <w:top w:val="none" w:sz="0" w:space="0" w:color="auto"/>
        <w:left w:val="none" w:sz="0" w:space="0" w:color="auto"/>
        <w:bottom w:val="none" w:sz="0" w:space="0" w:color="auto"/>
        <w:right w:val="none" w:sz="0" w:space="0" w:color="auto"/>
      </w:divBdr>
      <w:divsChild>
        <w:div w:id="1079667603">
          <w:marLeft w:val="-225"/>
          <w:marRight w:val="-225"/>
          <w:marTop w:val="0"/>
          <w:marBottom w:val="225"/>
          <w:divBdr>
            <w:top w:val="none" w:sz="0" w:space="0" w:color="auto"/>
            <w:left w:val="none" w:sz="0" w:space="0" w:color="auto"/>
            <w:bottom w:val="none" w:sz="0" w:space="0" w:color="auto"/>
            <w:right w:val="none" w:sz="0" w:space="0" w:color="auto"/>
          </w:divBdr>
          <w:divsChild>
            <w:div w:id="957835850">
              <w:marLeft w:val="0"/>
              <w:marRight w:val="0"/>
              <w:marTop w:val="0"/>
              <w:marBottom w:val="0"/>
              <w:divBdr>
                <w:top w:val="none" w:sz="0" w:space="0" w:color="auto"/>
                <w:left w:val="none" w:sz="0" w:space="0" w:color="auto"/>
                <w:bottom w:val="none" w:sz="0" w:space="0" w:color="auto"/>
                <w:right w:val="none" w:sz="0" w:space="0" w:color="auto"/>
              </w:divBdr>
            </w:div>
          </w:divsChild>
        </w:div>
        <w:div w:id="955478786">
          <w:marLeft w:val="-225"/>
          <w:marRight w:val="-225"/>
          <w:marTop w:val="0"/>
          <w:marBottom w:val="225"/>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1918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5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754">
          <w:marLeft w:val="-225"/>
          <w:marRight w:val="-225"/>
          <w:marTop w:val="0"/>
          <w:marBottom w:val="225"/>
          <w:divBdr>
            <w:top w:val="none" w:sz="0" w:space="0" w:color="auto"/>
            <w:left w:val="none" w:sz="0" w:space="0" w:color="auto"/>
            <w:bottom w:val="none" w:sz="0" w:space="0" w:color="auto"/>
            <w:right w:val="none" w:sz="0" w:space="0" w:color="auto"/>
          </w:divBdr>
          <w:divsChild>
            <w:div w:id="399451225">
              <w:marLeft w:val="0"/>
              <w:marRight w:val="0"/>
              <w:marTop w:val="0"/>
              <w:marBottom w:val="0"/>
              <w:divBdr>
                <w:top w:val="none" w:sz="0" w:space="0" w:color="auto"/>
                <w:left w:val="none" w:sz="0" w:space="0" w:color="auto"/>
                <w:bottom w:val="none" w:sz="0" w:space="0" w:color="auto"/>
                <w:right w:val="none" w:sz="0" w:space="0" w:color="auto"/>
              </w:divBdr>
            </w:div>
          </w:divsChild>
        </w:div>
        <w:div w:id="1121534452">
          <w:marLeft w:val="-225"/>
          <w:marRight w:val="-225"/>
          <w:marTop w:val="0"/>
          <w:marBottom w:val="225"/>
          <w:divBdr>
            <w:top w:val="none" w:sz="0" w:space="0" w:color="auto"/>
            <w:left w:val="none" w:sz="0" w:space="0" w:color="auto"/>
            <w:bottom w:val="none" w:sz="0" w:space="0" w:color="auto"/>
            <w:right w:val="none" w:sz="0" w:space="0" w:color="auto"/>
          </w:divBdr>
          <w:divsChild>
            <w:div w:id="297423419">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7763">
      <w:bodyDiv w:val="1"/>
      <w:marLeft w:val="0"/>
      <w:marRight w:val="0"/>
      <w:marTop w:val="0"/>
      <w:marBottom w:val="0"/>
      <w:divBdr>
        <w:top w:val="none" w:sz="0" w:space="0" w:color="auto"/>
        <w:left w:val="none" w:sz="0" w:space="0" w:color="auto"/>
        <w:bottom w:val="none" w:sz="0" w:space="0" w:color="auto"/>
        <w:right w:val="none" w:sz="0" w:space="0" w:color="auto"/>
      </w:divBdr>
    </w:div>
    <w:div w:id="1436248336">
      <w:bodyDiv w:val="1"/>
      <w:marLeft w:val="0"/>
      <w:marRight w:val="0"/>
      <w:marTop w:val="0"/>
      <w:marBottom w:val="0"/>
      <w:divBdr>
        <w:top w:val="none" w:sz="0" w:space="0" w:color="auto"/>
        <w:left w:val="none" w:sz="0" w:space="0" w:color="auto"/>
        <w:bottom w:val="none" w:sz="0" w:space="0" w:color="auto"/>
        <w:right w:val="none" w:sz="0" w:space="0" w:color="auto"/>
      </w:divBdr>
    </w:div>
    <w:div w:id="1491212947">
      <w:bodyDiv w:val="1"/>
      <w:marLeft w:val="0"/>
      <w:marRight w:val="0"/>
      <w:marTop w:val="0"/>
      <w:marBottom w:val="0"/>
      <w:divBdr>
        <w:top w:val="none" w:sz="0" w:space="0" w:color="auto"/>
        <w:left w:val="none" w:sz="0" w:space="0" w:color="auto"/>
        <w:bottom w:val="none" w:sz="0" w:space="0" w:color="auto"/>
        <w:right w:val="none" w:sz="0" w:space="0" w:color="auto"/>
      </w:divBdr>
      <w:divsChild>
        <w:div w:id="273563806">
          <w:marLeft w:val="0"/>
          <w:marRight w:val="0"/>
          <w:marTop w:val="0"/>
          <w:marBottom w:val="0"/>
          <w:divBdr>
            <w:top w:val="none" w:sz="0" w:space="0" w:color="auto"/>
            <w:left w:val="none" w:sz="0" w:space="0" w:color="auto"/>
            <w:bottom w:val="none" w:sz="0" w:space="0" w:color="auto"/>
            <w:right w:val="none" w:sz="0" w:space="0" w:color="auto"/>
          </w:divBdr>
        </w:div>
        <w:div w:id="141889883">
          <w:marLeft w:val="0"/>
          <w:marRight w:val="0"/>
          <w:marTop w:val="0"/>
          <w:marBottom w:val="0"/>
          <w:divBdr>
            <w:top w:val="none" w:sz="0" w:space="0" w:color="auto"/>
            <w:left w:val="none" w:sz="0" w:space="0" w:color="auto"/>
            <w:bottom w:val="none" w:sz="0" w:space="0" w:color="auto"/>
            <w:right w:val="none" w:sz="0" w:space="0" w:color="auto"/>
          </w:divBdr>
        </w:div>
      </w:divsChild>
    </w:div>
    <w:div w:id="1611736791">
      <w:bodyDiv w:val="1"/>
      <w:marLeft w:val="0"/>
      <w:marRight w:val="0"/>
      <w:marTop w:val="0"/>
      <w:marBottom w:val="0"/>
      <w:divBdr>
        <w:top w:val="none" w:sz="0" w:space="0" w:color="auto"/>
        <w:left w:val="none" w:sz="0" w:space="0" w:color="auto"/>
        <w:bottom w:val="none" w:sz="0" w:space="0" w:color="auto"/>
        <w:right w:val="none" w:sz="0" w:space="0" w:color="auto"/>
      </w:divBdr>
      <w:divsChild>
        <w:div w:id="330378360">
          <w:marLeft w:val="-225"/>
          <w:marRight w:val="-225"/>
          <w:marTop w:val="0"/>
          <w:marBottom w:val="225"/>
          <w:divBdr>
            <w:top w:val="none" w:sz="0" w:space="0" w:color="auto"/>
            <w:left w:val="none" w:sz="0" w:space="0" w:color="auto"/>
            <w:bottom w:val="none" w:sz="0" w:space="0" w:color="auto"/>
            <w:right w:val="none" w:sz="0" w:space="0" w:color="auto"/>
          </w:divBdr>
          <w:divsChild>
            <w:div w:id="1531797951">
              <w:marLeft w:val="0"/>
              <w:marRight w:val="0"/>
              <w:marTop w:val="0"/>
              <w:marBottom w:val="0"/>
              <w:divBdr>
                <w:top w:val="none" w:sz="0" w:space="0" w:color="auto"/>
                <w:left w:val="none" w:sz="0" w:space="0" w:color="auto"/>
                <w:bottom w:val="none" w:sz="0" w:space="0" w:color="auto"/>
                <w:right w:val="none" w:sz="0" w:space="0" w:color="auto"/>
              </w:divBdr>
            </w:div>
          </w:divsChild>
        </w:div>
        <w:div w:id="956646217">
          <w:marLeft w:val="-225"/>
          <w:marRight w:val="-225"/>
          <w:marTop w:val="0"/>
          <w:marBottom w:val="225"/>
          <w:divBdr>
            <w:top w:val="none" w:sz="0" w:space="0" w:color="auto"/>
            <w:left w:val="none" w:sz="0" w:space="0" w:color="auto"/>
            <w:bottom w:val="none" w:sz="0" w:space="0" w:color="auto"/>
            <w:right w:val="none" w:sz="0" w:space="0" w:color="auto"/>
          </w:divBdr>
          <w:divsChild>
            <w:div w:id="714739588">
              <w:marLeft w:val="0"/>
              <w:marRight w:val="0"/>
              <w:marTop w:val="0"/>
              <w:marBottom w:val="0"/>
              <w:divBdr>
                <w:top w:val="none" w:sz="0" w:space="0" w:color="auto"/>
                <w:left w:val="none" w:sz="0" w:space="0" w:color="auto"/>
                <w:bottom w:val="none" w:sz="0" w:space="0" w:color="auto"/>
                <w:right w:val="none" w:sz="0" w:space="0" w:color="auto"/>
              </w:divBdr>
              <w:divsChild>
                <w:div w:id="2050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112">
      <w:bodyDiv w:val="1"/>
      <w:marLeft w:val="0"/>
      <w:marRight w:val="0"/>
      <w:marTop w:val="0"/>
      <w:marBottom w:val="0"/>
      <w:divBdr>
        <w:top w:val="none" w:sz="0" w:space="0" w:color="auto"/>
        <w:left w:val="none" w:sz="0" w:space="0" w:color="auto"/>
        <w:bottom w:val="none" w:sz="0" w:space="0" w:color="auto"/>
        <w:right w:val="none" w:sz="0" w:space="0" w:color="auto"/>
      </w:divBdr>
    </w:div>
    <w:div w:id="1916277298">
      <w:bodyDiv w:val="1"/>
      <w:marLeft w:val="0"/>
      <w:marRight w:val="0"/>
      <w:marTop w:val="0"/>
      <w:marBottom w:val="0"/>
      <w:divBdr>
        <w:top w:val="none" w:sz="0" w:space="0" w:color="auto"/>
        <w:left w:val="none" w:sz="0" w:space="0" w:color="auto"/>
        <w:bottom w:val="none" w:sz="0" w:space="0" w:color="auto"/>
        <w:right w:val="none" w:sz="0" w:space="0" w:color="auto"/>
      </w:divBdr>
    </w:div>
    <w:div w:id="1942684434">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 w:id="2048984036">
      <w:bodyDiv w:val="1"/>
      <w:marLeft w:val="0"/>
      <w:marRight w:val="0"/>
      <w:marTop w:val="0"/>
      <w:marBottom w:val="0"/>
      <w:divBdr>
        <w:top w:val="none" w:sz="0" w:space="0" w:color="auto"/>
        <w:left w:val="none" w:sz="0" w:space="0" w:color="auto"/>
        <w:bottom w:val="none" w:sz="0" w:space="0" w:color="auto"/>
        <w:right w:val="none" w:sz="0" w:space="0" w:color="auto"/>
      </w:divBdr>
    </w:div>
    <w:div w:id="21292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recard.cccco.edu/scorecardrates.aspx?CollegeID=592" TargetMode="External"/><Relationship Id="rId18" Type="http://schemas.openxmlformats.org/officeDocument/2006/relationships/hyperlink" Target="http://www.mjc.edu/instruction/outcomesassessment/programreview/prdashboard/lo_data.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mjc.edu/general/research/dashboards/drilldown/awards_drilldown.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recard.cccco.edu/scorecardrates.aspx?CollegeID=592" TargetMode="External"/><Relationship Id="rId10" Type="http://schemas.openxmlformats.org/officeDocument/2006/relationships/footnotes" Target="footnotes.xml"/><Relationship Id="rId19" Type="http://schemas.openxmlformats.org/officeDocument/2006/relationships/hyperlink" Target="https://www.mjc.edu/governance/rac/documents/ielmallocationsummary2014201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jc.edu/instruction/outcomesassessment/programreview/prdashboard/success.php"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irezc\AppData\Local\Microsoft\Windows\INetCache\Content.Outlook\TGH1H28R\TRIO-SuccessRat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Course Success Rates of TRIO</a:t>
            </a:r>
            <a:r>
              <a:rPr lang="en-US" baseline="0"/>
              <a:t> Students</a:t>
            </a:r>
            <a:br>
              <a:rPr lang="en-US" baseline="0"/>
            </a:br>
            <a:r>
              <a:rPr lang="en-US" sz="1200" baseline="0"/>
              <a:t>Compared to College Rates, by Ethnicity</a:t>
            </a:r>
            <a:br>
              <a:rPr lang="en-US" sz="1200" baseline="0"/>
            </a:br>
            <a:r>
              <a:rPr lang="en-US" sz="1200" baseline="0"/>
              <a:t>Fall Semesters 2013-2016</a:t>
            </a:r>
            <a:endParaRPr lang="en-US" baseline="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charts!$F$3</c:f>
              <c:strCache>
                <c:ptCount val="1"/>
                <c:pt idx="0">
                  <c:v>TRIO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charts!$E$4:$E$11</c:f>
              <c:strCache>
                <c:ptCount val="8"/>
                <c:pt idx="0">
                  <c:v>Asian</c:v>
                </c:pt>
                <c:pt idx="1">
                  <c:v>Black, African American</c:v>
                </c:pt>
                <c:pt idx="2">
                  <c:v>Filipino</c:v>
                </c:pt>
                <c:pt idx="3">
                  <c:v>Hispanic</c:v>
                </c:pt>
                <c:pt idx="4">
                  <c:v>Native American</c:v>
                </c:pt>
                <c:pt idx="5">
                  <c:v>Pacific Islander</c:v>
                </c:pt>
                <c:pt idx="6">
                  <c:v>Two or More</c:v>
                </c:pt>
                <c:pt idx="7">
                  <c:v>White, non-Hispanic</c:v>
                </c:pt>
              </c:strCache>
            </c:strRef>
          </c:cat>
          <c:val>
            <c:numRef>
              <c:f>charts!$F$4:$F$11</c:f>
              <c:numCache>
                <c:formatCode>0%</c:formatCode>
                <c:ptCount val="8"/>
                <c:pt idx="0">
                  <c:v>0.85760517799352753</c:v>
                </c:pt>
                <c:pt idx="1">
                  <c:v>0.6875</c:v>
                </c:pt>
                <c:pt idx="2">
                  <c:v>0.85</c:v>
                </c:pt>
                <c:pt idx="3">
                  <c:v>0.76043656207366983</c:v>
                </c:pt>
                <c:pt idx="4">
                  <c:v>0.78378378378378377</c:v>
                </c:pt>
                <c:pt idx="5">
                  <c:v>0.80645161290322576</c:v>
                </c:pt>
                <c:pt idx="6">
                  <c:v>0.73333333333333328</c:v>
                </c:pt>
                <c:pt idx="7">
                  <c:v>0.81027667984189722</c:v>
                </c:pt>
              </c:numCache>
            </c:numRef>
          </c:val>
          <c:extLst>
            <c:ext xmlns:c16="http://schemas.microsoft.com/office/drawing/2014/chart" uri="{C3380CC4-5D6E-409C-BE32-E72D297353CC}">
              <c16:uniqueId val="{00000000-C369-42FD-9C26-509A990187E4}"/>
            </c:ext>
          </c:extLst>
        </c:ser>
        <c:ser>
          <c:idx val="1"/>
          <c:order val="1"/>
          <c:tx>
            <c:strRef>
              <c:f>charts!$G$3</c:f>
              <c:strCache>
                <c:ptCount val="1"/>
                <c:pt idx="0">
                  <c:v>College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charts!$E$4:$E$11</c:f>
              <c:strCache>
                <c:ptCount val="8"/>
                <c:pt idx="0">
                  <c:v>Asian</c:v>
                </c:pt>
                <c:pt idx="1">
                  <c:v>Black, African American</c:v>
                </c:pt>
                <c:pt idx="2">
                  <c:v>Filipino</c:v>
                </c:pt>
                <c:pt idx="3">
                  <c:v>Hispanic</c:v>
                </c:pt>
                <c:pt idx="4">
                  <c:v>Native American</c:v>
                </c:pt>
                <c:pt idx="5">
                  <c:v>Pacific Islander</c:v>
                </c:pt>
                <c:pt idx="6">
                  <c:v>Two or More</c:v>
                </c:pt>
                <c:pt idx="7">
                  <c:v>White, non-Hispanic</c:v>
                </c:pt>
              </c:strCache>
            </c:strRef>
          </c:cat>
          <c:val>
            <c:numRef>
              <c:f>charts!$G$4:$G$11</c:f>
              <c:numCache>
                <c:formatCode>0%</c:formatCode>
                <c:ptCount val="8"/>
                <c:pt idx="0">
                  <c:v>0.71</c:v>
                </c:pt>
                <c:pt idx="1">
                  <c:v>0.52</c:v>
                </c:pt>
                <c:pt idx="2">
                  <c:v>0.76</c:v>
                </c:pt>
                <c:pt idx="3">
                  <c:v>0.65</c:v>
                </c:pt>
                <c:pt idx="4">
                  <c:v>0.67</c:v>
                </c:pt>
                <c:pt idx="5">
                  <c:v>0.65</c:v>
                </c:pt>
                <c:pt idx="6">
                  <c:v>0.68</c:v>
                </c:pt>
                <c:pt idx="7">
                  <c:v>0.7</c:v>
                </c:pt>
              </c:numCache>
            </c:numRef>
          </c:val>
          <c:extLst>
            <c:ext xmlns:c16="http://schemas.microsoft.com/office/drawing/2014/chart" uri="{C3380CC4-5D6E-409C-BE32-E72D297353CC}">
              <c16:uniqueId val="{00000001-C369-42FD-9C26-509A990187E4}"/>
            </c:ext>
          </c:extLst>
        </c:ser>
        <c:dLbls>
          <c:dLblPos val="outEnd"/>
          <c:showLegendKey val="0"/>
          <c:showVal val="1"/>
          <c:showCatName val="0"/>
          <c:showSerName val="0"/>
          <c:showPercent val="0"/>
          <c:showBubbleSize val="0"/>
        </c:dLbls>
        <c:gapWidth val="100"/>
        <c:overlap val="-24"/>
        <c:axId val="384486400"/>
        <c:axId val="391180928"/>
      </c:barChart>
      <c:catAx>
        <c:axId val="3844864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1180928"/>
        <c:crosses val="autoZero"/>
        <c:auto val="1"/>
        <c:lblAlgn val="ctr"/>
        <c:lblOffset val="100"/>
        <c:noMultiLvlLbl val="0"/>
      </c:catAx>
      <c:valAx>
        <c:axId val="391180928"/>
        <c:scaling>
          <c:orientation val="minMax"/>
        </c:scaling>
        <c:delete val="1"/>
        <c:axPos val="l"/>
        <c:numFmt formatCode="0%" sourceLinked="1"/>
        <c:majorTickMark val="none"/>
        <c:minorTickMark val="none"/>
        <c:tickLblPos val="nextTo"/>
        <c:crossAx val="3844864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2" ma:contentTypeDescription="Create a new document." ma:contentTypeScope="" ma:versionID="d1c80e1f7fbf4a526bcc7b3cb5f1857c">
  <xsd:schema xmlns:xsd="http://www.w3.org/2001/XMLSchema" xmlns:xs="http://www.w3.org/2001/XMLSchema" xmlns:p="http://schemas.microsoft.com/office/2006/metadata/properties" xmlns:ns2="d8a15690-e5f8-4c8c-aea7-bd1967edc6fa" targetNamespace="http://schemas.microsoft.com/office/2006/metadata/properties" ma:root="true" ma:fieldsID="dc28b6f339ca8e5551c8514efee1951d" ns2:_="">
    <xsd:import namespace="d8a15690-e5f8-4c8c-aea7-bd1967edc6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730FF-83A6-4F95-83FF-A36E8F699795}">
  <ds:schemaRefs>
    <ds:schemaRef ds:uri="http://schemas.microsoft.com/sharepoint/v3/contenttype/forms"/>
  </ds:schemaRefs>
</ds:datastoreItem>
</file>

<file path=customXml/itemProps3.xml><?xml version="1.0" encoding="utf-8"?>
<ds:datastoreItem xmlns:ds="http://schemas.openxmlformats.org/officeDocument/2006/customXml" ds:itemID="{AFA617D5-BEC3-4201-B057-93B10B4D2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8FA513-4859-48CE-A511-A3403510F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5690-e5f8-4c8c-aea7-bd1967edc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BC4B3-215E-4B40-803A-8326451E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16</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division name and preparer</dc:subject>
  <dc:creator>James E Todd</dc:creator>
  <cp:keywords/>
  <dc:description/>
  <cp:lastModifiedBy>James Palmer</cp:lastModifiedBy>
  <cp:revision>11</cp:revision>
  <cp:lastPrinted>2017-07-31T21:30:00Z</cp:lastPrinted>
  <dcterms:created xsi:type="dcterms:W3CDTF">2017-09-27T17:57:00Z</dcterms:created>
  <dcterms:modified xsi:type="dcterms:W3CDTF">2017-10-31T22:11:00Z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