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8F1F9B" w:rsidRDefault="008F1F9B" w:rsidP="008F1F9B">
      <w:pPr>
        <w:tabs>
          <w:tab w:val="right" w:pos="2430"/>
          <w:tab w:val="left" w:pos="2880"/>
        </w:tabs>
      </w:pPr>
      <w:r>
        <w:t>The Computer Electronics faculty understands the value of program level assessment in gathering information about student learning in order to identify ways to strengthen the learning opportunities for our students.  Although we are satisfied with the PLO pass rate of 79%, the program changes which have been made since the last review cycle and the course updates, which will be completed this year, will hopefully improve on these results. Also, an in depth analysis of individual CLO assessment results would indicate in which courses the pass rate was lowest and therefore provide better information as to where improvements could be made. The Computer Electronics is currently expanding by offering new courses and additional sections of existing courses and would benefit from the addition of another full-time faculty.</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 xml:space="preserve">(please replace this area with the names of all faculty that helped to prepare and provide input on this report. This includes faculty who were </w:t>
      </w:r>
      <w:r>
        <w:lastRenderedPageBreak/>
        <w:t>parts of draft discussions and conversations. Ideally, it is all faculty representing the core disciplines making up the degree or certificate.)</w:t>
      </w:r>
    </w:p>
    <w:p w:rsidR="008F1F9B" w:rsidRDefault="008F1F9B" w:rsidP="004F1DDE">
      <w:pPr>
        <w:tabs>
          <w:tab w:val="right" w:pos="2430"/>
          <w:tab w:val="left" w:pos="2880"/>
        </w:tabs>
      </w:pPr>
    </w:p>
    <w:p w:rsidR="008F1F9B" w:rsidRDefault="008F1F9B" w:rsidP="008F1F9B">
      <w:pPr>
        <w:tabs>
          <w:tab w:val="right" w:pos="2430"/>
          <w:tab w:val="left" w:pos="2880"/>
        </w:tabs>
      </w:pPr>
      <w:r>
        <w:t>Jose Cazares, Barney Gordon, John Sinclair, Tim Vaughan.</w:t>
      </w:r>
    </w:p>
    <w:p w:rsidR="008F1F9B" w:rsidRDefault="008F1F9B" w:rsidP="004F1DDE">
      <w:pPr>
        <w:tabs>
          <w:tab w:val="right" w:pos="2430"/>
          <w:tab w:val="left" w:pos="2880"/>
        </w:tabs>
        <w:sectPr w:rsidR="008F1F9B">
          <w:headerReference w:type="default" r:id="rId7"/>
          <w:footerReference w:type="default" r:id="rId8"/>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9A2547" w:rsidRDefault="009A2547" w:rsidP="005E5CF9">
      <w:pPr>
        <w:spacing w:after="0" w:line="240" w:lineRule="auto"/>
      </w:pPr>
      <w:r>
        <w:t>A.S. Degree: Computer Electronics</w:t>
      </w:r>
    </w:p>
    <w:p w:rsidR="009A2547" w:rsidRPr="009A2547" w:rsidRDefault="009A2547" w:rsidP="005E5CF9">
      <w:pPr>
        <w:spacing w:after="0" w:line="240" w:lineRule="auto"/>
        <w:rPr>
          <w:sz w:val="16"/>
          <w:szCs w:val="16"/>
        </w:rPr>
      </w:pPr>
    </w:p>
    <w:p w:rsidR="009A2547" w:rsidRDefault="009A2547" w:rsidP="009A2547">
      <w:pPr>
        <w:pStyle w:val="ListParagraph"/>
        <w:numPr>
          <w:ilvl w:val="0"/>
          <w:numId w:val="17"/>
        </w:numPr>
        <w:contextualSpacing/>
        <w:rPr>
          <w:rFonts w:cstheme="minorHAnsi"/>
          <w:i/>
          <w:sz w:val="16"/>
          <w:szCs w:val="16"/>
        </w:rPr>
      </w:pPr>
      <w:r w:rsidRPr="009A2547">
        <w:rPr>
          <w:rFonts w:cstheme="minorHAnsi"/>
          <w:i/>
          <w:sz w:val="16"/>
          <w:szCs w:val="16"/>
        </w:rPr>
        <w:t xml:space="preserve">Work successfully in the computer service &amp; repair and telecommunication industries. </w:t>
      </w:r>
      <w:r w:rsidR="004D7241">
        <w:rPr>
          <w:rFonts w:cstheme="minorHAnsi"/>
          <w:i/>
          <w:sz w:val="16"/>
          <w:szCs w:val="16"/>
        </w:rPr>
        <w:tab/>
      </w:r>
      <w:r w:rsidR="004D7241">
        <w:rPr>
          <w:rFonts w:cstheme="minorHAnsi"/>
          <w:i/>
          <w:sz w:val="16"/>
          <w:szCs w:val="16"/>
        </w:rPr>
        <w:tab/>
        <w:t>41/52</w:t>
      </w:r>
      <w:r w:rsidR="004D7241">
        <w:rPr>
          <w:rFonts w:cstheme="minorHAnsi"/>
          <w:i/>
          <w:sz w:val="16"/>
          <w:szCs w:val="16"/>
        </w:rPr>
        <w:tab/>
      </w:r>
      <w:r w:rsidR="004D7241">
        <w:rPr>
          <w:rFonts w:cstheme="minorHAnsi"/>
          <w:i/>
          <w:sz w:val="16"/>
          <w:szCs w:val="16"/>
        </w:rPr>
        <w:tab/>
        <w:t>79%</w:t>
      </w:r>
    </w:p>
    <w:p w:rsidR="009A2547" w:rsidRPr="009A2547" w:rsidRDefault="009A2547" w:rsidP="009A2547">
      <w:pPr>
        <w:pStyle w:val="ListParagraph"/>
        <w:contextualSpacing/>
        <w:rPr>
          <w:rFonts w:cstheme="minorHAnsi"/>
          <w:i/>
          <w:sz w:val="16"/>
          <w:szCs w:val="16"/>
        </w:rPr>
      </w:pPr>
    </w:p>
    <w:p w:rsidR="009A2547" w:rsidRPr="009A2547" w:rsidRDefault="009A2547" w:rsidP="009A2547">
      <w:pPr>
        <w:pStyle w:val="ListParagraph"/>
        <w:numPr>
          <w:ilvl w:val="0"/>
          <w:numId w:val="17"/>
        </w:numPr>
        <w:contextualSpacing/>
        <w:rPr>
          <w:rFonts w:cstheme="minorHAnsi"/>
          <w:i/>
        </w:rPr>
      </w:pPr>
      <w:r w:rsidRPr="009A2547">
        <w:rPr>
          <w:rFonts w:cstheme="minorHAnsi"/>
          <w:i/>
          <w:sz w:val="16"/>
          <w:szCs w:val="16"/>
        </w:rPr>
        <w:t xml:space="preserve">Perform basic computer hardware and telecommunication installations and repairs in </w:t>
      </w:r>
      <w:r w:rsidR="004D7241">
        <w:rPr>
          <w:rFonts w:cstheme="minorHAnsi"/>
          <w:i/>
          <w:sz w:val="16"/>
          <w:szCs w:val="16"/>
        </w:rPr>
        <w:tab/>
      </w:r>
      <w:r w:rsidR="004D7241">
        <w:rPr>
          <w:rFonts w:cstheme="minorHAnsi"/>
          <w:i/>
          <w:sz w:val="16"/>
          <w:szCs w:val="16"/>
        </w:rPr>
        <w:tab/>
        <w:t>41/52</w:t>
      </w:r>
      <w:r w:rsidR="004D7241">
        <w:rPr>
          <w:rFonts w:cstheme="minorHAnsi"/>
          <w:i/>
          <w:sz w:val="16"/>
          <w:szCs w:val="16"/>
        </w:rPr>
        <w:tab/>
      </w:r>
      <w:r w:rsidR="004D7241">
        <w:rPr>
          <w:rFonts w:cstheme="minorHAnsi"/>
          <w:i/>
          <w:sz w:val="16"/>
          <w:szCs w:val="16"/>
        </w:rPr>
        <w:tab/>
        <w:t>79%</w:t>
      </w:r>
    </w:p>
    <w:p w:rsidR="009A2547" w:rsidRPr="006E7868" w:rsidRDefault="009A2547" w:rsidP="009A2547">
      <w:pPr>
        <w:pStyle w:val="ListParagraph"/>
        <w:contextualSpacing/>
        <w:rPr>
          <w:rFonts w:cstheme="minorHAnsi"/>
          <w:i/>
        </w:rPr>
      </w:pPr>
      <w:r w:rsidRPr="009A2547">
        <w:rPr>
          <w:rFonts w:cstheme="minorHAnsi"/>
          <w:i/>
          <w:sz w:val="16"/>
          <w:szCs w:val="16"/>
        </w:rPr>
        <w:t xml:space="preserve">accordance with commonly accepted industry practices. </w:t>
      </w:r>
    </w:p>
    <w:p w:rsidR="009A2547" w:rsidRDefault="009A2547" w:rsidP="005E5CF9">
      <w:pPr>
        <w:spacing w:after="0" w:line="240" w:lineRule="auto"/>
      </w:pPr>
      <w:r>
        <w:t>Certificate of Achievement: Electronics Technology-Computer Electronics</w:t>
      </w:r>
    </w:p>
    <w:p w:rsidR="009A2547" w:rsidRPr="009A2547" w:rsidRDefault="009A2547" w:rsidP="005E5CF9">
      <w:pPr>
        <w:spacing w:after="0" w:line="240" w:lineRule="auto"/>
        <w:rPr>
          <w:sz w:val="16"/>
          <w:szCs w:val="16"/>
        </w:rPr>
      </w:pPr>
    </w:p>
    <w:p w:rsidR="004D7241" w:rsidRDefault="009A2547" w:rsidP="004D7241">
      <w:pPr>
        <w:pStyle w:val="ListParagraph"/>
        <w:numPr>
          <w:ilvl w:val="0"/>
          <w:numId w:val="17"/>
        </w:numPr>
        <w:contextualSpacing/>
        <w:rPr>
          <w:rFonts w:cstheme="minorHAnsi"/>
          <w:i/>
          <w:sz w:val="16"/>
          <w:szCs w:val="16"/>
        </w:rPr>
      </w:pPr>
      <w:r w:rsidRPr="004D7241">
        <w:rPr>
          <w:rFonts w:cstheme="minorHAnsi"/>
          <w:i/>
          <w:sz w:val="16"/>
          <w:szCs w:val="16"/>
        </w:rPr>
        <w:t xml:space="preserve">Work successfully in the computer service &amp; repair and telecommunication industries. </w:t>
      </w:r>
      <w:r w:rsidRPr="004D7241">
        <w:rPr>
          <w:rFonts w:cstheme="minorHAnsi"/>
          <w:i/>
          <w:sz w:val="16"/>
          <w:szCs w:val="16"/>
        </w:rPr>
        <w:tab/>
      </w:r>
      <w:r w:rsidRPr="004D7241">
        <w:rPr>
          <w:rFonts w:cstheme="minorHAnsi"/>
          <w:i/>
          <w:sz w:val="16"/>
          <w:szCs w:val="16"/>
        </w:rPr>
        <w:tab/>
      </w:r>
      <w:r w:rsidR="004D7241">
        <w:rPr>
          <w:rFonts w:cstheme="minorHAnsi"/>
          <w:i/>
          <w:sz w:val="16"/>
          <w:szCs w:val="16"/>
        </w:rPr>
        <w:t>41/52</w:t>
      </w:r>
      <w:r w:rsidR="004D7241">
        <w:rPr>
          <w:rFonts w:cstheme="minorHAnsi"/>
          <w:i/>
          <w:sz w:val="16"/>
          <w:szCs w:val="16"/>
        </w:rPr>
        <w:tab/>
      </w:r>
      <w:r w:rsidR="004D7241">
        <w:rPr>
          <w:rFonts w:cstheme="minorHAnsi"/>
          <w:i/>
          <w:sz w:val="16"/>
          <w:szCs w:val="16"/>
        </w:rPr>
        <w:tab/>
        <w:t>79%</w:t>
      </w:r>
      <w:r w:rsidR="004D7241">
        <w:rPr>
          <w:rFonts w:cstheme="minorHAnsi"/>
          <w:i/>
          <w:sz w:val="16"/>
          <w:szCs w:val="16"/>
        </w:rPr>
        <w:br/>
      </w:r>
      <w:r w:rsidR="004D7241">
        <w:rPr>
          <w:rFonts w:cstheme="minorHAnsi"/>
          <w:i/>
          <w:sz w:val="16"/>
          <w:szCs w:val="16"/>
        </w:rPr>
        <w:br/>
      </w:r>
    </w:p>
    <w:p w:rsidR="004D7241" w:rsidRDefault="009A2547" w:rsidP="004D7241">
      <w:pPr>
        <w:pStyle w:val="ListParagraph"/>
        <w:numPr>
          <w:ilvl w:val="0"/>
          <w:numId w:val="17"/>
        </w:numPr>
        <w:contextualSpacing/>
        <w:rPr>
          <w:rFonts w:cstheme="minorHAnsi"/>
          <w:i/>
          <w:sz w:val="16"/>
          <w:szCs w:val="16"/>
        </w:rPr>
      </w:pPr>
      <w:r w:rsidRPr="004D7241">
        <w:rPr>
          <w:rFonts w:cstheme="minorHAnsi"/>
          <w:i/>
          <w:sz w:val="16"/>
          <w:szCs w:val="16"/>
        </w:rPr>
        <w:t>Perform basic computer hardware and telecommunication installations and repairs in</w:t>
      </w:r>
      <w:r w:rsidRPr="004D7241">
        <w:rPr>
          <w:rFonts w:cstheme="minorHAnsi"/>
          <w:i/>
          <w:sz w:val="16"/>
          <w:szCs w:val="16"/>
        </w:rPr>
        <w:tab/>
      </w:r>
      <w:r w:rsidRPr="004D7241">
        <w:rPr>
          <w:rFonts w:cstheme="minorHAnsi"/>
          <w:i/>
          <w:sz w:val="16"/>
          <w:szCs w:val="16"/>
        </w:rPr>
        <w:tab/>
      </w:r>
      <w:r w:rsidR="004D7241">
        <w:rPr>
          <w:rFonts w:cstheme="minorHAnsi"/>
          <w:i/>
          <w:sz w:val="16"/>
          <w:szCs w:val="16"/>
        </w:rPr>
        <w:t>41/52</w:t>
      </w:r>
      <w:r w:rsidR="004D7241">
        <w:rPr>
          <w:rFonts w:cstheme="minorHAnsi"/>
          <w:i/>
          <w:sz w:val="16"/>
          <w:szCs w:val="16"/>
        </w:rPr>
        <w:tab/>
      </w:r>
      <w:r w:rsidR="004D7241">
        <w:rPr>
          <w:rFonts w:cstheme="minorHAnsi"/>
          <w:i/>
          <w:sz w:val="16"/>
          <w:szCs w:val="16"/>
        </w:rPr>
        <w:tab/>
        <w:t>79%</w:t>
      </w:r>
    </w:p>
    <w:p w:rsidR="001E2EC2" w:rsidRPr="001E2EC2" w:rsidRDefault="009A2547" w:rsidP="004D7241">
      <w:pPr>
        <w:pStyle w:val="ListParagraph"/>
        <w:spacing w:after="0" w:line="240" w:lineRule="auto"/>
        <w:contextualSpacing/>
        <w:sectPr w:rsidR="001E2EC2" w:rsidRPr="001E2EC2">
          <w:pgSz w:w="12240" w:h="15840"/>
          <w:pgMar w:top="1440" w:right="1440" w:bottom="1440" w:left="1440" w:header="720" w:footer="720" w:gutter="0"/>
          <w:cols w:space="720"/>
          <w:docGrid w:linePitch="360"/>
        </w:sectPr>
      </w:pPr>
      <w:r w:rsidRPr="004D7241">
        <w:rPr>
          <w:rFonts w:cstheme="minorHAnsi"/>
          <w:i/>
          <w:sz w:val="16"/>
          <w:szCs w:val="16"/>
        </w:rPr>
        <w:t xml:space="preserve"> accordance with commonly accepted industry practices.</w:t>
      </w:r>
      <w:r w:rsidR="001E2EC2">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4D7241" w:rsidRDefault="004D7241" w:rsidP="004D7241">
      <w:pPr>
        <w:pStyle w:val="ListParagraph"/>
        <w:ind w:left="360"/>
        <w:contextualSpacing/>
      </w:pPr>
    </w:p>
    <w:p w:rsidR="00C25D0A" w:rsidRDefault="00C25D0A" w:rsidP="004D7241">
      <w:pPr>
        <w:pStyle w:val="ListParagraph"/>
        <w:ind w:left="360"/>
        <w:contextualSpacing/>
      </w:pPr>
    </w:p>
    <w:p w:rsidR="00C25D0A" w:rsidRDefault="00C25D0A" w:rsidP="004D7241">
      <w:pPr>
        <w:pStyle w:val="ListParagraph"/>
        <w:ind w:left="360"/>
        <w:contextualSpacing/>
      </w:pPr>
    </w:p>
    <w:p w:rsidR="00C25D0A" w:rsidRDefault="00C25D0A" w:rsidP="004D7241">
      <w:pPr>
        <w:pStyle w:val="ListParagraph"/>
        <w:ind w:left="360"/>
        <w:contextualSpacing/>
      </w:pPr>
    </w:p>
    <w:p w:rsidR="006B6359" w:rsidRDefault="006B6359" w:rsidP="006B6359">
      <w:pPr>
        <w:pStyle w:val="ListParagraph"/>
        <w:ind w:left="360"/>
        <w:contextualSpacing/>
      </w:pPr>
      <w:r>
        <w:t xml:space="preserve">Although all </w:t>
      </w:r>
      <w:r w:rsidR="004D7241">
        <w:t>of CLOs were able to be mapped to the PLO statements for the certificate programs, the requirement and elective structure made predicting student PLO attainment difficult.</w:t>
      </w:r>
      <w:r>
        <w:t xml:space="preserve"> About 79% of the students met the objectives.  The results are satisfactory but have room for improvement.</w:t>
      </w:r>
    </w:p>
    <w:p w:rsidR="006B6359" w:rsidRDefault="006B6359">
      <w:pPr>
        <w:spacing w:after="0" w:line="240" w:lineRule="auto"/>
      </w:pPr>
      <w:r>
        <w:br w:type="page"/>
      </w:r>
    </w:p>
    <w:p w:rsidR="004D7241" w:rsidRDefault="004D7241" w:rsidP="006B6359">
      <w:pPr>
        <w:pStyle w:val="ListParagraph"/>
        <w:ind w:left="360"/>
        <w:contextualSpacing/>
      </w:pPr>
    </w:p>
    <w:p w:rsidR="004D7241" w:rsidRDefault="004D7241" w:rsidP="004D7241">
      <w:pPr>
        <w:pStyle w:val="ListParagraph"/>
        <w:ind w:left="360"/>
        <w:contextualSpacing/>
      </w:pPr>
    </w:p>
    <w:p w:rsidR="00EC370F" w:rsidRPr="00C25D0A" w:rsidRDefault="000B3B81" w:rsidP="00EC370F">
      <w:pPr>
        <w:pStyle w:val="ListParagraph"/>
        <w:numPr>
          <w:ilvl w:val="0"/>
          <w:numId w:val="1"/>
        </w:numPr>
      </w:pPr>
      <w:r>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C25D0A" w:rsidRDefault="00C25D0A" w:rsidP="00C25D0A"/>
    <w:p w:rsidR="00C25D0A" w:rsidRDefault="00C25D0A" w:rsidP="00C25D0A">
      <w:pPr>
        <w:pStyle w:val="ListParagraph"/>
        <w:ind w:left="360"/>
        <w:contextualSpacing/>
      </w:pPr>
      <w:r>
        <w:t>As a result of a pilot Computer Electronics PLO assessment in Fall 2013 we have identified an area concern that needs to be addressed.  The program is small but has great potential for improvement. A key element of a Computer and Network Technician program is hands-on learning with state-of-art equipment in an efficient, functional, and modern environment.  Due to reorganization, building construction, and other factors, the Computer Electronics Program has suffered in these areas.  For the last few years it has resided in a temporary facility which is somewhat crowded. The Computer Electronics Program has been blessed with an abundance of computer and network equipment that was taken out of service in other area of the College, but it is now quite old. Some of the Network equipment has recently been upgraded by the lead instructor but the computer equipment is now over 10 years old and needs to be replaced with more current technology.  It is hoped that program can soon be relocated to a larger room which will also be remodeled to a more modern facility reflecting a typical installation found in the Information Technology Industry.</w:t>
      </w:r>
    </w:p>
    <w:p w:rsidR="00C25D0A" w:rsidRDefault="00C25D0A" w:rsidP="00C25D0A"/>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p w:rsidR="006B6359" w:rsidRDefault="006B6359" w:rsidP="006B6359">
      <w:pPr>
        <w:pStyle w:val="ListParagraph"/>
        <w:ind w:left="360"/>
      </w:pPr>
      <w:r>
        <w:t xml:space="preserve">Although the pass rate in our programs is satisfactory the Computer Electronics faculty will continue to strive for improvement in our program learning outcomes. This will be achieved with an in-depth analysis of the CLOs which make up our programs. The summative date provided in this report does not indicate the level of success in individual CLOs and as such, does not provide data on where improvements could be made. This can only be achieved at the course level. </w:t>
      </w:r>
    </w:p>
    <w:p w:rsidR="006B6359" w:rsidRDefault="006B6359" w:rsidP="006B6359">
      <w:pPr>
        <w:pStyle w:val="ListParagraph"/>
        <w:ind w:left="360"/>
      </w:pPr>
      <w:r>
        <w:t>Resource requests are included in the action plans for CLOs and in program review.</w:t>
      </w:r>
    </w:p>
    <w:p w:rsidR="006B6359" w:rsidRDefault="006B6359" w:rsidP="00286DDB">
      <w:pPr>
        <w:pStyle w:val="ListParagraph"/>
        <w:ind w:left="360"/>
      </w:pPr>
    </w:p>
    <w:sectPr w:rsidR="006B6359"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8B" w:rsidRDefault="006D2F8B" w:rsidP="002A3C9D">
      <w:pPr>
        <w:spacing w:after="0" w:line="240" w:lineRule="auto"/>
      </w:pPr>
      <w:r>
        <w:separator/>
      </w:r>
    </w:p>
  </w:endnote>
  <w:endnote w:type="continuationSeparator" w:id="0">
    <w:p w:rsidR="006D2F8B" w:rsidRDefault="006D2F8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7B3F1E">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8B" w:rsidRDefault="006D2F8B" w:rsidP="002A3C9D">
      <w:pPr>
        <w:spacing w:after="0" w:line="240" w:lineRule="auto"/>
      </w:pPr>
      <w:r>
        <w:separator/>
      </w:r>
    </w:p>
  </w:footnote>
  <w:footnote w:type="continuationSeparator" w:id="0">
    <w:p w:rsidR="006D2F8B" w:rsidRDefault="006D2F8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9A2547" w:rsidP="00BE69DE">
    <w:pPr>
      <w:pStyle w:val="Header"/>
      <w:rPr>
        <w:b/>
        <w:sz w:val="30"/>
        <w:szCs w:val="30"/>
      </w:rPr>
    </w:pPr>
    <w:r>
      <w:rPr>
        <w:b/>
        <w:sz w:val="30"/>
        <w:szCs w:val="30"/>
      </w:rPr>
      <w:t>COMPUTER ELECTRONICS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FC136C7"/>
    <w:multiLevelType w:val="hybridMultilevel"/>
    <w:tmpl w:val="CAEE8148"/>
    <w:lvl w:ilvl="0" w:tplc="36D0340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4C4D6EF3"/>
    <w:multiLevelType w:val="hybridMultilevel"/>
    <w:tmpl w:val="9DDC6E00"/>
    <w:lvl w:ilvl="0" w:tplc="66C6439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4"/>
  </w:num>
  <w:num w:numId="4">
    <w:abstractNumId w:val="3"/>
  </w:num>
  <w:num w:numId="5">
    <w:abstractNumId w:val="7"/>
  </w:num>
  <w:num w:numId="6">
    <w:abstractNumId w:val="15"/>
  </w:num>
  <w:num w:numId="7">
    <w:abstractNumId w:val="6"/>
  </w:num>
  <w:num w:numId="8">
    <w:abstractNumId w:val="16"/>
  </w:num>
  <w:num w:numId="9">
    <w:abstractNumId w:val="2"/>
  </w:num>
  <w:num w:numId="10">
    <w:abstractNumId w:val="9"/>
  </w:num>
  <w:num w:numId="11">
    <w:abstractNumId w:val="13"/>
  </w:num>
  <w:num w:numId="12">
    <w:abstractNumId w:val="17"/>
  </w:num>
  <w:num w:numId="13">
    <w:abstractNumId w:val="12"/>
  </w:num>
  <w:num w:numId="14">
    <w:abstractNumId w:val="1"/>
  </w:num>
  <w:num w:numId="15">
    <w:abstractNumId w:val="0"/>
  </w:num>
  <w:num w:numId="16">
    <w:abstractNumId w:val="8"/>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35F2D"/>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D7241"/>
    <w:rsid w:val="004F1DDE"/>
    <w:rsid w:val="004F5B06"/>
    <w:rsid w:val="004F64BC"/>
    <w:rsid w:val="00533700"/>
    <w:rsid w:val="00546A72"/>
    <w:rsid w:val="00562D75"/>
    <w:rsid w:val="00572E77"/>
    <w:rsid w:val="00575185"/>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B6359"/>
    <w:rsid w:val="006C08BA"/>
    <w:rsid w:val="006D2F8B"/>
    <w:rsid w:val="006E22DD"/>
    <w:rsid w:val="00706462"/>
    <w:rsid w:val="00714D9E"/>
    <w:rsid w:val="007569E2"/>
    <w:rsid w:val="0077493E"/>
    <w:rsid w:val="007A6F6D"/>
    <w:rsid w:val="007B3F1E"/>
    <w:rsid w:val="007C32EB"/>
    <w:rsid w:val="007E3AC8"/>
    <w:rsid w:val="007E4496"/>
    <w:rsid w:val="007E732E"/>
    <w:rsid w:val="007F4033"/>
    <w:rsid w:val="007F78D5"/>
    <w:rsid w:val="00806C0B"/>
    <w:rsid w:val="0083446C"/>
    <w:rsid w:val="0084288E"/>
    <w:rsid w:val="008552B9"/>
    <w:rsid w:val="00855589"/>
    <w:rsid w:val="008816CA"/>
    <w:rsid w:val="00892ABC"/>
    <w:rsid w:val="008A16A7"/>
    <w:rsid w:val="008F1F9B"/>
    <w:rsid w:val="00935E71"/>
    <w:rsid w:val="00956C81"/>
    <w:rsid w:val="00982FFB"/>
    <w:rsid w:val="0098346B"/>
    <w:rsid w:val="0098402E"/>
    <w:rsid w:val="0099356B"/>
    <w:rsid w:val="009A2547"/>
    <w:rsid w:val="009A27FE"/>
    <w:rsid w:val="009B3ADA"/>
    <w:rsid w:val="009C54D9"/>
    <w:rsid w:val="009C79E2"/>
    <w:rsid w:val="009D2132"/>
    <w:rsid w:val="00A014E4"/>
    <w:rsid w:val="00A14608"/>
    <w:rsid w:val="00A25146"/>
    <w:rsid w:val="00A366BC"/>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25D0A"/>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20FB47A-7AA8-4601-A073-EE0F97A7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622922670">
      <w:bodyDiv w:val="1"/>
      <w:marLeft w:val="0"/>
      <w:marRight w:val="0"/>
      <w:marTop w:val="0"/>
      <w:marBottom w:val="0"/>
      <w:divBdr>
        <w:top w:val="none" w:sz="0" w:space="0" w:color="auto"/>
        <w:left w:val="none" w:sz="0" w:space="0" w:color="auto"/>
        <w:bottom w:val="none" w:sz="0" w:space="0" w:color="auto"/>
        <w:right w:val="none" w:sz="0" w:space="0" w:color="auto"/>
      </w:divBdr>
    </w:div>
    <w:div w:id="738866631">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976840398">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39076334">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2015-10-02T20:53:00Z</dcterms:created>
  <dcterms:modified xsi:type="dcterms:W3CDTF">2015-10-02T20:53:00Z</dcterms:modified>
</cp:coreProperties>
</file>