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40" w:rsidRDefault="00FF51C4" w:rsidP="00AF48E8">
      <w:pPr>
        <w:pStyle w:val="Default"/>
        <w:rPr>
          <w:b/>
          <w:bCs/>
          <w:sz w:val="22"/>
          <w:szCs w:val="22"/>
        </w:rPr>
      </w:pPr>
      <w:bookmarkStart w:id="0" w:name="_GoBack"/>
      <w:bookmarkEnd w:id="0"/>
      <w:r>
        <w:rPr>
          <w:noProof/>
          <w:sz w:val="22"/>
          <w:szCs w:val="22"/>
        </w:rPr>
        <w:drawing>
          <wp:anchor distT="0" distB="0" distL="114300" distR="114300" simplePos="0" relativeHeight="251659264" behindDoc="0" locked="0" layoutInCell="1" allowOverlap="1" wp14:anchorId="5C9ABFE0" wp14:editId="68DE880E">
            <wp:simplePos x="0" y="0"/>
            <wp:positionH relativeFrom="column">
              <wp:posOffset>-230505</wp:posOffset>
            </wp:positionH>
            <wp:positionV relativeFrom="paragraph">
              <wp:posOffset>-7824</wp:posOffset>
            </wp:positionV>
            <wp:extent cx="2280285" cy="1017905"/>
            <wp:effectExtent l="0" t="0" r="5715" b="0"/>
            <wp:wrapNone/>
            <wp:docPr id="2" name="Picture 2" descr="Description: MJ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JC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285" cy="1017905"/>
                    </a:xfrm>
                    <a:prstGeom prst="rect">
                      <a:avLst/>
                    </a:prstGeom>
                    <a:noFill/>
                  </pic:spPr>
                </pic:pic>
              </a:graphicData>
            </a:graphic>
            <wp14:sizeRelH relativeFrom="page">
              <wp14:pctWidth>0</wp14:pctWidth>
            </wp14:sizeRelH>
            <wp14:sizeRelV relativeFrom="page">
              <wp14:pctHeight>0</wp14:pctHeight>
            </wp14:sizeRelV>
          </wp:anchor>
        </w:drawing>
      </w:r>
    </w:p>
    <w:p w:rsidR="00B03B44" w:rsidRPr="007708A1" w:rsidRDefault="00B03B44" w:rsidP="00AF48E8">
      <w:pPr>
        <w:pStyle w:val="Default"/>
        <w:rPr>
          <w:b/>
          <w:bCs/>
          <w:sz w:val="22"/>
          <w:szCs w:val="22"/>
        </w:rPr>
      </w:pPr>
    </w:p>
    <w:p w:rsidR="0066298F" w:rsidRDefault="0066298F" w:rsidP="00B03B44">
      <w:pPr>
        <w:pStyle w:val="Default"/>
        <w:jc w:val="center"/>
        <w:rPr>
          <w:b/>
          <w:bCs/>
          <w:sz w:val="22"/>
          <w:szCs w:val="22"/>
        </w:rPr>
      </w:pPr>
    </w:p>
    <w:p w:rsidR="00B03B44" w:rsidRDefault="00B03B44" w:rsidP="00B03B44">
      <w:pPr>
        <w:pStyle w:val="Default"/>
        <w:jc w:val="center"/>
        <w:rPr>
          <w:b/>
          <w:bCs/>
          <w:sz w:val="22"/>
          <w:szCs w:val="22"/>
        </w:rPr>
      </w:pPr>
      <w:r w:rsidRPr="007708A1">
        <w:rPr>
          <w:b/>
          <w:bCs/>
          <w:sz w:val="22"/>
          <w:szCs w:val="22"/>
        </w:rPr>
        <w:t xml:space="preserve">ACADEMIC SENATE </w:t>
      </w:r>
      <w:r w:rsidR="00DD105F">
        <w:rPr>
          <w:b/>
          <w:bCs/>
          <w:sz w:val="22"/>
          <w:szCs w:val="22"/>
        </w:rPr>
        <w:t>MEETING</w:t>
      </w:r>
    </w:p>
    <w:p w:rsidR="00DD105F" w:rsidRDefault="007E3A34" w:rsidP="00B03B44">
      <w:pPr>
        <w:pStyle w:val="Default"/>
        <w:jc w:val="center"/>
        <w:rPr>
          <w:b/>
          <w:bCs/>
          <w:sz w:val="22"/>
          <w:szCs w:val="22"/>
        </w:rPr>
      </w:pPr>
      <w:r>
        <w:rPr>
          <w:b/>
          <w:bCs/>
          <w:sz w:val="22"/>
          <w:szCs w:val="22"/>
        </w:rPr>
        <w:t>UN</w:t>
      </w:r>
      <w:r w:rsidR="00DD105F">
        <w:rPr>
          <w:b/>
          <w:bCs/>
          <w:sz w:val="22"/>
          <w:szCs w:val="22"/>
        </w:rPr>
        <w:t>APPROVED MINUTES</w:t>
      </w:r>
    </w:p>
    <w:p w:rsidR="00DD105F" w:rsidRDefault="0037764D" w:rsidP="00B03B44">
      <w:pPr>
        <w:pStyle w:val="Default"/>
        <w:jc w:val="center"/>
        <w:rPr>
          <w:b/>
          <w:bCs/>
          <w:sz w:val="22"/>
          <w:szCs w:val="22"/>
        </w:rPr>
      </w:pPr>
      <w:r>
        <w:rPr>
          <w:b/>
          <w:bCs/>
          <w:sz w:val="22"/>
          <w:szCs w:val="22"/>
        </w:rPr>
        <w:t>SEPTEMBER 3</w:t>
      </w:r>
      <w:r w:rsidR="00C22546">
        <w:rPr>
          <w:b/>
          <w:bCs/>
          <w:sz w:val="22"/>
          <w:szCs w:val="22"/>
        </w:rPr>
        <w:t>, 2015</w:t>
      </w:r>
    </w:p>
    <w:p w:rsidR="00957810" w:rsidRPr="00101613" w:rsidRDefault="00957810" w:rsidP="00B03B44">
      <w:pPr>
        <w:pStyle w:val="Default"/>
        <w:jc w:val="center"/>
        <w:rPr>
          <w:b/>
          <w:bCs/>
          <w:sz w:val="16"/>
          <w:szCs w:val="16"/>
        </w:rPr>
      </w:pPr>
    </w:p>
    <w:p w:rsidR="00807CC6" w:rsidRPr="005B7445" w:rsidRDefault="001D4870" w:rsidP="001D4870">
      <w:pPr>
        <w:rPr>
          <w:rFonts w:ascii="Calibri" w:hAnsi="Calibri" w:cs="Calibri"/>
          <w:sz w:val="20"/>
          <w:szCs w:val="20"/>
        </w:rPr>
      </w:pPr>
      <w:r w:rsidRPr="005B7445">
        <w:rPr>
          <w:rFonts w:ascii="Calibri" w:hAnsi="Calibri" w:cs="Calibri"/>
          <w:b/>
          <w:bCs/>
          <w:sz w:val="20"/>
          <w:szCs w:val="20"/>
        </w:rPr>
        <w:t>Members Present:</w:t>
      </w:r>
      <w:r w:rsidRPr="005B7445">
        <w:rPr>
          <w:rFonts w:ascii="Calibri" w:hAnsi="Calibri" w:cs="Calibri"/>
          <w:sz w:val="20"/>
          <w:szCs w:val="20"/>
        </w:rPr>
        <w:t xml:space="preserve">  </w:t>
      </w:r>
      <w:r w:rsidR="0037764D" w:rsidRPr="005B7445">
        <w:rPr>
          <w:rFonts w:ascii="Calibri" w:hAnsi="Calibri" w:cs="Calibri"/>
          <w:sz w:val="20"/>
          <w:szCs w:val="20"/>
        </w:rPr>
        <w:t>Curtis Martin</w:t>
      </w:r>
      <w:r w:rsidR="00EE525B" w:rsidRPr="005B7445">
        <w:rPr>
          <w:rFonts w:ascii="Calibri" w:hAnsi="Calibri" w:cs="Calibri"/>
          <w:sz w:val="20"/>
          <w:szCs w:val="20"/>
        </w:rPr>
        <w:t xml:space="preserve"> (</w:t>
      </w:r>
      <w:r w:rsidR="00564D94" w:rsidRPr="005B7445">
        <w:rPr>
          <w:rFonts w:ascii="Calibri" w:hAnsi="Calibri" w:cs="Calibri"/>
          <w:sz w:val="20"/>
          <w:szCs w:val="20"/>
        </w:rPr>
        <w:t>President</w:t>
      </w:r>
      <w:r w:rsidR="00EE525B" w:rsidRPr="005B7445">
        <w:rPr>
          <w:rFonts w:ascii="Calibri" w:hAnsi="Calibri" w:cs="Calibri"/>
          <w:sz w:val="20"/>
          <w:szCs w:val="20"/>
        </w:rPr>
        <w:t>)</w:t>
      </w:r>
      <w:r w:rsidR="00850AFD" w:rsidRPr="005B7445">
        <w:rPr>
          <w:rFonts w:ascii="Calibri" w:hAnsi="Calibri" w:cs="Calibri"/>
          <w:sz w:val="20"/>
          <w:szCs w:val="20"/>
        </w:rPr>
        <w:t xml:space="preserve">, </w:t>
      </w:r>
      <w:r w:rsidR="008F4252" w:rsidRPr="005B7445">
        <w:rPr>
          <w:rFonts w:ascii="Calibri" w:hAnsi="Calibri"/>
          <w:sz w:val="20"/>
          <w:szCs w:val="20"/>
        </w:rPr>
        <w:t>Chad Redwing</w:t>
      </w:r>
      <w:r w:rsidR="0037764D" w:rsidRPr="005B7445">
        <w:rPr>
          <w:rFonts w:ascii="Calibri" w:hAnsi="Calibri"/>
          <w:sz w:val="20"/>
          <w:szCs w:val="20"/>
        </w:rPr>
        <w:t xml:space="preserve"> (Vice President)</w:t>
      </w:r>
      <w:r w:rsidR="008F4252" w:rsidRPr="005B7445">
        <w:rPr>
          <w:rFonts w:ascii="Calibri" w:hAnsi="Calibri"/>
          <w:sz w:val="20"/>
          <w:szCs w:val="20"/>
        </w:rPr>
        <w:t xml:space="preserve">, </w:t>
      </w:r>
      <w:r w:rsidR="005B7445">
        <w:rPr>
          <w:rFonts w:ascii="Calibri" w:hAnsi="Calibri"/>
          <w:sz w:val="20"/>
          <w:szCs w:val="20"/>
        </w:rPr>
        <w:t xml:space="preserve">Bill Anelli (Secretary) </w:t>
      </w:r>
      <w:r w:rsidR="00850AFD" w:rsidRPr="005B7445">
        <w:rPr>
          <w:rFonts w:ascii="Calibri" w:hAnsi="Calibri" w:cs="Calibri"/>
          <w:sz w:val="20"/>
          <w:szCs w:val="20"/>
        </w:rPr>
        <w:t xml:space="preserve">Deborah Laffranchini, </w:t>
      </w:r>
      <w:r w:rsidR="00555847" w:rsidRPr="005B7445">
        <w:rPr>
          <w:rFonts w:ascii="Calibri" w:hAnsi="Calibri"/>
          <w:sz w:val="20"/>
          <w:szCs w:val="20"/>
        </w:rPr>
        <w:t xml:space="preserve">Allan McKissick, </w:t>
      </w:r>
      <w:r w:rsidR="001F3B16" w:rsidRPr="005B7445">
        <w:rPr>
          <w:rFonts w:ascii="Calibri" w:hAnsi="Calibri"/>
          <w:sz w:val="20"/>
          <w:szCs w:val="20"/>
        </w:rPr>
        <w:t xml:space="preserve">Belen Robinson, </w:t>
      </w:r>
      <w:r w:rsidR="00342C27" w:rsidRPr="005B7445">
        <w:rPr>
          <w:rFonts w:ascii="Calibri" w:hAnsi="Calibri"/>
          <w:sz w:val="20"/>
          <w:szCs w:val="20"/>
        </w:rPr>
        <w:t>Bob Droual</w:t>
      </w:r>
      <w:r w:rsidR="008F4252" w:rsidRPr="005B7445">
        <w:rPr>
          <w:rFonts w:ascii="Calibri" w:hAnsi="Calibri"/>
          <w:sz w:val="20"/>
          <w:szCs w:val="20"/>
        </w:rPr>
        <w:t xml:space="preserve">, </w:t>
      </w:r>
      <w:r w:rsidR="00555847" w:rsidRPr="005B7445">
        <w:rPr>
          <w:rFonts w:ascii="Calibri" w:hAnsi="Calibri"/>
          <w:sz w:val="20"/>
          <w:szCs w:val="20"/>
        </w:rPr>
        <w:t xml:space="preserve">David Chapman, </w:t>
      </w:r>
      <w:r w:rsidR="00101613" w:rsidRPr="005B7445">
        <w:rPr>
          <w:rFonts w:ascii="Calibri" w:hAnsi="Calibri"/>
          <w:sz w:val="20"/>
          <w:szCs w:val="20"/>
        </w:rPr>
        <w:t xml:space="preserve">Ellen Dambrosio, </w:t>
      </w:r>
      <w:r w:rsidR="00506A5E" w:rsidRPr="005B7445">
        <w:rPr>
          <w:rFonts w:ascii="Calibri" w:hAnsi="Calibri" w:cs="Calibri"/>
          <w:sz w:val="20"/>
          <w:szCs w:val="20"/>
        </w:rPr>
        <w:t>Eva Mo</w:t>
      </w:r>
      <w:r w:rsidR="00807CC6" w:rsidRPr="005B7445">
        <w:rPr>
          <w:rFonts w:ascii="Calibri" w:hAnsi="Calibri" w:cs="Calibri"/>
          <w:sz w:val="20"/>
          <w:szCs w:val="20"/>
        </w:rPr>
        <w:t xml:space="preserve">, </w:t>
      </w:r>
      <w:r w:rsidR="005B7445">
        <w:rPr>
          <w:rFonts w:ascii="Calibri" w:hAnsi="Calibri" w:cs="Calibri"/>
          <w:sz w:val="20"/>
          <w:szCs w:val="20"/>
        </w:rPr>
        <w:t xml:space="preserve">Gail Brumley, Heidi Meyer (sub for Jacquelyn Faris), </w:t>
      </w:r>
      <w:r w:rsidR="00807CC6" w:rsidRPr="005B7445">
        <w:rPr>
          <w:rFonts w:ascii="Calibri" w:hAnsi="Calibri" w:cs="Calibri"/>
          <w:sz w:val="20"/>
          <w:szCs w:val="20"/>
        </w:rPr>
        <w:t xml:space="preserve">Jim Howen, </w:t>
      </w:r>
      <w:r w:rsidR="005B7445">
        <w:rPr>
          <w:rFonts w:ascii="Calibri" w:hAnsi="Calibri" w:cs="Calibri"/>
          <w:sz w:val="20"/>
          <w:szCs w:val="20"/>
        </w:rPr>
        <w:t xml:space="preserve">Jim Stevens, Kevin Alavezos, Lonita Cordova, </w:t>
      </w:r>
      <w:r w:rsidR="0062430D" w:rsidRPr="005B7445">
        <w:rPr>
          <w:rFonts w:ascii="Calibri" w:hAnsi="Calibri"/>
          <w:sz w:val="20"/>
          <w:szCs w:val="20"/>
        </w:rPr>
        <w:t>Mike Adams,</w:t>
      </w:r>
      <w:r w:rsidR="0077371C" w:rsidRPr="005B7445">
        <w:rPr>
          <w:rFonts w:ascii="Calibri" w:hAnsi="Calibri"/>
          <w:sz w:val="20"/>
          <w:szCs w:val="20"/>
        </w:rPr>
        <w:t xml:space="preserve"> </w:t>
      </w:r>
      <w:r w:rsidR="005B7445">
        <w:rPr>
          <w:rFonts w:ascii="Calibri" w:hAnsi="Calibri"/>
          <w:sz w:val="20"/>
          <w:szCs w:val="20"/>
        </w:rPr>
        <w:t xml:space="preserve">Lisa Riggs, </w:t>
      </w:r>
      <w:r w:rsidR="001F3B16" w:rsidRPr="005B7445">
        <w:rPr>
          <w:rFonts w:ascii="Calibri" w:hAnsi="Calibri"/>
          <w:sz w:val="20"/>
          <w:szCs w:val="20"/>
        </w:rPr>
        <w:t>Paul Berger, Shelley Circle</w:t>
      </w:r>
      <w:r w:rsidR="005B7445">
        <w:rPr>
          <w:rFonts w:ascii="Calibri" w:hAnsi="Calibri"/>
          <w:sz w:val="20"/>
          <w:szCs w:val="20"/>
        </w:rPr>
        <w:t>, Tommy Ledesma (President of ASMJC)</w:t>
      </w:r>
    </w:p>
    <w:p w:rsidR="00CD7A95" w:rsidRPr="005B7445" w:rsidRDefault="00CD7A95" w:rsidP="001D4870">
      <w:pPr>
        <w:rPr>
          <w:rFonts w:ascii="Calibri" w:hAnsi="Calibri" w:cs="Calibri"/>
          <w:sz w:val="20"/>
          <w:szCs w:val="20"/>
        </w:rPr>
      </w:pPr>
    </w:p>
    <w:p w:rsidR="001D4870" w:rsidRPr="005B7445" w:rsidRDefault="001D4870" w:rsidP="002A1F11">
      <w:pPr>
        <w:rPr>
          <w:rFonts w:ascii="Calibri" w:hAnsi="Calibri"/>
          <w:sz w:val="20"/>
          <w:szCs w:val="20"/>
        </w:rPr>
      </w:pPr>
      <w:r w:rsidRPr="005B7445">
        <w:rPr>
          <w:rFonts w:ascii="Calibri" w:hAnsi="Calibri"/>
          <w:b/>
          <w:sz w:val="20"/>
          <w:szCs w:val="20"/>
        </w:rPr>
        <w:t>Members Absent</w:t>
      </w:r>
      <w:r w:rsidR="009574F8" w:rsidRPr="005B7445">
        <w:rPr>
          <w:rFonts w:ascii="Calibri" w:hAnsi="Calibri"/>
          <w:b/>
          <w:sz w:val="20"/>
          <w:szCs w:val="20"/>
        </w:rPr>
        <w:t xml:space="preserve">: </w:t>
      </w:r>
      <w:r w:rsidR="0077371C" w:rsidRPr="005B7445">
        <w:rPr>
          <w:rFonts w:ascii="Calibri" w:hAnsi="Calibri"/>
          <w:b/>
          <w:sz w:val="20"/>
          <w:szCs w:val="20"/>
        </w:rPr>
        <w:t xml:space="preserve"> </w:t>
      </w:r>
      <w:r w:rsidR="005B7445" w:rsidRPr="005B7445">
        <w:rPr>
          <w:rFonts w:ascii="Calibri" w:hAnsi="Calibri"/>
          <w:sz w:val="20"/>
          <w:szCs w:val="20"/>
        </w:rPr>
        <w:t>Elizabeth David, Steve Amador</w:t>
      </w:r>
    </w:p>
    <w:p w:rsidR="00CD7A95" w:rsidRPr="005B7445" w:rsidRDefault="00CD7A95" w:rsidP="00CD7A95">
      <w:pPr>
        <w:pStyle w:val="Default"/>
        <w:rPr>
          <w:sz w:val="20"/>
          <w:szCs w:val="20"/>
        </w:rPr>
      </w:pPr>
    </w:p>
    <w:p w:rsidR="002A1F11" w:rsidRPr="005B7445" w:rsidRDefault="001D4870" w:rsidP="001D4870">
      <w:pPr>
        <w:pStyle w:val="Default"/>
        <w:rPr>
          <w:sz w:val="20"/>
          <w:szCs w:val="20"/>
        </w:rPr>
      </w:pPr>
      <w:r w:rsidRPr="005B7445">
        <w:rPr>
          <w:b/>
          <w:sz w:val="20"/>
          <w:szCs w:val="20"/>
        </w:rPr>
        <w:t>Guests Present</w:t>
      </w:r>
      <w:r w:rsidRPr="005B7445">
        <w:rPr>
          <w:sz w:val="20"/>
          <w:szCs w:val="20"/>
        </w:rPr>
        <w:t>:</w:t>
      </w:r>
      <w:r w:rsidR="0077371C" w:rsidRPr="005B7445">
        <w:rPr>
          <w:sz w:val="20"/>
          <w:szCs w:val="20"/>
        </w:rPr>
        <w:t xml:space="preserve"> </w:t>
      </w:r>
      <w:r w:rsidRPr="005B7445">
        <w:rPr>
          <w:sz w:val="20"/>
          <w:szCs w:val="20"/>
        </w:rPr>
        <w:t xml:space="preserve"> </w:t>
      </w:r>
      <w:r w:rsidR="00CA7B2C" w:rsidRPr="00CA7B2C">
        <w:rPr>
          <w:sz w:val="20"/>
          <w:szCs w:val="20"/>
        </w:rPr>
        <w:t>Al Smith,</w:t>
      </w:r>
      <w:r w:rsidR="00CA7B2C">
        <w:rPr>
          <w:sz w:val="20"/>
          <w:szCs w:val="20"/>
        </w:rPr>
        <w:t xml:space="preserve"> </w:t>
      </w:r>
      <w:r w:rsidR="00CA7B2C" w:rsidRPr="00CA7B2C">
        <w:rPr>
          <w:sz w:val="20"/>
          <w:szCs w:val="20"/>
        </w:rPr>
        <w:t>Andrea Craddock, Brenda Thames,</w:t>
      </w:r>
      <w:r w:rsidR="00CA7B2C">
        <w:rPr>
          <w:sz w:val="20"/>
          <w:szCs w:val="20"/>
        </w:rPr>
        <w:t xml:space="preserve"> Flerida Arias, Hans Hauselmann, James Todd, Michelle Christopherson, Leticia Lasota (ASMJC) Michelle Vidaurri, Patrick Bettencourt, </w:t>
      </w:r>
      <w:r w:rsidR="00CA7B2C" w:rsidRPr="005B7445">
        <w:rPr>
          <w:sz w:val="20"/>
          <w:szCs w:val="20"/>
        </w:rPr>
        <w:t>,</w:t>
      </w:r>
      <w:r w:rsidR="00CA7B2C">
        <w:rPr>
          <w:sz w:val="20"/>
          <w:szCs w:val="20"/>
        </w:rPr>
        <w:t xml:space="preserve"> Tracey Potts</w:t>
      </w:r>
    </w:p>
    <w:p w:rsidR="00B22261" w:rsidRPr="005B7445" w:rsidRDefault="00B22261" w:rsidP="001D4870">
      <w:pPr>
        <w:pStyle w:val="Default"/>
        <w:rPr>
          <w:sz w:val="20"/>
          <w:szCs w:val="20"/>
        </w:rPr>
      </w:pPr>
    </w:p>
    <w:p w:rsidR="00B22261" w:rsidRPr="005B7445" w:rsidRDefault="00B22261" w:rsidP="007B13B7">
      <w:pPr>
        <w:pStyle w:val="Default"/>
        <w:ind w:left="360"/>
        <w:rPr>
          <w:sz w:val="20"/>
          <w:szCs w:val="20"/>
        </w:rPr>
      </w:pPr>
      <w:r w:rsidRPr="005B7445">
        <w:rPr>
          <w:sz w:val="20"/>
          <w:szCs w:val="20"/>
        </w:rPr>
        <w:t xml:space="preserve">C. Martin </w:t>
      </w:r>
      <w:r w:rsidR="007B13B7">
        <w:rPr>
          <w:sz w:val="20"/>
          <w:szCs w:val="20"/>
        </w:rPr>
        <w:t>briefly</w:t>
      </w:r>
      <w:r w:rsidRPr="005B7445">
        <w:rPr>
          <w:sz w:val="20"/>
          <w:szCs w:val="20"/>
        </w:rPr>
        <w:t xml:space="preserve"> reminded Senators </w:t>
      </w:r>
      <w:r w:rsidR="007B13B7">
        <w:rPr>
          <w:sz w:val="20"/>
          <w:szCs w:val="20"/>
        </w:rPr>
        <w:t>of their</w:t>
      </w:r>
      <w:r w:rsidRPr="005B7445">
        <w:rPr>
          <w:sz w:val="20"/>
          <w:szCs w:val="20"/>
        </w:rPr>
        <w:t xml:space="preserve"> role</w:t>
      </w:r>
      <w:r w:rsidR="007B13B7">
        <w:rPr>
          <w:sz w:val="20"/>
          <w:szCs w:val="20"/>
        </w:rPr>
        <w:t xml:space="preserve"> and responsibilities</w:t>
      </w:r>
      <w:r w:rsidRPr="005B7445">
        <w:rPr>
          <w:sz w:val="20"/>
          <w:szCs w:val="20"/>
        </w:rPr>
        <w:t xml:space="preserve"> as Academic Senate Reps.   Senators are to make sure their </w:t>
      </w:r>
      <w:r w:rsidR="007B13B7" w:rsidRPr="005B7445">
        <w:rPr>
          <w:sz w:val="20"/>
          <w:szCs w:val="20"/>
        </w:rPr>
        <w:t>divisions receive</w:t>
      </w:r>
      <w:r w:rsidRPr="005B7445">
        <w:rPr>
          <w:sz w:val="20"/>
          <w:szCs w:val="20"/>
        </w:rPr>
        <w:t xml:space="preserve"> all the information distributed at Academic Senate</w:t>
      </w:r>
      <w:r w:rsidR="007B13B7">
        <w:rPr>
          <w:sz w:val="20"/>
          <w:szCs w:val="20"/>
        </w:rPr>
        <w:t>, and are consulted before they vote on Academic Senate action items</w:t>
      </w:r>
      <w:r w:rsidRPr="005B7445">
        <w:rPr>
          <w:sz w:val="20"/>
          <w:szCs w:val="20"/>
        </w:rPr>
        <w:t xml:space="preserve">.  </w:t>
      </w:r>
      <w:r w:rsidR="007B13B7">
        <w:rPr>
          <w:sz w:val="20"/>
          <w:szCs w:val="20"/>
        </w:rPr>
        <w:t xml:space="preserve">Senators’ vote should generally reflect the will of their division.  </w:t>
      </w:r>
    </w:p>
    <w:p w:rsidR="0038083C" w:rsidRPr="005B7445" w:rsidRDefault="0038083C" w:rsidP="001D4870">
      <w:pPr>
        <w:pStyle w:val="Default"/>
        <w:rPr>
          <w:sz w:val="20"/>
          <w:szCs w:val="20"/>
        </w:rPr>
      </w:pPr>
    </w:p>
    <w:p w:rsidR="0038083C" w:rsidRPr="005B7445" w:rsidRDefault="0038083C" w:rsidP="007B13B7">
      <w:pPr>
        <w:pStyle w:val="Default"/>
        <w:ind w:left="360"/>
        <w:rPr>
          <w:sz w:val="20"/>
          <w:szCs w:val="20"/>
        </w:rPr>
      </w:pPr>
      <w:r w:rsidRPr="005B7445">
        <w:rPr>
          <w:sz w:val="20"/>
          <w:szCs w:val="20"/>
        </w:rPr>
        <w:t xml:space="preserve">C. Martin is committed to have two readings </w:t>
      </w:r>
      <w:r w:rsidR="007B13B7">
        <w:rPr>
          <w:sz w:val="20"/>
          <w:szCs w:val="20"/>
        </w:rPr>
        <w:t>of resolutions and other action</w:t>
      </w:r>
      <w:r w:rsidRPr="005B7445">
        <w:rPr>
          <w:sz w:val="20"/>
          <w:szCs w:val="20"/>
        </w:rPr>
        <w:t xml:space="preserve"> items that come through Academic Senate.  The Chancellor’s Office has placed some very unrealistic deadlines so there may be </w:t>
      </w:r>
      <w:r w:rsidR="007B13B7">
        <w:rPr>
          <w:sz w:val="20"/>
          <w:szCs w:val="20"/>
        </w:rPr>
        <w:t xml:space="preserve">exceptions to that commitment.  </w:t>
      </w:r>
      <w:r w:rsidRPr="005B7445">
        <w:rPr>
          <w:sz w:val="20"/>
          <w:szCs w:val="20"/>
        </w:rPr>
        <w:t>Other than those emergencies</w:t>
      </w:r>
      <w:r w:rsidR="007B13B7">
        <w:rPr>
          <w:sz w:val="20"/>
          <w:szCs w:val="20"/>
        </w:rPr>
        <w:t>, President Martin is committed to sufficient, deliberate, and timely debates on issues</w:t>
      </w:r>
      <w:r w:rsidR="005B00AD">
        <w:rPr>
          <w:sz w:val="20"/>
          <w:szCs w:val="20"/>
        </w:rPr>
        <w:t xml:space="preserve">.  However, he reminded Senators that decisions also needed to </w:t>
      </w:r>
      <w:r w:rsidR="00DC7796">
        <w:rPr>
          <w:sz w:val="20"/>
          <w:szCs w:val="20"/>
        </w:rPr>
        <w:t xml:space="preserve">be </w:t>
      </w:r>
      <w:r w:rsidR="005B00AD">
        <w:rPr>
          <w:sz w:val="20"/>
          <w:szCs w:val="20"/>
        </w:rPr>
        <w:t>reached in a timely manner.</w:t>
      </w:r>
    </w:p>
    <w:p w:rsidR="00323D10" w:rsidRPr="005B7445" w:rsidRDefault="00323D10" w:rsidP="001D4870">
      <w:pPr>
        <w:pStyle w:val="Default"/>
        <w:rPr>
          <w:sz w:val="20"/>
          <w:szCs w:val="20"/>
        </w:rPr>
      </w:pPr>
      <w:r w:rsidRPr="005B7445">
        <w:rPr>
          <w:sz w:val="20"/>
          <w:szCs w:val="20"/>
        </w:rPr>
        <w:tab/>
      </w:r>
    </w:p>
    <w:p w:rsidR="00DD36F1" w:rsidRPr="005B7445" w:rsidRDefault="007044DC" w:rsidP="00DD36F1">
      <w:pPr>
        <w:pStyle w:val="Default"/>
        <w:numPr>
          <w:ilvl w:val="0"/>
          <w:numId w:val="2"/>
        </w:numPr>
        <w:rPr>
          <w:b/>
          <w:bCs/>
          <w:sz w:val="20"/>
          <w:szCs w:val="20"/>
          <w:u w:val="single"/>
        </w:rPr>
      </w:pPr>
      <w:r w:rsidRPr="005B7445">
        <w:rPr>
          <w:b/>
          <w:bCs/>
          <w:sz w:val="20"/>
          <w:szCs w:val="20"/>
          <w:u w:val="single"/>
        </w:rPr>
        <w:t>APPROVAL OF ORDER OF AGENDA ITEMS</w:t>
      </w:r>
    </w:p>
    <w:p w:rsidR="00AF4E89" w:rsidRPr="005B7445" w:rsidRDefault="00AF4E89" w:rsidP="00AF4E89">
      <w:pPr>
        <w:pStyle w:val="Default"/>
        <w:ind w:left="1080"/>
        <w:rPr>
          <w:b/>
          <w:bCs/>
          <w:sz w:val="20"/>
          <w:szCs w:val="20"/>
          <w:u w:val="single"/>
        </w:rPr>
      </w:pPr>
    </w:p>
    <w:p w:rsidR="00AF4E89" w:rsidRPr="005B7445" w:rsidRDefault="0078048B" w:rsidP="00AF4E89">
      <w:pPr>
        <w:pStyle w:val="Default"/>
        <w:ind w:left="1080"/>
        <w:rPr>
          <w:b/>
          <w:bCs/>
          <w:sz w:val="20"/>
          <w:szCs w:val="20"/>
        </w:rPr>
      </w:pPr>
      <w:r w:rsidRPr="005B7445">
        <w:rPr>
          <w:b/>
          <w:bCs/>
          <w:sz w:val="20"/>
          <w:szCs w:val="20"/>
          <w:highlight w:val="green"/>
        </w:rPr>
        <w:t>The Order of Agenda Items were passed with no objections.</w:t>
      </w:r>
    </w:p>
    <w:p w:rsidR="006173BD" w:rsidRPr="005B7445" w:rsidRDefault="006173BD" w:rsidP="006173BD">
      <w:pPr>
        <w:pStyle w:val="Default"/>
        <w:rPr>
          <w:b/>
          <w:bCs/>
          <w:sz w:val="20"/>
          <w:szCs w:val="20"/>
          <w:u w:val="single"/>
        </w:rPr>
      </w:pPr>
    </w:p>
    <w:p w:rsidR="00F1146E" w:rsidRPr="005B7445" w:rsidRDefault="00323D10" w:rsidP="00F1146E">
      <w:pPr>
        <w:pStyle w:val="Default"/>
        <w:numPr>
          <w:ilvl w:val="0"/>
          <w:numId w:val="2"/>
        </w:numPr>
        <w:rPr>
          <w:bCs/>
          <w:sz w:val="20"/>
          <w:szCs w:val="20"/>
        </w:rPr>
      </w:pPr>
      <w:r w:rsidRPr="005B7445">
        <w:rPr>
          <w:b/>
          <w:bCs/>
          <w:sz w:val="20"/>
          <w:szCs w:val="20"/>
          <w:u w:val="single"/>
        </w:rPr>
        <w:t>APPROVAL OF THE MINUTES (</w:t>
      </w:r>
      <w:r w:rsidR="0037764D" w:rsidRPr="005B7445">
        <w:rPr>
          <w:b/>
          <w:bCs/>
          <w:sz w:val="20"/>
          <w:szCs w:val="20"/>
          <w:u w:val="single"/>
        </w:rPr>
        <w:t>April 30,</w:t>
      </w:r>
      <w:r w:rsidR="00C545D0" w:rsidRPr="005B7445">
        <w:rPr>
          <w:b/>
          <w:bCs/>
          <w:sz w:val="20"/>
          <w:szCs w:val="20"/>
          <w:u w:val="single"/>
        </w:rPr>
        <w:t xml:space="preserve"> 2015</w:t>
      </w:r>
      <w:r w:rsidRPr="005B7445">
        <w:rPr>
          <w:bCs/>
          <w:sz w:val="20"/>
          <w:szCs w:val="20"/>
        </w:rPr>
        <w:t>)</w:t>
      </w:r>
      <w:r w:rsidR="002412F0" w:rsidRPr="005B7445">
        <w:rPr>
          <w:bCs/>
          <w:sz w:val="20"/>
          <w:szCs w:val="20"/>
        </w:rPr>
        <w:t xml:space="preserve"> </w:t>
      </w:r>
    </w:p>
    <w:p w:rsidR="00765469" w:rsidRPr="005B7445" w:rsidRDefault="00765469" w:rsidP="00765469">
      <w:pPr>
        <w:pStyle w:val="Default"/>
        <w:rPr>
          <w:bCs/>
          <w:sz w:val="20"/>
          <w:szCs w:val="20"/>
        </w:rPr>
      </w:pPr>
    </w:p>
    <w:p w:rsidR="00765469" w:rsidRPr="005B7445" w:rsidRDefault="00765469" w:rsidP="00765469">
      <w:pPr>
        <w:ind w:left="1080"/>
        <w:rPr>
          <w:rFonts w:ascii="Calibri" w:hAnsi="Calibri"/>
          <w:sz w:val="20"/>
          <w:szCs w:val="20"/>
        </w:rPr>
      </w:pPr>
      <w:r w:rsidRPr="005B7445">
        <w:rPr>
          <w:rFonts w:ascii="Calibri" w:hAnsi="Calibri"/>
          <w:sz w:val="20"/>
          <w:szCs w:val="20"/>
        </w:rPr>
        <w:t xml:space="preserve">A. McKissick </w:t>
      </w:r>
      <w:r w:rsidR="00DF038B">
        <w:rPr>
          <w:rFonts w:ascii="Calibri" w:hAnsi="Calibri"/>
          <w:sz w:val="20"/>
          <w:szCs w:val="20"/>
        </w:rPr>
        <w:t>suggested some minor corrections to the</w:t>
      </w:r>
      <w:r w:rsidR="0078048B" w:rsidRPr="005B7445">
        <w:rPr>
          <w:rFonts w:ascii="Calibri" w:hAnsi="Calibri"/>
          <w:sz w:val="20"/>
          <w:szCs w:val="20"/>
        </w:rPr>
        <w:t xml:space="preserve"> Apr. 30</w:t>
      </w:r>
      <w:r w:rsidRPr="005B7445">
        <w:rPr>
          <w:rFonts w:ascii="Calibri" w:hAnsi="Calibri"/>
          <w:sz w:val="20"/>
          <w:szCs w:val="20"/>
        </w:rPr>
        <w:t xml:space="preserve">, 2015 minutes.    </w:t>
      </w:r>
    </w:p>
    <w:p w:rsidR="00765469" w:rsidRPr="005B7445" w:rsidRDefault="00765469" w:rsidP="00765469">
      <w:pPr>
        <w:ind w:left="1080"/>
        <w:rPr>
          <w:rFonts w:ascii="Calibri" w:hAnsi="Calibri"/>
          <w:sz w:val="20"/>
          <w:szCs w:val="20"/>
        </w:rPr>
      </w:pPr>
    </w:p>
    <w:p w:rsidR="0078048B" w:rsidRPr="005B7445" w:rsidRDefault="0078048B" w:rsidP="00765469">
      <w:pPr>
        <w:ind w:left="1080"/>
        <w:rPr>
          <w:rFonts w:ascii="Calibri" w:hAnsi="Calibri"/>
          <w:b/>
          <w:sz w:val="20"/>
          <w:szCs w:val="20"/>
        </w:rPr>
      </w:pPr>
      <w:r w:rsidRPr="005B7445">
        <w:rPr>
          <w:rFonts w:ascii="Calibri" w:hAnsi="Calibri"/>
          <w:b/>
          <w:sz w:val="20"/>
          <w:szCs w:val="20"/>
          <w:highlight w:val="green"/>
        </w:rPr>
        <w:t>There were no</w:t>
      </w:r>
      <w:r w:rsidR="00D3597E" w:rsidRPr="005B7445">
        <w:rPr>
          <w:rFonts w:ascii="Calibri" w:hAnsi="Calibri"/>
          <w:b/>
          <w:sz w:val="20"/>
          <w:szCs w:val="20"/>
          <w:highlight w:val="green"/>
        </w:rPr>
        <w:t xml:space="preserve"> objections </w:t>
      </w:r>
      <w:r w:rsidR="00DF038B">
        <w:rPr>
          <w:rFonts w:ascii="Calibri" w:hAnsi="Calibri"/>
          <w:b/>
          <w:sz w:val="20"/>
          <w:szCs w:val="20"/>
          <w:highlight w:val="green"/>
        </w:rPr>
        <w:t xml:space="preserve">to the corrections </w:t>
      </w:r>
      <w:r w:rsidR="00D3597E" w:rsidRPr="005B7445">
        <w:rPr>
          <w:rFonts w:ascii="Calibri" w:hAnsi="Calibri"/>
          <w:b/>
          <w:sz w:val="20"/>
          <w:szCs w:val="20"/>
          <w:highlight w:val="green"/>
        </w:rPr>
        <w:t>and t</w:t>
      </w:r>
      <w:r w:rsidRPr="005B7445">
        <w:rPr>
          <w:rFonts w:ascii="Calibri" w:hAnsi="Calibri"/>
          <w:b/>
          <w:sz w:val="20"/>
          <w:szCs w:val="20"/>
          <w:highlight w:val="green"/>
        </w:rPr>
        <w:t>he Minutes of April 30, 2015 were</w:t>
      </w:r>
      <w:r w:rsidR="00DF038B">
        <w:rPr>
          <w:rFonts w:ascii="Calibri" w:hAnsi="Calibri"/>
          <w:b/>
          <w:sz w:val="20"/>
          <w:szCs w:val="20"/>
          <w:highlight w:val="green"/>
        </w:rPr>
        <w:t xml:space="preserve"> approved</w:t>
      </w:r>
      <w:r w:rsidRPr="005B7445">
        <w:rPr>
          <w:rFonts w:ascii="Calibri" w:hAnsi="Calibri"/>
          <w:b/>
          <w:sz w:val="20"/>
          <w:szCs w:val="20"/>
          <w:highlight w:val="green"/>
        </w:rPr>
        <w:t>.</w:t>
      </w:r>
    </w:p>
    <w:p w:rsidR="00BF2DAA" w:rsidRPr="005B7445" w:rsidRDefault="00BF2DAA" w:rsidP="00BF2DAA">
      <w:pPr>
        <w:pStyle w:val="Default"/>
        <w:rPr>
          <w:b/>
          <w:bCs/>
          <w:sz w:val="20"/>
          <w:szCs w:val="20"/>
          <w:u w:val="single"/>
        </w:rPr>
      </w:pPr>
    </w:p>
    <w:p w:rsidR="003D18AC" w:rsidRPr="005B7445" w:rsidRDefault="007044DC" w:rsidP="000006D8">
      <w:pPr>
        <w:pStyle w:val="Default"/>
        <w:numPr>
          <w:ilvl w:val="0"/>
          <w:numId w:val="2"/>
        </w:numPr>
        <w:rPr>
          <w:bCs/>
          <w:sz w:val="20"/>
          <w:szCs w:val="20"/>
        </w:rPr>
      </w:pPr>
      <w:r w:rsidRPr="005B7445">
        <w:rPr>
          <w:rFonts w:cs="Arial"/>
          <w:b/>
          <w:sz w:val="20"/>
          <w:szCs w:val="20"/>
        </w:rPr>
        <w:t>CONSENT AGENDA</w:t>
      </w:r>
      <w:r w:rsidR="00323D10" w:rsidRPr="005B7445">
        <w:rPr>
          <w:bCs/>
          <w:sz w:val="20"/>
          <w:szCs w:val="20"/>
          <w:u w:val="single"/>
        </w:rPr>
        <w:t xml:space="preserve"> </w:t>
      </w:r>
    </w:p>
    <w:p w:rsidR="003D18AC" w:rsidRPr="005B7445" w:rsidRDefault="003D18AC" w:rsidP="003D18AC">
      <w:pPr>
        <w:pStyle w:val="Default"/>
        <w:numPr>
          <w:ilvl w:val="2"/>
          <w:numId w:val="15"/>
        </w:numPr>
        <w:tabs>
          <w:tab w:val="num" w:pos="1980"/>
        </w:tabs>
        <w:ind w:left="1800" w:hanging="90"/>
        <w:rPr>
          <w:bCs/>
          <w:sz w:val="20"/>
          <w:szCs w:val="20"/>
        </w:rPr>
      </w:pPr>
      <w:r w:rsidRPr="005B7445">
        <w:rPr>
          <w:bCs/>
          <w:sz w:val="20"/>
          <w:szCs w:val="20"/>
        </w:rPr>
        <w:t xml:space="preserve"> Approve Summer Appointments</w:t>
      </w:r>
    </w:p>
    <w:p w:rsidR="003D18AC" w:rsidRPr="005B7445" w:rsidRDefault="003D18AC" w:rsidP="003D18AC">
      <w:pPr>
        <w:pStyle w:val="Default"/>
        <w:ind w:left="1800"/>
        <w:rPr>
          <w:bCs/>
          <w:sz w:val="20"/>
          <w:szCs w:val="20"/>
        </w:rPr>
      </w:pPr>
      <w:r w:rsidRPr="005B7445">
        <w:rPr>
          <w:bCs/>
          <w:sz w:val="20"/>
          <w:szCs w:val="20"/>
        </w:rPr>
        <w:t>(see attachment dated September 3, 2015)</w:t>
      </w:r>
    </w:p>
    <w:p w:rsidR="003D18AC" w:rsidRPr="005B7445" w:rsidRDefault="003D18AC" w:rsidP="003D18AC">
      <w:pPr>
        <w:pStyle w:val="Default"/>
        <w:numPr>
          <w:ilvl w:val="2"/>
          <w:numId w:val="15"/>
        </w:numPr>
        <w:tabs>
          <w:tab w:val="num" w:pos="1980"/>
        </w:tabs>
        <w:ind w:left="1800" w:hanging="90"/>
        <w:rPr>
          <w:bCs/>
          <w:sz w:val="20"/>
          <w:szCs w:val="20"/>
        </w:rPr>
      </w:pPr>
      <w:r w:rsidRPr="005B7445">
        <w:rPr>
          <w:bCs/>
          <w:sz w:val="20"/>
          <w:szCs w:val="20"/>
        </w:rPr>
        <w:t xml:space="preserve"> Substantive Change Proposal for Respiratory Care</w:t>
      </w:r>
    </w:p>
    <w:p w:rsidR="003D18AC" w:rsidRPr="005B7445" w:rsidRDefault="003D18AC" w:rsidP="003D18AC">
      <w:pPr>
        <w:pStyle w:val="Default"/>
        <w:numPr>
          <w:ilvl w:val="2"/>
          <w:numId w:val="15"/>
        </w:numPr>
        <w:tabs>
          <w:tab w:val="num" w:pos="1980"/>
        </w:tabs>
        <w:ind w:left="1800" w:hanging="90"/>
        <w:rPr>
          <w:bCs/>
          <w:sz w:val="20"/>
          <w:szCs w:val="20"/>
        </w:rPr>
      </w:pPr>
      <w:r w:rsidRPr="005B7445">
        <w:rPr>
          <w:bCs/>
          <w:sz w:val="20"/>
          <w:szCs w:val="20"/>
        </w:rPr>
        <w:t xml:space="preserve"> Substantive Change Proposal 2015 – Distance Education</w:t>
      </w:r>
    </w:p>
    <w:p w:rsidR="003D18AC" w:rsidRPr="005B7445" w:rsidRDefault="003D18AC" w:rsidP="003D18AC">
      <w:pPr>
        <w:pStyle w:val="Default"/>
        <w:numPr>
          <w:ilvl w:val="2"/>
          <w:numId w:val="15"/>
        </w:numPr>
        <w:ind w:left="1080" w:firstLine="630"/>
        <w:rPr>
          <w:b/>
          <w:sz w:val="20"/>
          <w:szCs w:val="20"/>
        </w:rPr>
      </w:pPr>
      <w:r w:rsidRPr="005B7445">
        <w:rPr>
          <w:bCs/>
          <w:sz w:val="20"/>
          <w:szCs w:val="20"/>
        </w:rPr>
        <w:t xml:space="preserve"> Task Force on IRRD –Initiation, Revitalization, Reduction and Discontinuance – Chad Redwing</w:t>
      </w:r>
    </w:p>
    <w:p w:rsidR="00765469" w:rsidRPr="005B7445" w:rsidRDefault="00765469" w:rsidP="00C545D0">
      <w:pPr>
        <w:pStyle w:val="Default"/>
        <w:ind w:left="1080"/>
        <w:rPr>
          <w:bCs/>
          <w:sz w:val="20"/>
          <w:szCs w:val="20"/>
        </w:rPr>
      </w:pPr>
    </w:p>
    <w:p w:rsidR="00765469" w:rsidRPr="005B7445" w:rsidRDefault="00765469" w:rsidP="00C545D0">
      <w:pPr>
        <w:pStyle w:val="Default"/>
        <w:ind w:left="1080"/>
        <w:rPr>
          <w:b/>
          <w:bCs/>
          <w:sz w:val="20"/>
          <w:szCs w:val="20"/>
        </w:rPr>
      </w:pPr>
      <w:r w:rsidRPr="005B7445">
        <w:rPr>
          <w:b/>
          <w:bCs/>
          <w:sz w:val="20"/>
          <w:szCs w:val="20"/>
          <w:highlight w:val="green"/>
        </w:rPr>
        <w:t xml:space="preserve">The Consent Agenda </w:t>
      </w:r>
      <w:r w:rsidR="00A30E52" w:rsidRPr="005B7445">
        <w:rPr>
          <w:b/>
          <w:bCs/>
          <w:sz w:val="20"/>
          <w:szCs w:val="20"/>
          <w:highlight w:val="green"/>
        </w:rPr>
        <w:t xml:space="preserve">was </w:t>
      </w:r>
      <w:r w:rsidRPr="005B7445">
        <w:rPr>
          <w:b/>
          <w:bCs/>
          <w:sz w:val="20"/>
          <w:szCs w:val="20"/>
          <w:highlight w:val="green"/>
        </w:rPr>
        <w:t>passed with no objections.</w:t>
      </w:r>
    </w:p>
    <w:p w:rsidR="00AE1514" w:rsidRPr="005B7445" w:rsidRDefault="00AE1514" w:rsidP="00E92170">
      <w:pPr>
        <w:pStyle w:val="Default"/>
        <w:rPr>
          <w:bCs/>
          <w:sz w:val="20"/>
          <w:szCs w:val="20"/>
          <w:u w:val="single"/>
        </w:rPr>
      </w:pPr>
    </w:p>
    <w:p w:rsidR="005C0D4B" w:rsidRPr="005B7445" w:rsidRDefault="00C7238A" w:rsidP="00F1146E">
      <w:pPr>
        <w:pStyle w:val="Default"/>
        <w:rPr>
          <w:bCs/>
          <w:sz w:val="20"/>
          <w:szCs w:val="20"/>
          <w:u w:val="single"/>
        </w:rPr>
      </w:pPr>
      <w:r w:rsidRPr="005B7445">
        <w:rPr>
          <w:b/>
          <w:bCs/>
          <w:sz w:val="20"/>
          <w:szCs w:val="20"/>
        </w:rPr>
        <w:t xml:space="preserve">        </w:t>
      </w:r>
      <w:r w:rsidR="003D18AC" w:rsidRPr="005B7445">
        <w:rPr>
          <w:b/>
          <w:bCs/>
          <w:sz w:val="20"/>
          <w:szCs w:val="20"/>
        </w:rPr>
        <w:t>I</w:t>
      </w:r>
      <w:r w:rsidR="005C0D4B" w:rsidRPr="005B7445">
        <w:rPr>
          <w:b/>
          <w:sz w:val="20"/>
          <w:szCs w:val="20"/>
        </w:rPr>
        <w:t>V</w:t>
      </w:r>
      <w:r w:rsidR="00D23627" w:rsidRPr="005B7445">
        <w:rPr>
          <w:b/>
          <w:sz w:val="20"/>
          <w:szCs w:val="20"/>
        </w:rPr>
        <w:t>.</w:t>
      </w:r>
      <w:r w:rsidR="00D23627" w:rsidRPr="005B7445">
        <w:rPr>
          <w:sz w:val="20"/>
          <w:szCs w:val="20"/>
        </w:rPr>
        <w:t xml:space="preserve"> </w:t>
      </w:r>
      <w:r w:rsidR="00D23627" w:rsidRPr="005B7445">
        <w:rPr>
          <w:sz w:val="20"/>
          <w:szCs w:val="20"/>
        </w:rPr>
        <w:tab/>
      </w:r>
      <w:r w:rsidR="003D18AC" w:rsidRPr="005B7445">
        <w:rPr>
          <w:sz w:val="20"/>
          <w:szCs w:val="20"/>
        </w:rPr>
        <w:t xml:space="preserve">        </w:t>
      </w:r>
      <w:r w:rsidR="00D23627" w:rsidRPr="005B7445">
        <w:rPr>
          <w:b/>
          <w:sz w:val="20"/>
          <w:szCs w:val="20"/>
          <w:u w:val="single"/>
        </w:rPr>
        <w:t>ACTION/DISCUSSION ITEMS</w:t>
      </w:r>
      <w:r w:rsidR="00D23627" w:rsidRPr="005B7445">
        <w:rPr>
          <w:bCs/>
          <w:sz w:val="20"/>
          <w:szCs w:val="20"/>
          <w:u w:val="single"/>
        </w:rPr>
        <w:t xml:space="preserve"> </w:t>
      </w:r>
    </w:p>
    <w:p w:rsidR="003D18AC" w:rsidRPr="005B7445" w:rsidRDefault="005C0D4B" w:rsidP="003D18AC">
      <w:pPr>
        <w:pStyle w:val="Default"/>
        <w:ind w:left="1080" w:hanging="180"/>
        <w:rPr>
          <w:b/>
          <w:sz w:val="20"/>
          <w:szCs w:val="20"/>
        </w:rPr>
      </w:pPr>
      <w:r w:rsidRPr="005B7445">
        <w:rPr>
          <w:bCs/>
          <w:sz w:val="20"/>
          <w:szCs w:val="20"/>
        </w:rPr>
        <w:tab/>
        <w:t>A.</w:t>
      </w:r>
      <w:r w:rsidRPr="005B7445">
        <w:rPr>
          <w:bCs/>
          <w:sz w:val="20"/>
          <w:szCs w:val="20"/>
        </w:rPr>
        <w:tab/>
      </w:r>
      <w:r w:rsidR="003D18AC" w:rsidRPr="005B7445">
        <w:rPr>
          <w:bCs/>
          <w:sz w:val="20"/>
          <w:szCs w:val="20"/>
        </w:rPr>
        <w:t xml:space="preserve">  </w:t>
      </w:r>
      <w:r w:rsidRPr="005B7445">
        <w:rPr>
          <w:bCs/>
          <w:sz w:val="20"/>
          <w:szCs w:val="20"/>
        </w:rPr>
        <w:t xml:space="preserve">New </w:t>
      </w:r>
      <w:r w:rsidR="00AE1514" w:rsidRPr="005B7445">
        <w:rPr>
          <w:bCs/>
          <w:sz w:val="20"/>
          <w:szCs w:val="20"/>
        </w:rPr>
        <w:t xml:space="preserve">and Continuing </w:t>
      </w:r>
      <w:r w:rsidRPr="005B7445">
        <w:rPr>
          <w:bCs/>
          <w:sz w:val="20"/>
          <w:szCs w:val="20"/>
        </w:rPr>
        <w:t>Business</w:t>
      </w:r>
      <w:r w:rsidR="003D18AC" w:rsidRPr="005B7445">
        <w:rPr>
          <w:b/>
          <w:sz w:val="20"/>
          <w:szCs w:val="20"/>
        </w:rPr>
        <w:t xml:space="preserve">   </w:t>
      </w:r>
    </w:p>
    <w:p w:rsidR="003D18AC" w:rsidRPr="005B7445" w:rsidRDefault="003D18AC" w:rsidP="003D18AC">
      <w:pPr>
        <w:pStyle w:val="Default"/>
        <w:ind w:left="1260"/>
        <w:rPr>
          <w:sz w:val="20"/>
          <w:szCs w:val="20"/>
        </w:rPr>
      </w:pPr>
      <w:r w:rsidRPr="005B7445">
        <w:rPr>
          <w:sz w:val="20"/>
          <w:szCs w:val="20"/>
        </w:rPr>
        <w:t xml:space="preserve">      1. Election for Adjunct at Large (2 vacancies)</w:t>
      </w:r>
    </w:p>
    <w:p w:rsidR="003D18AC" w:rsidRPr="005B7445" w:rsidRDefault="003D18AC" w:rsidP="003D18AC">
      <w:pPr>
        <w:pStyle w:val="Default"/>
        <w:ind w:left="1260"/>
        <w:rPr>
          <w:sz w:val="20"/>
          <w:szCs w:val="20"/>
        </w:rPr>
      </w:pPr>
    </w:p>
    <w:p w:rsidR="003D18AC" w:rsidRPr="005B7445" w:rsidRDefault="001C020F" w:rsidP="00DF038B">
      <w:pPr>
        <w:pStyle w:val="Default"/>
        <w:ind w:left="1575"/>
        <w:rPr>
          <w:sz w:val="20"/>
          <w:szCs w:val="20"/>
        </w:rPr>
      </w:pPr>
      <w:r w:rsidRPr="005B7445">
        <w:rPr>
          <w:sz w:val="20"/>
          <w:szCs w:val="20"/>
        </w:rPr>
        <w:t>There are three candidates for this position</w:t>
      </w:r>
      <w:r w:rsidR="00DF038B">
        <w:rPr>
          <w:sz w:val="20"/>
          <w:szCs w:val="20"/>
        </w:rPr>
        <w:t xml:space="preserve"> – Andrea Craddock, Hans Hauselmann, and Duane Brooks</w:t>
      </w:r>
      <w:r w:rsidRPr="005B7445">
        <w:rPr>
          <w:sz w:val="20"/>
          <w:szCs w:val="20"/>
        </w:rPr>
        <w:t xml:space="preserve">.  The top two candidates with the highest votes will get the position.  R. McKenzie has agreed to run the election </w:t>
      </w:r>
      <w:r w:rsidR="00196C36">
        <w:rPr>
          <w:sz w:val="20"/>
          <w:szCs w:val="20"/>
        </w:rPr>
        <w:t>as</w:t>
      </w:r>
      <w:r w:rsidRPr="005B7445">
        <w:rPr>
          <w:sz w:val="20"/>
          <w:szCs w:val="20"/>
        </w:rPr>
        <w:t xml:space="preserve"> he is familiar </w:t>
      </w:r>
      <w:r w:rsidR="00DF038B">
        <w:rPr>
          <w:sz w:val="20"/>
          <w:szCs w:val="20"/>
        </w:rPr>
        <w:t xml:space="preserve">with </w:t>
      </w:r>
      <w:r w:rsidRPr="005B7445">
        <w:rPr>
          <w:sz w:val="20"/>
          <w:szCs w:val="20"/>
        </w:rPr>
        <w:t xml:space="preserve">YFA electronic </w:t>
      </w:r>
      <w:r w:rsidR="00DF038B">
        <w:rPr>
          <w:sz w:val="20"/>
          <w:szCs w:val="20"/>
        </w:rPr>
        <w:t xml:space="preserve">voting </w:t>
      </w:r>
      <w:r w:rsidRPr="005B7445">
        <w:rPr>
          <w:sz w:val="20"/>
          <w:szCs w:val="20"/>
        </w:rPr>
        <w:t>process</w:t>
      </w:r>
      <w:r w:rsidR="00196C36">
        <w:rPr>
          <w:sz w:val="20"/>
          <w:szCs w:val="20"/>
        </w:rPr>
        <w:t xml:space="preserve"> being used for this election</w:t>
      </w:r>
      <w:r w:rsidRPr="005B7445">
        <w:rPr>
          <w:sz w:val="20"/>
          <w:szCs w:val="20"/>
        </w:rPr>
        <w:t>.</w:t>
      </w:r>
      <w:r w:rsidR="003D18AC" w:rsidRPr="005B7445">
        <w:rPr>
          <w:sz w:val="20"/>
          <w:szCs w:val="20"/>
        </w:rPr>
        <w:t xml:space="preserve">  </w:t>
      </w:r>
      <w:r w:rsidR="00DF038B">
        <w:rPr>
          <w:sz w:val="20"/>
          <w:szCs w:val="20"/>
        </w:rPr>
        <w:t xml:space="preserve">The election </w:t>
      </w:r>
      <w:r w:rsidR="00580BD7">
        <w:rPr>
          <w:sz w:val="20"/>
          <w:szCs w:val="20"/>
        </w:rPr>
        <w:t>results will be announced at the October 1 meeting.</w:t>
      </w:r>
      <w:r w:rsidR="003D18AC" w:rsidRPr="005B7445">
        <w:rPr>
          <w:sz w:val="20"/>
          <w:szCs w:val="20"/>
        </w:rPr>
        <w:t xml:space="preserve">  </w:t>
      </w:r>
    </w:p>
    <w:p w:rsidR="00957926" w:rsidRPr="005B7445" w:rsidRDefault="00957926" w:rsidP="003D18AC">
      <w:pPr>
        <w:pStyle w:val="Default"/>
        <w:ind w:left="1260"/>
        <w:rPr>
          <w:sz w:val="20"/>
          <w:szCs w:val="20"/>
        </w:rPr>
      </w:pPr>
    </w:p>
    <w:p w:rsidR="00957926" w:rsidRPr="005B7445" w:rsidRDefault="00957926" w:rsidP="00957926">
      <w:pPr>
        <w:rPr>
          <w:rFonts w:ascii="Calibri" w:hAnsi="Calibri"/>
          <w:b/>
          <w:sz w:val="20"/>
          <w:szCs w:val="20"/>
          <w:highlight w:val="green"/>
        </w:rPr>
      </w:pPr>
      <w:r w:rsidRPr="005B7445">
        <w:rPr>
          <w:rFonts w:ascii="Calibri" w:hAnsi="Calibri"/>
          <w:sz w:val="20"/>
          <w:szCs w:val="20"/>
        </w:rPr>
        <w:tab/>
        <w:t xml:space="preserve">   </w:t>
      </w:r>
      <w:r w:rsidRPr="005B7445">
        <w:rPr>
          <w:rFonts w:ascii="Calibri" w:hAnsi="Calibri"/>
          <w:sz w:val="20"/>
          <w:szCs w:val="20"/>
        </w:rPr>
        <w:tab/>
        <w:t xml:space="preserve">   </w:t>
      </w:r>
      <w:r w:rsidRPr="005B7445">
        <w:rPr>
          <w:rFonts w:ascii="Calibri" w:hAnsi="Calibri"/>
          <w:b/>
          <w:sz w:val="20"/>
          <w:szCs w:val="20"/>
          <w:highlight w:val="green"/>
        </w:rPr>
        <w:t xml:space="preserve">M/S/C (A. McKissick, B. Droual) Move that the rules be suspended in this case to accept the </w:t>
      </w:r>
    </w:p>
    <w:p w:rsidR="00957926" w:rsidRPr="005B7445" w:rsidRDefault="00957926" w:rsidP="00957926">
      <w:pPr>
        <w:rPr>
          <w:rFonts w:ascii="Calibri" w:hAnsi="Calibri"/>
          <w:b/>
          <w:sz w:val="20"/>
          <w:szCs w:val="20"/>
        </w:rPr>
      </w:pPr>
      <w:r w:rsidRPr="005B7445">
        <w:rPr>
          <w:rFonts w:ascii="Calibri" w:hAnsi="Calibri"/>
          <w:b/>
          <w:sz w:val="20"/>
          <w:szCs w:val="20"/>
        </w:rPr>
        <w:t xml:space="preserve">                                   </w:t>
      </w:r>
      <w:r w:rsidRPr="005B7445">
        <w:rPr>
          <w:rFonts w:ascii="Calibri" w:hAnsi="Calibri"/>
          <w:b/>
          <w:sz w:val="20"/>
          <w:szCs w:val="20"/>
          <w:highlight w:val="green"/>
        </w:rPr>
        <w:t>two largest vote getters be given the two offices.</w:t>
      </w:r>
    </w:p>
    <w:p w:rsidR="001C020F" w:rsidRPr="005B7445" w:rsidRDefault="00957926" w:rsidP="003D18AC">
      <w:pPr>
        <w:pStyle w:val="Default"/>
        <w:ind w:left="1260"/>
        <w:rPr>
          <w:sz w:val="20"/>
          <w:szCs w:val="20"/>
        </w:rPr>
      </w:pPr>
      <w:r w:rsidRPr="005B7445">
        <w:rPr>
          <w:sz w:val="20"/>
          <w:szCs w:val="20"/>
        </w:rPr>
        <w:t xml:space="preserve">       Motion was approved by more than 2/3rds vote.</w:t>
      </w:r>
      <w:r w:rsidR="001C020F" w:rsidRPr="005B7445">
        <w:rPr>
          <w:sz w:val="20"/>
          <w:szCs w:val="20"/>
        </w:rPr>
        <w:tab/>
        <w:t xml:space="preserve"> </w:t>
      </w:r>
    </w:p>
    <w:p w:rsidR="003D18AC" w:rsidRPr="005B7445" w:rsidRDefault="003D18AC" w:rsidP="003D18AC">
      <w:pPr>
        <w:pStyle w:val="Default"/>
        <w:ind w:left="1260"/>
        <w:rPr>
          <w:sz w:val="20"/>
          <w:szCs w:val="20"/>
        </w:rPr>
      </w:pPr>
    </w:p>
    <w:p w:rsidR="003D18AC" w:rsidRPr="005B7445" w:rsidRDefault="003D18AC" w:rsidP="003D18AC">
      <w:pPr>
        <w:pStyle w:val="Default"/>
        <w:ind w:left="1260"/>
        <w:rPr>
          <w:sz w:val="20"/>
          <w:szCs w:val="20"/>
        </w:rPr>
      </w:pPr>
      <w:r w:rsidRPr="005B7445">
        <w:rPr>
          <w:sz w:val="20"/>
          <w:szCs w:val="20"/>
        </w:rPr>
        <w:tab/>
        <w:t xml:space="preserve"> </w:t>
      </w:r>
      <w:r w:rsidR="00957926" w:rsidRPr="005B7445">
        <w:rPr>
          <w:sz w:val="20"/>
          <w:szCs w:val="20"/>
        </w:rPr>
        <w:t xml:space="preserve"> </w:t>
      </w:r>
      <w:r w:rsidRPr="005B7445">
        <w:rPr>
          <w:sz w:val="20"/>
          <w:szCs w:val="20"/>
        </w:rPr>
        <w:t xml:space="preserve">2. Election for </w:t>
      </w:r>
      <w:r w:rsidRPr="005B7445">
        <w:rPr>
          <w:bCs/>
          <w:sz w:val="20"/>
          <w:szCs w:val="20"/>
        </w:rPr>
        <w:t>Faculty Representative to the Board</w:t>
      </w:r>
      <w:r w:rsidRPr="005B7445">
        <w:rPr>
          <w:sz w:val="20"/>
          <w:szCs w:val="20"/>
        </w:rPr>
        <w:tab/>
      </w:r>
    </w:p>
    <w:p w:rsidR="001C020F" w:rsidRPr="005B7445" w:rsidRDefault="001C020F" w:rsidP="003D18AC">
      <w:pPr>
        <w:pStyle w:val="Default"/>
        <w:ind w:left="1260"/>
        <w:rPr>
          <w:sz w:val="20"/>
          <w:szCs w:val="20"/>
        </w:rPr>
      </w:pPr>
    </w:p>
    <w:p w:rsidR="00957926" w:rsidRPr="005B7445" w:rsidRDefault="00957926" w:rsidP="00DC7796">
      <w:pPr>
        <w:tabs>
          <w:tab w:val="left" w:pos="5190"/>
        </w:tabs>
        <w:ind w:left="1440"/>
        <w:rPr>
          <w:rFonts w:ascii="Calibri" w:hAnsi="Calibri"/>
          <w:sz w:val="20"/>
          <w:szCs w:val="20"/>
        </w:rPr>
      </w:pPr>
      <w:r w:rsidRPr="005B7445">
        <w:rPr>
          <w:rFonts w:ascii="Calibri" w:hAnsi="Calibri"/>
          <w:sz w:val="20"/>
          <w:szCs w:val="20"/>
        </w:rPr>
        <w:t xml:space="preserve">C. Martin </w:t>
      </w:r>
      <w:r w:rsidR="00196C36">
        <w:rPr>
          <w:rFonts w:ascii="Calibri" w:hAnsi="Calibri"/>
          <w:sz w:val="20"/>
          <w:szCs w:val="20"/>
        </w:rPr>
        <w:t>reported</w:t>
      </w:r>
      <w:r w:rsidRPr="005B7445">
        <w:rPr>
          <w:rFonts w:ascii="Calibri" w:hAnsi="Calibri"/>
          <w:sz w:val="20"/>
          <w:szCs w:val="20"/>
        </w:rPr>
        <w:t xml:space="preserve"> that M. Christopherson </w:t>
      </w:r>
      <w:r w:rsidR="00196C36">
        <w:rPr>
          <w:rFonts w:ascii="Calibri" w:hAnsi="Calibri"/>
          <w:sz w:val="20"/>
          <w:szCs w:val="20"/>
        </w:rPr>
        <w:t>submitted</w:t>
      </w:r>
      <w:r w:rsidRPr="005B7445">
        <w:rPr>
          <w:rFonts w:ascii="Calibri" w:hAnsi="Calibri"/>
          <w:sz w:val="20"/>
          <w:szCs w:val="20"/>
        </w:rPr>
        <w:t xml:space="preserve"> her application months ago but nothing </w:t>
      </w:r>
      <w:r w:rsidR="00196C36">
        <w:rPr>
          <w:rFonts w:ascii="Calibri" w:hAnsi="Calibri"/>
          <w:sz w:val="20"/>
          <w:szCs w:val="20"/>
        </w:rPr>
        <w:t xml:space="preserve">     </w:t>
      </w:r>
      <w:r w:rsidRPr="005B7445">
        <w:rPr>
          <w:rFonts w:ascii="Calibri" w:hAnsi="Calibri"/>
          <w:sz w:val="20"/>
          <w:szCs w:val="20"/>
        </w:rPr>
        <w:t xml:space="preserve">was able to be done </w:t>
      </w:r>
      <w:r w:rsidR="00196C36">
        <w:rPr>
          <w:rFonts w:ascii="Calibri" w:hAnsi="Calibri"/>
          <w:sz w:val="20"/>
          <w:szCs w:val="20"/>
        </w:rPr>
        <w:t>because it required the vote</w:t>
      </w:r>
      <w:r w:rsidRPr="005B7445">
        <w:rPr>
          <w:rFonts w:ascii="Calibri" w:hAnsi="Calibri"/>
          <w:sz w:val="20"/>
          <w:szCs w:val="20"/>
        </w:rPr>
        <w:t xml:space="preserve"> </w:t>
      </w:r>
      <w:r w:rsidR="00196C36">
        <w:rPr>
          <w:rFonts w:ascii="Calibri" w:hAnsi="Calibri"/>
          <w:sz w:val="20"/>
          <w:szCs w:val="20"/>
        </w:rPr>
        <w:t xml:space="preserve">of YFA, and the MJC and Columbia Academic Senates.   YFA and the Columbia Academic Senate have already voted in favor of M. Christopherson.  MJC Academic Senate is the last constituent to vote. </w:t>
      </w:r>
      <w:r w:rsidRPr="005B7445">
        <w:rPr>
          <w:rFonts w:ascii="Calibri" w:hAnsi="Calibri"/>
          <w:sz w:val="20"/>
          <w:szCs w:val="20"/>
        </w:rPr>
        <w:t xml:space="preserve"> C. Martin briefly went over the r</w:t>
      </w:r>
      <w:r w:rsidR="00196C36">
        <w:rPr>
          <w:rFonts w:ascii="Calibri" w:hAnsi="Calibri"/>
          <w:sz w:val="20"/>
          <w:szCs w:val="20"/>
        </w:rPr>
        <w:t>esponsibilities of the position and the qualifications of the candidate.</w:t>
      </w:r>
    </w:p>
    <w:p w:rsidR="00957926" w:rsidRPr="005B7445" w:rsidRDefault="00957926" w:rsidP="00957926">
      <w:pPr>
        <w:tabs>
          <w:tab w:val="left" w:pos="5190"/>
        </w:tabs>
        <w:rPr>
          <w:rFonts w:ascii="Calibri" w:hAnsi="Calibri"/>
          <w:sz w:val="20"/>
          <w:szCs w:val="20"/>
        </w:rPr>
      </w:pPr>
    </w:p>
    <w:p w:rsidR="00957926" w:rsidRPr="005B7445" w:rsidRDefault="00957926" w:rsidP="00957926">
      <w:pPr>
        <w:tabs>
          <w:tab w:val="left" w:pos="5190"/>
        </w:tabs>
        <w:rPr>
          <w:rFonts w:ascii="Calibri" w:hAnsi="Calibri"/>
          <w:b/>
          <w:sz w:val="20"/>
          <w:szCs w:val="20"/>
          <w:highlight w:val="green"/>
        </w:rPr>
      </w:pPr>
      <w:r w:rsidRPr="005B7445">
        <w:rPr>
          <w:rFonts w:ascii="Calibri" w:hAnsi="Calibri"/>
          <w:b/>
          <w:sz w:val="20"/>
          <w:szCs w:val="20"/>
        </w:rPr>
        <w:t xml:space="preserve">                                 </w:t>
      </w:r>
      <w:r w:rsidRPr="005B7445">
        <w:rPr>
          <w:rFonts w:ascii="Calibri" w:hAnsi="Calibri"/>
          <w:b/>
          <w:sz w:val="20"/>
          <w:szCs w:val="20"/>
          <w:highlight w:val="green"/>
        </w:rPr>
        <w:t xml:space="preserve">Vote was taken by acclamation of a single clap to elect Michelle Christopherson to the                  </w:t>
      </w:r>
    </w:p>
    <w:p w:rsidR="00957926" w:rsidRPr="005B7445" w:rsidRDefault="00957926" w:rsidP="00957926">
      <w:pPr>
        <w:tabs>
          <w:tab w:val="left" w:pos="5190"/>
        </w:tabs>
        <w:rPr>
          <w:rFonts w:ascii="Calibri" w:hAnsi="Calibri"/>
          <w:b/>
          <w:sz w:val="20"/>
          <w:szCs w:val="20"/>
        </w:rPr>
      </w:pPr>
      <w:r w:rsidRPr="005B7445">
        <w:rPr>
          <w:rFonts w:ascii="Calibri" w:hAnsi="Calibri"/>
          <w:b/>
          <w:sz w:val="20"/>
          <w:szCs w:val="20"/>
        </w:rPr>
        <w:t xml:space="preserve">                                 </w:t>
      </w:r>
      <w:r w:rsidRPr="005B7445">
        <w:rPr>
          <w:rFonts w:ascii="Calibri" w:hAnsi="Calibri"/>
          <w:b/>
          <w:sz w:val="20"/>
          <w:szCs w:val="20"/>
          <w:highlight w:val="green"/>
        </w:rPr>
        <w:t>position of Faculty Representative to the Board.</w:t>
      </w:r>
    </w:p>
    <w:p w:rsidR="001C020F" w:rsidRPr="005B7445" w:rsidRDefault="001C020F" w:rsidP="003D18AC">
      <w:pPr>
        <w:pStyle w:val="Default"/>
        <w:ind w:left="1260"/>
        <w:rPr>
          <w:sz w:val="20"/>
          <w:szCs w:val="20"/>
        </w:rPr>
      </w:pPr>
    </w:p>
    <w:p w:rsidR="001C020F" w:rsidRPr="005B7445" w:rsidRDefault="00957926" w:rsidP="003D18AC">
      <w:pPr>
        <w:pStyle w:val="Default"/>
        <w:ind w:left="1260"/>
        <w:rPr>
          <w:sz w:val="20"/>
          <w:szCs w:val="20"/>
        </w:rPr>
      </w:pPr>
      <w:r w:rsidRPr="005B7445">
        <w:rPr>
          <w:sz w:val="20"/>
          <w:szCs w:val="20"/>
        </w:rPr>
        <w:t xml:space="preserve">     M. Christopherson gave a brief history of her 36 years at Modesto Junior College.</w:t>
      </w:r>
    </w:p>
    <w:p w:rsidR="001C020F" w:rsidRPr="005B7445" w:rsidRDefault="001C020F" w:rsidP="003D18AC">
      <w:pPr>
        <w:pStyle w:val="Default"/>
        <w:ind w:left="1260"/>
        <w:rPr>
          <w:sz w:val="20"/>
          <w:szCs w:val="20"/>
        </w:rPr>
      </w:pPr>
    </w:p>
    <w:p w:rsidR="003D18AC" w:rsidRPr="005B7445" w:rsidRDefault="003D18AC" w:rsidP="003D18AC">
      <w:pPr>
        <w:pStyle w:val="Default"/>
        <w:ind w:left="1260"/>
        <w:rPr>
          <w:bCs/>
          <w:sz w:val="20"/>
          <w:szCs w:val="20"/>
        </w:rPr>
      </w:pPr>
      <w:r w:rsidRPr="005B7445">
        <w:rPr>
          <w:sz w:val="20"/>
          <w:szCs w:val="20"/>
        </w:rPr>
        <w:t xml:space="preserve">     3. </w:t>
      </w:r>
      <w:r w:rsidRPr="005B7445">
        <w:rPr>
          <w:bCs/>
          <w:sz w:val="20"/>
          <w:szCs w:val="20"/>
        </w:rPr>
        <w:t>Faculty Diversity – Al Smith</w:t>
      </w:r>
    </w:p>
    <w:p w:rsidR="00957926" w:rsidRPr="005B7445" w:rsidRDefault="00957926" w:rsidP="003D18AC">
      <w:pPr>
        <w:pStyle w:val="Default"/>
        <w:ind w:left="1260"/>
        <w:rPr>
          <w:bCs/>
          <w:sz w:val="20"/>
          <w:szCs w:val="20"/>
        </w:rPr>
      </w:pPr>
    </w:p>
    <w:p w:rsidR="003875C9" w:rsidRPr="005B7445" w:rsidRDefault="003875C9" w:rsidP="00D7423F">
      <w:pPr>
        <w:ind w:left="1440"/>
        <w:rPr>
          <w:rFonts w:ascii="Calibri" w:hAnsi="Calibri"/>
          <w:sz w:val="20"/>
          <w:szCs w:val="20"/>
        </w:rPr>
      </w:pPr>
      <w:r w:rsidRPr="005B7445">
        <w:rPr>
          <w:rFonts w:ascii="Calibri" w:hAnsi="Calibri"/>
          <w:sz w:val="20"/>
          <w:szCs w:val="20"/>
        </w:rPr>
        <w:t xml:space="preserve"> </w:t>
      </w:r>
      <w:r w:rsidR="00D7423F" w:rsidRPr="005B7445">
        <w:rPr>
          <w:rFonts w:ascii="Calibri" w:hAnsi="Calibri"/>
          <w:sz w:val="20"/>
          <w:szCs w:val="20"/>
        </w:rPr>
        <w:t xml:space="preserve">Al Smith </w:t>
      </w:r>
      <w:r w:rsidRPr="005B7445">
        <w:rPr>
          <w:rFonts w:ascii="Calibri" w:hAnsi="Calibri"/>
          <w:sz w:val="20"/>
          <w:szCs w:val="20"/>
        </w:rPr>
        <w:t xml:space="preserve">currently </w:t>
      </w:r>
      <w:r w:rsidR="00D7423F" w:rsidRPr="005B7445">
        <w:rPr>
          <w:rFonts w:ascii="Calibri" w:hAnsi="Calibri"/>
          <w:sz w:val="20"/>
          <w:szCs w:val="20"/>
        </w:rPr>
        <w:t xml:space="preserve">sits on </w:t>
      </w:r>
      <w:r w:rsidRPr="005B7445">
        <w:rPr>
          <w:rFonts w:ascii="Calibri" w:hAnsi="Calibri"/>
          <w:sz w:val="20"/>
          <w:szCs w:val="20"/>
        </w:rPr>
        <w:t xml:space="preserve">Instruction Council, </w:t>
      </w:r>
      <w:r w:rsidR="00D7423F" w:rsidRPr="005B7445">
        <w:rPr>
          <w:rFonts w:ascii="Calibri" w:hAnsi="Calibri"/>
          <w:sz w:val="20"/>
          <w:szCs w:val="20"/>
        </w:rPr>
        <w:t xml:space="preserve">Student Success and Equity Committee, </w:t>
      </w:r>
      <w:r w:rsidRPr="005B7445">
        <w:rPr>
          <w:rFonts w:ascii="Calibri" w:hAnsi="Calibri"/>
          <w:sz w:val="20"/>
          <w:szCs w:val="20"/>
        </w:rPr>
        <w:t>is</w:t>
      </w:r>
      <w:r w:rsidR="00D7423F" w:rsidRPr="005B7445">
        <w:rPr>
          <w:rFonts w:ascii="Calibri" w:hAnsi="Calibri"/>
          <w:sz w:val="20"/>
          <w:szCs w:val="20"/>
        </w:rPr>
        <w:t xml:space="preserve"> faculty </w:t>
      </w:r>
      <w:r w:rsidRPr="005B7445">
        <w:rPr>
          <w:rFonts w:ascii="Calibri" w:hAnsi="Calibri"/>
          <w:sz w:val="20"/>
          <w:szCs w:val="20"/>
        </w:rPr>
        <w:t xml:space="preserve"> </w:t>
      </w:r>
    </w:p>
    <w:p w:rsidR="00D7423F" w:rsidRPr="005B7445" w:rsidRDefault="003875C9" w:rsidP="00D7423F">
      <w:pPr>
        <w:ind w:left="1440"/>
        <w:rPr>
          <w:rFonts w:ascii="Calibri" w:hAnsi="Calibri"/>
          <w:sz w:val="20"/>
          <w:szCs w:val="20"/>
        </w:rPr>
      </w:pPr>
      <w:r w:rsidRPr="005B7445">
        <w:rPr>
          <w:rFonts w:ascii="Calibri" w:hAnsi="Calibri"/>
          <w:sz w:val="20"/>
          <w:szCs w:val="20"/>
        </w:rPr>
        <w:t xml:space="preserve"> </w:t>
      </w:r>
      <w:r w:rsidR="00D7423F" w:rsidRPr="005B7445">
        <w:rPr>
          <w:rFonts w:ascii="Calibri" w:hAnsi="Calibri"/>
          <w:sz w:val="20"/>
          <w:szCs w:val="20"/>
        </w:rPr>
        <w:t>advisor for</w:t>
      </w:r>
      <w:r w:rsidR="00DC7796">
        <w:rPr>
          <w:rFonts w:ascii="Calibri" w:hAnsi="Calibri"/>
          <w:sz w:val="20"/>
          <w:szCs w:val="20"/>
        </w:rPr>
        <w:t xml:space="preserve"> the</w:t>
      </w:r>
      <w:r w:rsidR="00D7423F" w:rsidRPr="005B7445">
        <w:rPr>
          <w:rFonts w:ascii="Calibri" w:hAnsi="Calibri"/>
          <w:sz w:val="20"/>
          <w:szCs w:val="20"/>
        </w:rPr>
        <w:t xml:space="preserve"> Black Student</w:t>
      </w:r>
      <w:r w:rsidRPr="005B7445">
        <w:rPr>
          <w:rFonts w:ascii="Calibri" w:hAnsi="Calibri"/>
          <w:sz w:val="20"/>
          <w:szCs w:val="20"/>
        </w:rPr>
        <w:t xml:space="preserve"> </w:t>
      </w:r>
      <w:r w:rsidR="00D7423F" w:rsidRPr="005B7445">
        <w:rPr>
          <w:rFonts w:ascii="Calibri" w:hAnsi="Calibri"/>
          <w:sz w:val="20"/>
          <w:szCs w:val="20"/>
        </w:rPr>
        <w:t>Union (BSU), and is a proud single parent.</w:t>
      </w:r>
    </w:p>
    <w:p w:rsidR="00D7423F" w:rsidRPr="005B7445" w:rsidRDefault="00D7423F" w:rsidP="00D7423F">
      <w:pPr>
        <w:rPr>
          <w:rFonts w:ascii="Calibri" w:hAnsi="Calibri"/>
          <w:sz w:val="20"/>
          <w:szCs w:val="20"/>
        </w:rPr>
      </w:pPr>
    </w:p>
    <w:p w:rsidR="00D7423F" w:rsidRPr="005B7445" w:rsidRDefault="003875C9" w:rsidP="00DC7796">
      <w:pPr>
        <w:ind w:left="1440"/>
        <w:rPr>
          <w:rFonts w:ascii="Calibri" w:hAnsi="Calibri"/>
          <w:sz w:val="20"/>
          <w:szCs w:val="20"/>
        </w:rPr>
      </w:pPr>
      <w:r w:rsidRPr="005B7445">
        <w:rPr>
          <w:rFonts w:ascii="Calibri" w:hAnsi="Calibri"/>
          <w:sz w:val="20"/>
          <w:szCs w:val="20"/>
        </w:rPr>
        <w:t xml:space="preserve"> </w:t>
      </w:r>
      <w:r w:rsidR="00D7423F" w:rsidRPr="005B7445">
        <w:rPr>
          <w:rFonts w:ascii="Calibri" w:hAnsi="Calibri"/>
          <w:sz w:val="20"/>
          <w:szCs w:val="20"/>
        </w:rPr>
        <w:t>A</w:t>
      </w:r>
      <w:r w:rsidR="00F86DEF" w:rsidRPr="005B7445">
        <w:rPr>
          <w:rFonts w:ascii="Calibri" w:hAnsi="Calibri"/>
          <w:sz w:val="20"/>
          <w:szCs w:val="20"/>
        </w:rPr>
        <w:t>.</w:t>
      </w:r>
      <w:r w:rsidR="00D7423F" w:rsidRPr="005B7445">
        <w:rPr>
          <w:rFonts w:ascii="Calibri" w:hAnsi="Calibri"/>
          <w:sz w:val="20"/>
          <w:szCs w:val="20"/>
        </w:rPr>
        <w:t xml:space="preserve"> Smith </w:t>
      </w:r>
      <w:r w:rsidR="00DC7796">
        <w:rPr>
          <w:rFonts w:ascii="Calibri" w:hAnsi="Calibri"/>
          <w:sz w:val="20"/>
          <w:szCs w:val="20"/>
        </w:rPr>
        <w:t>stated his presentation</w:t>
      </w:r>
      <w:r w:rsidR="00D7423F" w:rsidRPr="005B7445">
        <w:rPr>
          <w:rFonts w:ascii="Calibri" w:hAnsi="Calibri"/>
          <w:sz w:val="20"/>
          <w:szCs w:val="20"/>
        </w:rPr>
        <w:t xml:space="preserve"> began </w:t>
      </w:r>
      <w:r w:rsidR="00DC7796">
        <w:rPr>
          <w:rFonts w:ascii="Calibri" w:hAnsi="Calibri"/>
          <w:sz w:val="20"/>
          <w:szCs w:val="20"/>
        </w:rPr>
        <w:t>as a</w:t>
      </w:r>
      <w:r w:rsidR="00D7423F" w:rsidRPr="005B7445">
        <w:rPr>
          <w:rFonts w:ascii="Calibri" w:hAnsi="Calibri"/>
          <w:sz w:val="20"/>
          <w:szCs w:val="20"/>
        </w:rPr>
        <w:t xml:space="preserve"> letter </w:t>
      </w:r>
      <w:r w:rsidR="00A736D5" w:rsidRPr="005B7445">
        <w:rPr>
          <w:rFonts w:ascii="Calibri" w:hAnsi="Calibri"/>
          <w:sz w:val="20"/>
          <w:szCs w:val="20"/>
        </w:rPr>
        <w:t>he previously wrote and shared with other faculty.</w:t>
      </w:r>
      <w:r w:rsidR="00D7423F" w:rsidRPr="005B7445">
        <w:rPr>
          <w:rFonts w:ascii="Calibri" w:hAnsi="Calibri"/>
          <w:sz w:val="20"/>
          <w:szCs w:val="20"/>
        </w:rPr>
        <w:t xml:space="preserve">  Since</w:t>
      </w:r>
      <w:r w:rsidRPr="005B7445">
        <w:rPr>
          <w:rFonts w:ascii="Calibri" w:hAnsi="Calibri"/>
          <w:sz w:val="20"/>
          <w:szCs w:val="20"/>
        </w:rPr>
        <w:t xml:space="preserve"> </w:t>
      </w:r>
      <w:r w:rsidR="00D7423F" w:rsidRPr="005B7445">
        <w:rPr>
          <w:rFonts w:ascii="Calibri" w:hAnsi="Calibri"/>
          <w:sz w:val="20"/>
          <w:szCs w:val="20"/>
        </w:rPr>
        <w:t>then he was encouraged to make it public.</w:t>
      </w:r>
    </w:p>
    <w:p w:rsidR="00D7423F" w:rsidRPr="005B7445" w:rsidRDefault="00D7423F" w:rsidP="00D7423F">
      <w:pPr>
        <w:rPr>
          <w:rFonts w:ascii="Calibri" w:hAnsi="Calibri"/>
          <w:sz w:val="20"/>
          <w:szCs w:val="20"/>
        </w:rPr>
      </w:pPr>
    </w:p>
    <w:p w:rsidR="00966892" w:rsidRPr="005B7445" w:rsidRDefault="00A736D5" w:rsidP="00966892">
      <w:pPr>
        <w:ind w:left="1440"/>
        <w:rPr>
          <w:rFonts w:ascii="Calibri" w:hAnsi="Calibri"/>
          <w:sz w:val="20"/>
          <w:szCs w:val="20"/>
        </w:rPr>
      </w:pPr>
      <w:r w:rsidRPr="005B7445">
        <w:rPr>
          <w:rFonts w:ascii="Calibri" w:hAnsi="Calibri"/>
          <w:sz w:val="20"/>
          <w:szCs w:val="20"/>
        </w:rPr>
        <w:t>A. Smith</w:t>
      </w:r>
      <w:r w:rsidR="00966892" w:rsidRPr="005B7445">
        <w:rPr>
          <w:rFonts w:ascii="Calibri" w:hAnsi="Calibri"/>
          <w:sz w:val="20"/>
          <w:szCs w:val="20"/>
        </w:rPr>
        <w:t xml:space="preserve"> read this letter to the Senate.  The letter gave a brief history of himself during his time at MJC.  He has been on committee after committee and participated and hosted on event after event all in the pursuit of student and faculty equity.  </w:t>
      </w:r>
      <w:r w:rsidR="003E00A9" w:rsidRPr="005B7445">
        <w:rPr>
          <w:rFonts w:ascii="Calibri" w:hAnsi="Calibri"/>
          <w:sz w:val="20"/>
          <w:szCs w:val="20"/>
        </w:rPr>
        <w:t>When h</w:t>
      </w:r>
      <w:r w:rsidR="00966892" w:rsidRPr="005B7445">
        <w:rPr>
          <w:rFonts w:ascii="Calibri" w:hAnsi="Calibri"/>
          <w:sz w:val="20"/>
          <w:szCs w:val="20"/>
        </w:rPr>
        <w:t>e</w:t>
      </w:r>
      <w:r w:rsidR="006A1CDC" w:rsidRPr="005B7445">
        <w:rPr>
          <w:rFonts w:ascii="Calibri" w:hAnsi="Calibri"/>
          <w:sz w:val="20"/>
          <w:szCs w:val="20"/>
        </w:rPr>
        <w:t xml:space="preserve"> was hired he</w:t>
      </w:r>
      <w:r w:rsidR="00966892" w:rsidRPr="005B7445">
        <w:rPr>
          <w:rFonts w:ascii="Calibri" w:hAnsi="Calibri"/>
          <w:sz w:val="20"/>
          <w:szCs w:val="20"/>
        </w:rPr>
        <w:t xml:space="preserve"> was the first Black hired for full time academic instruction in 25 years.  He </w:t>
      </w:r>
      <w:r w:rsidRPr="005B7445">
        <w:rPr>
          <w:rFonts w:ascii="Calibri" w:hAnsi="Calibri"/>
          <w:sz w:val="20"/>
          <w:szCs w:val="20"/>
        </w:rPr>
        <w:t>shared</w:t>
      </w:r>
      <w:r w:rsidR="00966892" w:rsidRPr="005B7445">
        <w:rPr>
          <w:rFonts w:ascii="Calibri" w:hAnsi="Calibri"/>
          <w:sz w:val="20"/>
          <w:szCs w:val="20"/>
        </w:rPr>
        <w:t xml:space="preserve"> his impression of the hiring history at YCCD.  This institution still does not understand ethnic equity.  There are </w:t>
      </w:r>
      <w:r w:rsidRPr="005B7445">
        <w:rPr>
          <w:rFonts w:ascii="Calibri" w:hAnsi="Calibri"/>
          <w:sz w:val="20"/>
          <w:szCs w:val="20"/>
        </w:rPr>
        <w:t xml:space="preserve">not enough </w:t>
      </w:r>
      <w:r w:rsidR="00966892" w:rsidRPr="005B7445">
        <w:rPr>
          <w:rFonts w:ascii="Calibri" w:hAnsi="Calibri"/>
          <w:sz w:val="20"/>
          <w:szCs w:val="20"/>
        </w:rPr>
        <w:t xml:space="preserve">Black </w:t>
      </w:r>
      <w:r w:rsidRPr="005B7445">
        <w:rPr>
          <w:rFonts w:ascii="Calibri" w:hAnsi="Calibri"/>
          <w:sz w:val="20"/>
          <w:szCs w:val="20"/>
        </w:rPr>
        <w:t xml:space="preserve">and </w:t>
      </w:r>
      <w:r w:rsidR="00966892" w:rsidRPr="005B7445">
        <w:rPr>
          <w:rFonts w:ascii="Calibri" w:hAnsi="Calibri"/>
          <w:sz w:val="20"/>
          <w:szCs w:val="20"/>
        </w:rPr>
        <w:t>Latino educators</w:t>
      </w:r>
      <w:r w:rsidRPr="005B7445">
        <w:rPr>
          <w:rFonts w:ascii="Calibri" w:hAnsi="Calibri"/>
          <w:sz w:val="20"/>
          <w:szCs w:val="20"/>
        </w:rPr>
        <w:t xml:space="preserve"> and </w:t>
      </w:r>
      <w:r w:rsidR="00966892" w:rsidRPr="005B7445">
        <w:rPr>
          <w:rFonts w:ascii="Calibri" w:hAnsi="Calibri"/>
          <w:sz w:val="20"/>
          <w:szCs w:val="20"/>
        </w:rPr>
        <w:t>educators with disabilities.  For every disproportionately impacted group there is lack of faculty representation for that group.  Student contact is the only indisputable way to increase productivity at the district as well as retention and successful outcomes for every student.  If you cannot hire ethnic equitably you cannot provide student equity.</w:t>
      </w:r>
    </w:p>
    <w:p w:rsidR="00D7423F" w:rsidRPr="005B7445" w:rsidRDefault="00D7423F" w:rsidP="00966892">
      <w:pPr>
        <w:ind w:left="1440"/>
        <w:rPr>
          <w:rFonts w:ascii="Calibri" w:hAnsi="Calibri"/>
          <w:sz w:val="20"/>
          <w:szCs w:val="20"/>
        </w:rPr>
      </w:pPr>
    </w:p>
    <w:p w:rsidR="006A1CDC" w:rsidRPr="005B7445" w:rsidRDefault="006A1CDC" w:rsidP="003D18AC">
      <w:pPr>
        <w:pStyle w:val="Default"/>
        <w:ind w:left="1260"/>
        <w:rPr>
          <w:bCs/>
          <w:sz w:val="20"/>
          <w:szCs w:val="20"/>
        </w:rPr>
      </w:pPr>
      <w:r w:rsidRPr="005B7445">
        <w:rPr>
          <w:bCs/>
          <w:sz w:val="20"/>
          <w:szCs w:val="20"/>
        </w:rPr>
        <w:t xml:space="preserve">    Discussion took place of what has happened and what could possibly take place to resolve the  </w:t>
      </w:r>
    </w:p>
    <w:p w:rsidR="00957926" w:rsidRPr="005B7445" w:rsidRDefault="006A1CDC" w:rsidP="003D18AC">
      <w:pPr>
        <w:pStyle w:val="Default"/>
        <w:ind w:left="1260"/>
        <w:rPr>
          <w:bCs/>
          <w:sz w:val="20"/>
          <w:szCs w:val="20"/>
        </w:rPr>
      </w:pPr>
      <w:r w:rsidRPr="005B7445">
        <w:rPr>
          <w:bCs/>
          <w:sz w:val="20"/>
          <w:szCs w:val="20"/>
        </w:rPr>
        <w:t xml:space="preserve">    problem.</w:t>
      </w:r>
    </w:p>
    <w:p w:rsidR="00F86DEF" w:rsidRPr="005B7445" w:rsidRDefault="00F86DEF" w:rsidP="003D18AC">
      <w:pPr>
        <w:pStyle w:val="Default"/>
        <w:ind w:left="1260"/>
        <w:rPr>
          <w:bCs/>
          <w:sz w:val="20"/>
          <w:szCs w:val="20"/>
        </w:rPr>
      </w:pPr>
    </w:p>
    <w:p w:rsidR="00F86DEF" w:rsidRPr="005B7445" w:rsidRDefault="00F86DEF" w:rsidP="00F86DEF">
      <w:pPr>
        <w:pStyle w:val="Default"/>
        <w:rPr>
          <w:bCs/>
          <w:sz w:val="20"/>
          <w:szCs w:val="20"/>
        </w:rPr>
      </w:pPr>
      <w:r w:rsidRPr="005B7445">
        <w:rPr>
          <w:bCs/>
          <w:sz w:val="20"/>
          <w:szCs w:val="20"/>
        </w:rPr>
        <w:tab/>
      </w:r>
      <w:r w:rsidRPr="005B7445">
        <w:rPr>
          <w:bCs/>
          <w:sz w:val="20"/>
          <w:szCs w:val="20"/>
        </w:rPr>
        <w:tab/>
        <w:t xml:space="preserve">A. Smith handed out a Paper called Student Success &amp; Equity: A Three-Tiered Approach, and  </w:t>
      </w:r>
    </w:p>
    <w:p w:rsidR="00F86DEF" w:rsidRPr="005B7445" w:rsidRDefault="00F86DEF" w:rsidP="00F86DEF">
      <w:pPr>
        <w:pStyle w:val="Default"/>
        <w:rPr>
          <w:bCs/>
          <w:sz w:val="20"/>
          <w:szCs w:val="20"/>
        </w:rPr>
      </w:pPr>
      <w:r w:rsidRPr="005B7445">
        <w:rPr>
          <w:bCs/>
          <w:sz w:val="20"/>
          <w:szCs w:val="20"/>
        </w:rPr>
        <w:t xml:space="preserve">                                there was a short discussion.</w:t>
      </w:r>
    </w:p>
    <w:p w:rsidR="00957926" w:rsidRPr="005B7445" w:rsidRDefault="00957926" w:rsidP="003D18AC">
      <w:pPr>
        <w:pStyle w:val="Default"/>
        <w:ind w:left="1260"/>
        <w:rPr>
          <w:bCs/>
          <w:sz w:val="20"/>
          <w:szCs w:val="20"/>
        </w:rPr>
      </w:pPr>
    </w:p>
    <w:p w:rsidR="003D18AC" w:rsidRPr="005B7445" w:rsidRDefault="003D18AC" w:rsidP="003D18AC">
      <w:pPr>
        <w:pStyle w:val="Default"/>
        <w:ind w:left="1260"/>
        <w:rPr>
          <w:bCs/>
          <w:sz w:val="20"/>
          <w:szCs w:val="20"/>
        </w:rPr>
      </w:pPr>
      <w:r w:rsidRPr="005B7445">
        <w:rPr>
          <w:bCs/>
          <w:sz w:val="20"/>
          <w:szCs w:val="20"/>
        </w:rPr>
        <w:tab/>
        <w:t>4. YCCD Contract Faculty Hiring Procedures Document Revision</w:t>
      </w:r>
    </w:p>
    <w:p w:rsidR="00F86DEF" w:rsidRPr="005B7445" w:rsidRDefault="00F86DEF" w:rsidP="003D18AC">
      <w:pPr>
        <w:pStyle w:val="Default"/>
        <w:ind w:left="1260"/>
        <w:rPr>
          <w:bCs/>
          <w:sz w:val="20"/>
          <w:szCs w:val="20"/>
        </w:rPr>
      </w:pPr>
    </w:p>
    <w:p w:rsidR="00F86DEF" w:rsidRPr="005B7445" w:rsidRDefault="00F86DEF" w:rsidP="00F86DEF">
      <w:pPr>
        <w:pStyle w:val="Default"/>
        <w:ind w:left="1440"/>
        <w:rPr>
          <w:bCs/>
          <w:sz w:val="20"/>
          <w:szCs w:val="20"/>
        </w:rPr>
      </w:pPr>
      <w:r w:rsidRPr="005B7445">
        <w:rPr>
          <w:bCs/>
          <w:sz w:val="20"/>
          <w:szCs w:val="20"/>
        </w:rPr>
        <w:t xml:space="preserve">Curtis Martin mentioned </w:t>
      </w:r>
      <w:r w:rsidR="00A736D5" w:rsidRPr="005B7445">
        <w:rPr>
          <w:bCs/>
          <w:sz w:val="20"/>
          <w:szCs w:val="20"/>
        </w:rPr>
        <w:t>w</w:t>
      </w:r>
      <w:r w:rsidR="00805784" w:rsidRPr="005B7445">
        <w:rPr>
          <w:bCs/>
          <w:sz w:val="20"/>
          <w:szCs w:val="20"/>
        </w:rPr>
        <w:t>e are looking to revising this document.  There will be a Task Force consisting of C. Martin, A. McKissick, W. Griffiths-Bender from Columbia College, K. Pritchard from HR and MJC Faculty.  The document is outdated and will be coming to the Senate in October.  This document needs to be in our meeting on October 29 for a 2</w:t>
      </w:r>
      <w:r w:rsidR="00805784" w:rsidRPr="005B7445">
        <w:rPr>
          <w:bCs/>
          <w:sz w:val="20"/>
          <w:szCs w:val="20"/>
          <w:vertAlign w:val="superscript"/>
        </w:rPr>
        <w:t>nd</w:t>
      </w:r>
      <w:r w:rsidR="00805784" w:rsidRPr="005B7445">
        <w:rPr>
          <w:bCs/>
          <w:sz w:val="20"/>
          <w:szCs w:val="20"/>
        </w:rPr>
        <w:t xml:space="preserve"> Reading for approval and then on to the District.</w:t>
      </w:r>
    </w:p>
    <w:p w:rsidR="00805784" w:rsidRPr="005B7445" w:rsidRDefault="00805784" w:rsidP="00F86DEF">
      <w:pPr>
        <w:pStyle w:val="Default"/>
        <w:ind w:left="1440"/>
        <w:rPr>
          <w:bCs/>
          <w:sz w:val="20"/>
          <w:szCs w:val="20"/>
        </w:rPr>
      </w:pPr>
    </w:p>
    <w:p w:rsidR="00805784" w:rsidRPr="005B7445" w:rsidRDefault="00805784" w:rsidP="00F86DEF">
      <w:pPr>
        <w:pStyle w:val="Default"/>
        <w:ind w:left="1440"/>
        <w:rPr>
          <w:bCs/>
          <w:sz w:val="20"/>
          <w:szCs w:val="20"/>
        </w:rPr>
      </w:pPr>
      <w:r w:rsidRPr="005B7445">
        <w:rPr>
          <w:bCs/>
          <w:sz w:val="20"/>
          <w:szCs w:val="20"/>
        </w:rPr>
        <w:t xml:space="preserve">M/S/ (A. McKissick, M. Adams) Motion to direct C. Martin to work with the agencies on campus and Columbia College </w:t>
      </w:r>
      <w:r w:rsidR="0073519C" w:rsidRPr="005B7445">
        <w:rPr>
          <w:bCs/>
          <w:sz w:val="20"/>
          <w:szCs w:val="20"/>
        </w:rPr>
        <w:t xml:space="preserve">to </w:t>
      </w:r>
      <w:r w:rsidRPr="005B7445">
        <w:rPr>
          <w:bCs/>
          <w:sz w:val="20"/>
          <w:szCs w:val="20"/>
        </w:rPr>
        <w:t xml:space="preserve">form a committee to look for possible revisions on </w:t>
      </w:r>
      <w:r w:rsidR="0073519C" w:rsidRPr="005B7445">
        <w:rPr>
          <w:bCs/>
          <w:sz w:val="20"/>
          <w:szCs w:val="20"/>
        </w:rPr>
        <w:t>YCCD Contract Faculty Hiring Procedures</w:t>
      </w:r>
      <w:r w:rsidRPr="005B7445">
        <w:rPr>
          <w:bCs/>
          <w:sz w:val="20"/>
          <w:szCs w:val="20"/>
        </w:rPr>
        <w:t xml:space="preserve"> </w:t>
      </w:r>
      <w:r w:rsidR="0073519C" w:rsidRPr="005B7445">
        <w:rPr>
          <w:bCs/>
          <w:sz w:val="20"/>
          <w:szCs w:val="20"/>
        </w:rPr>
        <w:t>D</w:t>
      </w:r>
      <w:r w:rsidRPr="005B7445">
        <w:rPr>
          <w:bCs/>
          <w:sz w:val="20"/>
          <w:szCs w:val="20"/>
        </w:rPr>
        <w:t>ocument.</w:t>
      </w:r>
    </w:p>
    <w:p w:rsidR="0073519C" w:rsidRPr="005B7445" w:rsidRDefault="0073519C" w:rsidP="00F86DEF">
      <w:pPr>
        <w:pStyle w:val="Default"/>
        <w:ind w:left="1440"/>
        <w:rPr>
          <w:bCs/>
          <w:sz w:val="20"/>
          <w:szCs w:val="20"/>
        </w:rPr>
      </w:pPr>
    </w:p>
    <w:p w:rsidR="0073519C" w:rsidRPr="005B7445" w:rsidRDefault="0073519C" w:rsidP="00F86DEF">
      <w:pPr>
        <w:pStyle w:val="Default"/>
        <w:ind w:left="1440"/>
        <w:rPr>
          <w:bCs/>
          <w:sz w:val="20"/>
          <w:szCs w:val="20"/>
        </w:rPr>
      </w:pPr>
      <w:r w:rsidRPr="005B7445">
        <w:rPr>
          <w:bCs/>
          <w:sz w:val="20"/>
          <w:szCs w:val="20"/>
        </w:rPr>
        <w:t xml:space="preserve">A comment </w:t>
      </w:r>
      <w:r w:rsidR="00A736D5" w:rsidRPr="005B7445">
        <w:rPr>
          <w:bCs/>
          <w:sz w:val="20"/>
          <w:szCs w:val="20"/>
        </w:rPr>
        <w:t>was made</w:t>
      </w:r>
      <w:r w:rsidRPr="005B7445">
        <w:rPr>
          <w:bCs/>
          <w:sz w:val="20"/>
          <w:szCs w:val="20"/>
        </w:rPr>
        <w:t xml:space="preserve"> that, by law, this procedure must be agreed upon by Education Code between the Senates and the District.  This document possibly needs revisions and strengthening.</w:t>
      </w:r>
      <w:r w:rsidR="00B748D0" w:rsidRPr="005B7445">
        <w:rPr>
          <w:bCs/>
          <w:sz w:val="20"/>
          <w:szCs w:val="20"/>
        </w:rPr>
        <w:t xml:space="preserve">  A brief discussion </w:t>
      </w:r>
      <w:r w:rsidR="00A736D5" w:rsidRPr="005B7445">
        <w:rPr>
          <w:bCs/>
          <w:sz w:val="20"/>
          <w:szCs w:val="20"/>
        </w:rPr>
        <w:t>followed</w:t>
      </w:r>
      <w:r w:rsidR="00B748D0" w:rsidRPr="005B7445">
        <w:rPr>
          <w:bCs/>
          <w:sz w:val="20"/>
          <w:szCs w:val="20"/>
        </w:rPr>
        <w:t xml:space="preserve">. </w:t>
      </w:r>
    </w:p>
    <w:p w:rsidR="0073519C" w:rsidRPr="005B7445" w:rsidRDefault="0073519C" w:rsidP="00F86DEF">
      <w:pPr>
        <w:pStyle w:val="Default"/>
        <w:ind w:left="1440"/>
        <w:rPr>
          <w:bCs/>
          <w:sz w:val="20"/>
          <w:szCs w:val="20"/>
        </w:rPr>
      </w:pPr>
    </w:p>
    <w:p w:rsidR="0073519C" w:rsidRPr="005B7445" w:rsidRDefault="0073519C" w:rsidP="00F86DEF">
      <w:pPr>
        <w:pStyle w:val="Default"/>
        <w:ind w:left="1440"/>
        <w:rPr>
          <w:b/>
          <w:bCs/>
          <w:sz w:val="20"/>
          <w:szCs w:val="20"/>
        </w:rPr>
      </w:pPr>
      <w:r w:rsidRPr="005B7445">
        <w:rPr>
          <w:b/>
          <w:bCs/>
          <w:sz w:val="20"/>
          <w:szCs w:val="20"/>
          <w:highlight w:val="green"/>
        </w:rPr>
        <w:t>M/S/C (A. McKissick, M. Adams) Motion to direct C. Martin to work with the agencies on campus and Columbia College to form a committee to look for possible revisions on YCCD Contract Faculty Hiring Procedures Document.</w:t>
      </w:r>
    </w:p>
    <w:p w:rsidR="0073519C" w:rsidRPr="005B7445" w:rsidRDefault="00B748D0" w:rsidP="00F86DEF">
      <w:pPr>
        <w:pStyle w:val="Default"/>
        <w:ind w:left="1440"/>
        <w:rPr>
          <w:bCs/>
          <w:sz w:val="20"/>
          <w:szCs w:val="20"/>
        </w:rPr>
      </w:pPr>
      <w:r w:rsidRPr="005B7445">
        <w:rPr>
          <w:bCs/>
          <w:sz w:val="20"/>
          <w:szCs w:val="20"/>
        </w:rPr>
        <w:t>18 Ayes, 0 Opposed, 0 Abstentions</w:t>
      </w:r>
    </w:p>
    <w:p w:rsidR="00F86DEF" w:rsidRPr="005B7445" w:rsidRDefault="00F86DEF" w:rsidP="003D18AC">
      <w:pPr>
        <w:pStyle w:val="Default"/>
        <w:ind w:left="1260"/>
        <w:rPr>
          <w:bCs/>
          <w:sz w:val="20"/>
          <w:szCs w:val="20"/>
        </w:rPr>
      </w:pPr>
    </w:p>
    <w:p w:rsidR="003D18AC" w:rsidRPr="005B7445" w:rsidRDefault="003D18AC" w:rsidP="00B748D0">
      <w:pPr>
        <w:pStyle w:val="Default"/>
        <w:numPr>
          <w:ilvl w:val="2"/>
          <w:numId w:val="15"/>
        </w:numPr>
        <w:ind w:hanging="90"/>
        <w:rPr>
          <w:sz w:val="20"/>
          <w:szCs w:val="20"/>
        </w:rPr>
      </w:pPr>
      <w:r w:rsidRPr="005B7445">
        <w:rPr>
          <w:bCs/>
          <w:sz w:val="20"/>
          <w:szCs w:val="20"/>
        </w:rPr>
        <w:t xml:space="preserve">Instituting a </w:t>
      </w:r>
      <w:r w:rsidRPr="005B7445">
        <w:rPr>
          <w:sz w:val="20"/>
          <w:szCs w:val="20"/>
        </w:rPr>
        <w:t>Part Time Faculty Award</w:t>
      </w:r>
    </w:p>
    <w:p w:rsidR="00B748D0" w:rsidRPr="005B7445" w:rsidRDefault="00B748D0" w:rsidP="00B748D0">
      <w:pPr>
        <w:pStyle w:val="Default"/>
        <w:ind w:left="1440"/>
        <w:rPr>
          <w:sz w:val="20"/>
          <w:szCs w:val="20"/>
        </w:rPr>
      </w:pPr>
    </w:p>
    <w:p w:rsidR="006F33CB" w:rsidRPr="005B7445" w:rsidRDefault="006F33CB" w:rsidP="006F33CB">
      <w:pPr>
        <w:ind w:left="1440"/>
        <w:rPr>
          <w:rFonts w:ascii="Calibri" w:hAnsi="Calibri"/>
          <w:sz w:val="20"/>
          <w:szCs w:val="20"/>
        </w:rPr>
      </w:pPr>
      <w:r w:rsidRPr="005B7445">
        <w:rPr>
          <w:rFonts w:ascii="Calibri" w:hAnsi="Calibri"/>
          <w:sz w:val="20"/>
          <w:szCs w:val="20"/>
        </w:rPr>
        <w:lastRenderedPageBreak/>
        <w:t>There was a vibrant discussion on the merits of having some form of official recognition of our adjunct colleagues.  Senators agreed that we should first survey the adjuncts on this matter and then refer their recommendations to the Academic Senate.</w:t>
      </w:r>
    </w:p>
    <w:p w:rsidR="00B748D0" w:rsidRPr="005B7445" w:rsidRDefault="00B748D0" w:rsidP="00B748D0">
      <w:pPr>
        <w:pStyle w:val="Default"/>
        <w:ind w:left="1440"/>
        <w:rPr>
          <w:sz w:val="20"/>
          <w:szCs w:val="20"/>
        </w:rPr>
      </w:pPr>
    </w:p>
    <w:p w:rsidR="003D18AC" w:rsidRPr="005B7445" w:rsidRDefault="003D18AC" w:rsidP="006F33CB">
      <w:pPr>
        <w:pStyle w:val="Default"/>
        <w:numPr>
          <w:ilvl w:val="2"/>
          <w:numId w:val="15"/>
        </w:numPr>
        <w:rPr>
          <w:sz w:val="20"/>
          <w:szCs w:val="20"/>
        </w:rPr>
      </w:pPr>
      <w:r w:rsidRPr="005B7445">
        <w:rPr>
          <w:sz w:val="20"/>
          <w:szCs w:val="20"/>
        </w:rPr>
        <w:t>Academic Freedom in the Classroom</w:t>
      </w:r>
    </w:p>
    <w:p w:rsidR="006F33CB" w:rsidRPr="005B7445" w:rsidRDefault="006F33CB" w:rsidP="006F33CB">
      <w:pPr>
        <w:pStyle w:val="Default"/>
        <w:rPr>
          <w:sz w:val="20"/>
          <w:szCs w:val="20"/>
        </w:rPr>
      </w:pPr>
    </w:p>
    <w:p w:rsidR="006F33CB" w:rsidRPr="005B7445" w:rsidRDefault="006F33CB" w:rsidP="006F33CB">
      <w:pPr>
        <w:pStyle w:val="Default"/>
        <w:rPr>
          <w:sz w:val="20"/>
          <w:szCs w:val="20"/>
        </w:rPr>
      </w:pPr>
    </w:p>
    <w:p w:rsidR="006F33CB" w:rsidRPr="005B7445" w:rsidRDefault="00CA4BCE" w:rsidP="00CA4BCE">
      <w:pPr>
        <w:pStyle w:val="Default"/>
        <w:ind w:left="1440"/>
        <w:rPr>
          <w:sz w:val="20"/>
          <w:szCs w:val="20"/>
        </w:rPr>
      </w:pPr>
      <w:r w:rsidRPr="005B7445">
        <w:rPr>
          <w:sz w:val="20"/>
          <w:szCs w:val="20"/>
        </w:rPr>
        <w:t xml:space="preserve">Academic Freedom is at the heart of an institution of higher education and bears repeating.  </w:t>
      </w:r>
      <w:r w:rsidR="00DC7796">
        <w:rPr>
          <w:sz w:val="20"/>
          <w:szCs w:val="20"/>
        </w:rPr>
        <w:t>Academic Freedom is outlined in the YFA Contract and in the Board policies</w:t>
      </w:r>
      <w:r w:rsidRPr="005B7445">
        <w:rPr>
          <w:sz w:val="20"/>
          <w:szCs w:val="20"/>
        </w:rPr>
        <w:t>.  Faculty have enormous leeway of the materials they pick and how they organize their class</w:t>
      </w:r>
      <w:r w:rsidR="00DC7796">
        <w:rPr>
          <w:sz w:val="20"/>
          <w:szCs w:val="20"/>
        </w:rPr>
        <w:t>es</w:t>
      </w:r>
      <w:r w:rsidRPr="005B7445">
        <w:rPr>
          <w:sz w:val="20"/>
          <w:szCs w:val="20"/>
        </w:rPr>
        <w:t>.  There cannot be different rules for adjuncts or full time faculty.  C. Martin referred to Article 34 of the contract which specifies what Academic Freedom is and that it does not differentiate between adjuncts and full time faculty.</w:t>
      </w:r>
    </w:p>
    <w:p w:rsidR="006F33CB" w:rsidRPr="005B7445" w:rsidRDefault="006F33CB" w:rsidP="006F33CB">
      <w:pPr>
        <w:pStyle w:val="Default"/>
        <w:rPr>
          <w:sz w:val="20"/>
          <w:szCs w:val="20"/>
        </w:rPr>
      </w:pPr>
    </w:p>
    <w:p w:rsidR="003D18AC" w:rsidRPr="005B7445" w:rsidRDefault="003D18AC" w:rsidP="00415629">
      <w:pPr>
        <w:pStyle w:val="Default"/>
        <w:numPr>
          <w:ilvl w:val="2"/>
          <w:numId w:val="15"/>
        </w:numPr>
        <w:rPr>
          <w:bCs/>
          <w:sz w:val="20"/>
          <w:szCs w:val="20"/>
        </w:rPr>
      </w:pPr>
      <w:r w:rsidRPr="005B7445">
        <w:rPr>
          <w:bCs/>
          <w:sz w:val="20"/>
          <w:szCs w:val="20"/>
        </w:rPr>
        <w:t>Faculty Handbook – Ellen Dambrosio</w:t>
      </w:r>
    </w:p>
    <w:p w:rsidR="00DD432E" w:rsidRPr="005B7445" w:rsidRDefault="00DD432E" w:rsidP="00DD432E">
      <w:pPr>
        <w:pStyle w:val="ListParagraph"/>
        <w:ind w:left="1080"/>
        <w:rPr>
          <w:rFonts w:ascii="Calibri" w:hAnsi="Calibri"/>
          <w:sz w:val="20"/>
          <w:szCs w:val="20"/>
        </w:rPr>
      </w:pPr>
    </w:p>
    <w:p w:rsidR="00415629" w:rsidRPr="005B7445" w:rsidRDefault="00415629" w:rsidP="00DD432E">
      <w:pPr>
        <w:pStyle w:val="ListParagraph"/>
        <w:ind w:left="1440"/>
        <w:rPr>
          <w:rFonts w:ascii="Calibri" w:hAnsi="Calibri"/>
          <w:sz w:val="20"/>
          <w:szCs w:val="20"/>
        </w:rPr>
      </w:pPr>
      <w:r w:rsidRPr="005B7445">
        <w:rPr>
          <w:rFonts w:ascii="Calibri" w:hAnsi="Calibri"/>
          <w:sz w:val="20"/>
          <w:szCs w:val="20"/>
        </w:rPr>
        <w:t>E. Dambrosio said that we have an old Faculty</w:t>
      </w:r>
      <w:r w:rsidR="00C85E87" w:rsidRPr="005B7445">
        <w:rPr>
          <w:rFonts w:ascii="Calibri" w:hAnsi="Calibri"/>
          <w:sz w:val="20"/>
          <w:szCs w:val="20"/>
        </w:rPr>
        <w:t xml:space="preserve"> Handbook and was asked in the s</w:t>
      </w:r>
      <w:r w:rsidRPr="005B7445">
        <w:rPr>
          <w:rFonts w:ascii="Calibri" w:hAnsi="Calibri"/>
          <w:sz w:val="20"/>
          <w:szCs w:val="20"/>
        </w:rPr>
        <w:t>pring 2015 to look at it and found that it really needs an overhaul.  She asked if it was really needed and handed out a short survey for feedback.  She had previously thought it was for new faculty and in the discussion someone had mentioned they were not new and still wanted a handbook as a place to go for information.</w:t>
      </w:r>
    </w:p>
    <w:p w:rsidR="00415629" w:rsidRPr="005B7445" w:rsidRDefault="00415629" w:rsidP="00DD432E">
      <w:pPr>
        <w:pStyle w:val="ListParagraph"/>
        <w:ind w:left="1080"/>
        <w:rPr>
          <w:rFonts w:ascii="Calibri" w:hAnsi="Calibri"/>
          <w:sz w:val="20"/>
          <w:szCs w:val="20"/>
        </w:rPr>
      </w:pPr>
    </w:p>
    <w:p w:rsidR="00415629" w:rsidRPr="005B7445" w:rsidRDefault="00415629" w:rsidP="00746BF3">
      <w:pPr>
        <w:pStyle w:val="ListParagraph"/>
        <w:ind w:left="1440"/>
        <w:rPr>
          <w:rFonts w:ascii="Calibri" w:hAnsi="Calibri"/>
          <w:sz w:val="20"/>
          <w:szCs w:val="20"/>
        </w:rPr>
      </w:pPr>
      <w:r w:rsidRPr="005B7445">
        <w:rPr>
          <w:rFonts w:ascii="Calibri" w:hAnsi="Calibri"/>
          <w:sz w:val="20"/>
          <w:szCs w:val="20"/>
        </w:rPr>
        <w:t xml:space="preserve">Discussion took place that it be online and </w:t>
      </w:r>
      <w:r w:rsidR="00746BF3" w:rsidRPr="005B7445">
        <w:rPr>
          <w:rFonts w:ascii="Calibri" w:hAnsi="Calibri"/>
          <w:sz w:val="20"/>
          <w:szCs w:val="20"/>
        </w:rPr>
        <w:t xml:space="preserve">faculty </w:t>
      </w:r>
      <w:r w:rsidRPr="005B7445">
        <w:rPr>
          <w:rFonts w:ascii="Calibri" w:hAnsi="Calibri"/>
          <w:sz w:val="20"/>
          <w:szCs w:val="20"/>
        </w:rPr>
        <w:t xml:space="preserve">could request a hard copy.  It would be great to have a resource.  </w:t>
      </w:r>
      <w:r w:rsidR="00746BF3" w:rsidRPr="005B7445">
        <w:rPr>
          <w:rFonts w:ascii="Calibri" w:hAnsi="Calibri"/>
          <w:sz w:val="20"/>
          <w:szCs w:val="20"/>
        </w:rPr>
        <w:t xml:space="preserve">B. Thames </w:t>
      </w:r>
      <w:r w:rsidRPr="005B7445">
        <w:rPr>
          <w:rFonts w:ascii="Calibri" w:hAnsi="Calibri"/>
          <w:sz w:val="20"/>
          <w:szCs w:val="20"/>
        </w:rPr>
        <w:t xml:space="preserve">was asked if a Faculty Handbook is needed for Accreditation and </w:t>
      </w:r>
      <w:r w:rsidR="00746BF3" w:rsidRPr="005B7445">
        <w:rPr>
          <w:rFonts w:ascii="Calibri" w:hAnsi="Calibri"/>
          <w:sz w:val="20"/>
          <w:szCs w:val="20"/>
        </w:rPr>
        <w:t>said</w:t>
      </w:r>
      <w:r w:rsidRPr="005B7445">
        <w:rPr>
          <w:rFonts w:ascii="Calibri" w:hAnsi="Calibri"/>
          <w:sz w:val="20"/>
          <w:szCs w:val="20"/>
        </w:rPr>
        <w:t xml:space="preserve"> that it was not required, but could be </w:t>
      </w:r>
      <w:r w:rsidR="00DD432E" w:rsidRPr="005B7445">
        <w:rPr>
          <w:rFonts w:ascii="Calibri" w:hAnsi="Calibri"/>
          <w:sz w:val="20"/>
          <w:szCs w:val="20"/>
        </w:rPr>
        <w:t xml:space="preserve">used </w:t>
      </w:r>
      <w:r w:rsidRPr="005B7445">
        <w:rPr>
          <w:rFonts w:ascii="Calibri" w:hAnsi="Calibri"/>
          <w:sz w:val="20"/>
          <w:szCs w:val="20"/>
        </w:rPr>
        <w:t xml:space="preserve">as evidence for Accreditation.  The majority of the senators voted they would like to see a faculty handbook.  E. Dambrosio requested feedback and suggestions on her survey form and </w:t>
      </w:r>
      <w:r w:rsidR="00746BF3" w:rsidRPr="005B7445">
        <w:rPr>
          <w:rFonts w:ascii="Calibri" w:hAnsi="Calibri"/>
          <w:sz w:val="20"/>
          <w:szCs w:val="20"/>
        </w:rPr>
        <w:t xml:space="preserve">to </w:t>
      </w:r>
      <w:r w:rsidRPr="005B7445">
        <w:rPr>
          <w:rFonts w:ascii="Calibri" w:hAnsi="Calibri"/>
          <w:sz w:val="20"/>
          <w:szCs w:val="20"/>
        </w:rPr>
        <w:t>return to her.</w:t>
      </w:r>
    </w:p>
    <w:p w:rsidR="00F1146E" w:rsidRPr="005B7445" w:rsidRDefault="00F1146E" w:rsidP="00901A5C">
      <w:pPr>
        <w:pStyle w:val="Default"/>
        <w:ind w:left="1080" w:hanging="720"/>
        <w:rPr>
          <w:bCs/>
          <w:sz w:val="20"/>
          <w:szCs w:val="20"/>
        </w:rPr>
      </w:pPr>
    </w:p>
    <w:p w:rsidR="00F86DEF" w:rsidRPr="005B7445" w:rsidRDefault="00F1146E" w:rsidP="00626D08">
      <w:pPr>
        <w:pStyle w:val="Default"/>
        <w:numPr>
          <w:ilvl w:val="0"/>
          <w:numId w:val="16"/>
        </w:numPr>
        <w:ind w:left="1080"/>
        <w:rPr>
          <w:bCs/>
          <w:sz w:val="20"/>
          <w:szCs w:val="20"/>
        </w:rPr>
      </w:pPr>
      <w:r w:rsidRPr="005B7445">
        <w:rPr>
          <w:b/>
          <w:bCs/>
          <w:sz w:val="20"/>
          <w:szCs w:val="20"/>
          <w:u w:val="single"/>
        </w:rPr>
        <w:t>INFORMATIONAL ITEMS</w:t>
      </w:r>
      <w:r w:rsidRPr="005B7445">
        <w:rPr>
          <w:bCs/>
          <w:sz w:val="20"/>
          <w:szCs w:val="20"/>
        </w:rPr>
        <w:t xml:space="preserve"> </w:t>
      </w:r>
    </w:p>
    <w:p w:rsidR="00F86DEF" w:rsidRPr="005B7445" w:rsidRDefault="00F86DEF" w:rsidP="00F86DEF">
      <w:pPr>
        <w:pStyle w:val="Default"/>
        <w:numPr>
          <w:ilvl w:val="2"/>
          <w:numId w:val="2"/>
        </w:numPr>
        <w:tabs>
          <w:tab w:val="clear" w:pos="2160"/>
          <w:tab w:val="left" w:pos="1710"/>
        </w:tabs>
        <w:ind w:left="1710" w:firstLine="0"/>
        <w:rPr>
          <w:bCs/>
          <w:sz w:val="20"/>
          <w:szCs w:val="20"/>
        </w:rPr>
      </w:pPr>
      <w:r w:rsidRPr="005B7445">
        <w:rPr>
          <w:bCs/>
          <w:sz w:val="20"/>
          <w:szCs w:val="20"/>
        </w:rPr>
        <w:t xml:space="preserve"> SSSP Data, Assessment, Program Review, 15/16 Student Equity and SSSP Plan Timeline</w:t>
      </w:r>
    </w:p>
    <w:p w:rsidR="00F86DEF" w:rsidRPr="005B7445" w:rsidRDefault="00F86DEF" w:rsidP="00157ED9">
      <w:pPr>
        <w:pStyle w:val="Default"/>
        <w:tabs>
          <w:tab w:val="left" w:pos="1710"/>
        </w:tabs>
        <w:ind w:left="1710"/>
        <w:rPr>
          <w:bCs/>
          <w:sz w:val="20"/>
          <w:szCs w:val="20"/>
        </w:rPr>
      </w:pPr>
      <w:r w:rsidRPr="005B7445">
        <w:rPr>
          <w:bCs/>
          <w:sz w:val="20"/>
          <w:szCs w:val="20"/>
        </w:rPr>
        <w:t xml:space="preserve"> James Todd, Michelle Vidaurri, Flerida Arias</w:t>
      </w:r>
    </w:p>
    <w:p w:rsidR="00157ED9" w:rsidRPr="005B7445" w:rsidRDefault="00157ED9" w:rsidP="00157ED9">
      <w:pPr>
        <w:pStyle w:val="Default"/>
        <w:tabs>
          <w:tab w:val="left" w:pos="1710"/>
        </w:tabs>
        <w:rPr>
          <w:bCs/>
          <w:sz w:val="20"/>
          <w:szCs w:val="20"/>
        </w:rPr>
      </w:pPr>
    </w:p>
    <w:p w:rsidR="00CA408E" w:rsidRPr="005B7445" w:rsidRDefault="00CA408E" w:rsidP="00CA408E">
      <w:pPr>
        <w:pStyle w:val="ListParagraph"/>
        <w:rPr>
          <w:rFonts w:ascii="Calibri" w:hAnsi="Calibri"/>
          <w:sz w:val="20"/>
          <w:szCs w:val="20"/>
        </w:rPr>
      </w:pPr>
      <w:r w:rsidRPr="005B7445">
        <w:rPr>
          <w:rFonts w:ascii="Calibri" w:hAnsi="Calibri"/>
          <w:bCs/>
          <w:sz w:val="20"/>
          <w:szCs w:val="20"/>
        </w:rPr>
        <w:tab/>
        <w:t xml:space="preserve">      </w:t>
      </w:r>
      <w:r w:rsidRPr="005B7445">
        <w:rPr>
          <w:rFonts w:ascii="Calibri" w:hAnsi="Calibri"/>
          <w:sz w:val="20"/>
          <w:szCs w:val="20"/>
        </w:rPr>
        <w:t xml:space="preserve">Flerida Arias, Dean of Student Equity and Student Learning, and Michelle Vidaurri, Interim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Director for Student Access and Retention talked about the startup for the Student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Orientation module for students.  The Orientation Module will be accessible 24 hours a day, 7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days a week to make it easier for students.</w:t>
      </w:r>
    </w:p>
    <w:p w:rsidR="00CA408E" w:rsidRPr="005B7445" w:rsidRDefault="00CA408E" w:rsidP="00CA408E">
      <w:pPr>
        <w:pStyle w:val="ListParagraph"/>
        <w:rPr>
          <w:rFonts w:ascii="Calibri" w:hAnsi="Calibri"/>
          <w:sz w:val="20"/>
          <w:szCs w:val="20"/>
        </w:rPr>
      </w:pP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M. Vidaurri, called it a jumping off point.  They took Title V requirements, looked at best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practices and the feedback collected in 2014 and tried to integrate all the components and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put a basic outline together (sample was handed out).  She requested suggestions, any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additions or deletions and email her with these items.  The target audience is new students.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This will not be the only option, there will also be live orientations as well.</w:t>
      </w:r>
    </w:p>
    <w:p w:rsidR="00CA408E" w:rsidRPr="005B7445" w:rsidRDefault="00CA408E" w:rsidP="00CA408E">
      <w:pPr>
        <w:pStyle w:val="ListParagraph"/>
        <w:rPr>
          <w:rFonts w:ascii="Calibri" w:hAnsi="Calibri"/>
          <w:sz w:val="20"/>
          <w:szCs w:val="20"/>
        </w:rPr>
      </w:pP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J. Todd mentioned Achieving the Dream meeting that will take place for the whole college; so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staff can learn where the college is in terms of getting students through, what success and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equity is in terms of the goals the state has.</w:t>
      </w:r>
    </w:p>
    <w:p w:rsidR="00CA408E" w:rsidRPr="005B7445" w:rsidRDefault="00CA408E" w:rsidP="00CA408E">
      <w:pPr>
        <w:pStyle w:val="ListParagraph"/>
        <w:rPr>
          <w:rFonts w:ascii="Calibri" w:hAnsi="Calibri"/>
          <w:sz w:val="20"/>
          <w:szCs w:val="20"/>
        </w:rPr>
      </w:pP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J. Todd mentioned Program Review and Assessment.  Each discipline will get an email if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something is needed showing what is still needed, Program Review not done, GELO, or ILO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not completed.  Sept. 18 and 25 is an open workshop day to complete these items if help is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needed, in a computer lab in Founders Hall.</w:t>
      </w:r>
    </w:p>
    <w:p w:rsidR="00CA408E" w:rsidRPr="005B7445" w:rsidRDefault="00CA408E" w:rsidP="00CA408E">
      <w:pPr>
        <w:pStyle w:val="ListParagraph"/>
        <w:rPr>
          <w:rFonts w:ascii="Calibri" w:hAnsi="Calibri"/>
          <w:sz w:val="20"/>
          <w:szCs w:val="20"/>
        </w:rPr>
      </w:pP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J. Todd said Modesto Junior College was promised the Student Equity Plan Guidelines months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ago; it arrived three weeks ago and is due with Board Approval to the California Community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Colleges Chancellor’s Office by November 23, 2015.  Since Academic Senate will not have a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meeting on November 5, that is the reason he will be getting it to Academic Senate October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15</w:t>
      </w:r>
      <w:r w:rsidRPr="005B7445">
        <w:rPr>
          <w:rFonts w:ascii="Calibri" w:hAnsi="Calibri"/>
          <w:sz w:val="20"/>
          <w:szCs w:val="20"/>
          <w:vertAlign w:val="superscript"/>
        </w:rPr>
        <w:t>th</w:t>
      </w:r>
      <w:r w:rsidRPr="005B7445">
        <w:rPr>
          <w:rFonts w:ascii="Calibri" w:hAnsi="Calibri"/>
          <w:sz w:val="20"/>
          <w:szCs w:val="20"/>
        </w:rPr>
        <w:t xml:space="preserve"> and 29</w:t>
      </w:r>
      <w:r w:rsidRPr="005B7445">
        <w:rPr>
          <w:rFonts w:ascii="Calibri" w:hAnsi="Calibri"/>
          <w:sz w:val="20"/>
          <w:szCs w:val="20"/>
          <w:vertAlign w:val="superscript"/>
        </w:rPr>
        <w:t>th</w:t>
      </w:r>
      <w:r w:rsidRPr="005B7445">
        <w:rPr>
          <w:rFonts w:ascii="Calibri" w:hAnsi="Calibri"/>
          <w:sz w:val="20"/>
          <w:szCs w:val="20"/>
        </w:rPr>
        <w:t xml:space="preserve"> as it needs to go to College Council for review and to the Board early.</w:t>
      </w:r>
    </w:p>
    <w:p w:rsidR="00CA408E" w:rsidRPr="005B7445" w:rsidRDefault="00CA408E" w:rsidP="00CA408E">
      <w:pPr>
        <w:pStyle w:val="ListParagraph"/>
        <w:rPr>
          <w:rFonts w:ascii="Calibri" w:hAnsi="Calibri"/>
          <w:sz w:val="20"/>
          <w:szCs w:val="20"/>
        </w:rPr>
      </w:pP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Approximately $100,000 is received for the Basic Skills Initiative.  Last year it was decided to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hire a Basic Skills coordinator and that is being done right now with part of the money.  The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rest may be tutoring, help fund First Time in College students, possibly things that came out </w:t>
      </w:r>
    </w:p>
    <w:p w:rsidR="00CA408E" w:rsidRPr="005B7445" w:rsidRDefault="00CA408E" w:rsidP="00CA408E">
      <w:pPr>
        <w:pStyle w:val="ListParagraph"/>
        <w:rPr>
          <w:rFonts w:ascii="Calibri" w:hAnsi="Calibri"/>
          <w:sz w:val="20"/>
          <w:szCs w:val="20"/>
        </w:rPr>
      </w:pPr>
      <w:r w:rsidRPr="005B7445">
        <w:rPr>
          <w:rFonts w:ascii="Calibri" w:hAnsi="Calibri"/>
          <w:sz w:val="20"/>
          <w:szCs w:val="20"/>
        </w:rPr>
        <w:lastRenderedPageBreak/>
        <w:t xml:space="preserve">                      of the Retreat if funding is needed.  This will be brought to Academic Senate on September 17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and October 1 for a 1</w:t>
      </w:r>
      <w:r w:rsidRPr="005B7445">
        <w:rPr>
          <w:rFonts w:ascii="Calibri" w:hAnsi="Calibri"/>
          <w:sz w:val="20"/>
          <w:szCs w:val="20"/>
          <w:vertAlign w:val="superscript"/>
        </w:rPr>
        <w:t>st</w:t>
      </w:r>
      <w:r w:rsidRPr="005B7445">
        <w:rPr>
          <w:rFonts w:ascii="Calibri" w:hAnsi="Calibri"/>
          <w:sz w:val="20"/>
          <w:szCs w:val="20"/>
        </w:rPr>
        <w:t xml:space="preserve"> and 2</w:t>
      </w:r>
      <w:r w:rsidRPr="005B7445">
        <w:rPr>
          <w:rFonts w:ascii="Calibri" w:hAnsi="Calibri"/>
          <w:sz w:val="20"/>
          <w:szCs w:val="20"/>
          <w:vertAlign w:val="superscript"/>
        </w:rPr>
        <w:t>nd</w:t>
      </w:r>
      <w:r w:rsidRPr="005B7445">
        <w:rPr>
          <w:rFonts w:ascii="Calibri" w:hAnsi="Calibri"/>
          <w:sz w:val="20"/>
          <w:szCs w:val="20"/>
        </w:rPr>
        <w:t xml:space="preserve"> reading.  It is actually due to the Chancellors Office on October </w:t>
      </w:r>
    </w:p>
    <w:p w:rsidR="00CA408E" w:rsidRPr="005B7445" w:rsidRDefault="00CA408E" w:rsidP="00CA408E">
      <w:pPr>
        <w:pStyle w:val="ListParagraph"/>
        <w:rPr>
          <w:rFonts w:ascii="Calibri" w:hAnsi="Calibri"/>
          <w:sz w:val="20"/>
          <w:szCs w:val="20"/>
        </w:rPr>
      </w:pPr>
      <w:r w:rsidRPr="005B7445">
        <w:rPr>
          <w:rFonts w:ascii="Calibri" w:hAnsi="Calibri"/>
          <w:sz w:val="20"/>
          <w:szCs w:val="20"/>
        </w:rPr>
        <w:t xml:space="preserve">                      1 and could be mailed that night after approval.</w:t>
      </w:r>
    </w:p>
    <w:p w:rsidR="00CA408E" w:rsidRPr="005B7445" w:rsidRDefault="00CA408E" w:rsidP="00CA408E">
      <w:pPr>
        <w:pStyle w:val="ListParagraph"/>
        <w:rPr>
          <w:rFonts w:ascii="Calibri" w:hAnsi="Calibri"/>
          <w:sz w:val="20"/>
          <w:szCs w:val="20"/>
        </w:rPr>
      </w:pPr>
    </w:p>
    <w:p w:rsidR="00232214" w:rsidRPr="005B7445" w:rsidRDefault="00CA408E" w:rsidP="00CA408E">
      <w:pPr>
        <w:pStyle w:val="ListParagraph"/>
        <w:rPr>
          <w:rFonts w:ascii="Calibri" w:hAnsi="Calibri"/>
          <w:sz w:val="20"/>
          <w:szCs w:val="20"/>
        </w:rPr>
      </w:pPr>
      <w:r w:rsidRPr="005B7445">
        <w:rPr>
          <w:rFonts w:ascii="Calibri" w:hAnsi="Calibri"/>
          <w:sz w:val="20"/>
          <w:szCs w:val="20"/>
        </w:rPr>
        <w:t xml:space="preserve">                      The Student Success and Support Program </w:t>
      </w:r>
      <w:r w:rsidR="00232214" w:rsidRPr="005B7445">
        <w:rPr>
          <w:rFonts w:ascii="Calibri" w:hAnsi="Calibri"/>
          <w:sz w:val="20"/>
          <w:szCs w:val="20"/>
        </w:rPr>
        <w:t xml:space="preserve">Plan and a non-credit plan </w:t>
      </w:r>
      <w:r w:rsidRPr="005B7445">
        <w:rPr>
          <w:rFonts w:ascii="Calibri" w:hAnsi="Calibri"/>
          <w:sz w:val="20"/>
          <w:szCs w:val="20"/>
        </w:rPr>
        <w:t xml:space="preserve">is due on October 30 </w:t>
      </w:r>
    </w:p>
    <w:p w:rsidR="00232214" w:rsidRPr="005B7445" w:rsidRDefault="00232214" w:rsidP="00CA408E">
      <w:pPr>
        <w:pStyle w:val="ListParagraph"/>
        <w:rPr>
          <w:rFonts w:ascii="Calibri" w:hAnsi="Calibri"/>
          <w:sz w:val="20"/>
          <w:szCs w:val="20"/>
        </w:rPr>
      </w:pPr>
      <w:r w:rsidRPr="005B7445">
        <w:rPr>
          <w:rFonts w:ascii="Calibri" w:hAnsi="Calibri"/>
          <w:sz w:val="20"/>
          <w:szCs w:val="20"/>
        </w:rPr>
        <w:t xml:space="preserve">                      </w:t>
      </w:r>
      <w:r w:rsidR="00CA408E" w:rsidRPr="005B7445">
        <w:rPr>
          <w:rFonts w:ascii="Calibri" w:hAnsi="Calibri"/>
          <w:sz w:val="20"/>
          <w:szCs w:val="20"/>
        </w:rPr>
        <w:t xml:space="preserve">which does not require Board approval but requires Academic Senate approval.  It is different </w:t>
      </w:r>
    </w:p>
    <w:p w:rsidR="00232214" w:rsidRPr="005B7445" w:rsidRDefault="00232214" w:rsidP="00CA408E">
      <w:pPr>
        <w:pStyle w:val="ListParagraph"/>
        <w:rPr>
          <w:rFonts w:ascii="Calibri" w:hAnsi="Calibri"/>
          <w:sz w:val="20"/>
          <w:szCs w:val="20"/>
        </w:rPr>
      </w:pPr>
      <w:r w:rsidRPr="005B7445">
        <w:rPr>
          <w:rFonts w:ascii="Calibri" w:hAnsi="Calibri"/>
          <w:sz w:val="20"/>
          <w:szCs w:val="20"/>
        </w:rPr>
        <w:t xml:space="preserve">                      </w:t>
      </w:r>
      <w:r w:rsidR="00CA408E" w:rsidRPr="005B7445">
        <w:rPr>
          <w:rFonts w:ascii="Calibri" w:hAnsi="Calibri"/>
          <w:sz w:val="20"/>
          <w:szCs w:val="20"/>
        </w:rPr>
        <w:t>than last time as it will be</w:t>
      </w:r>
      <w:r w:rsidRPr="005B7445">
        <w:rPr>
          <w:rFonts w:ascii="Calibri" w:hAnsi="Calibri"/>
          <w:sz w:val="20"/>
          <w:szCs w:val="20"/>
        </w:rPr>
        <w:t xml:space="preserve"> </w:t>
      </w:r>
      <w:r w:rsidR="00CA408E" w:rsidRPr="005B7445">
        <w:rPr>
          <w:rFonts w:ascii="Calibri" w:hAnsi="Calibri"/>
          <w:sz w:val="20"/>
          <w:szCs w:val="20"/>
        </w:rPr>
        <w:t xml:space="preserve">asked what is being done to improve your program from last year </w:t>
      </w:r>
    </w:p>
    <w:p w:rsidR="00232214" w:rsidRPr="005B7445" w:rsidRDefault="00232214" w:rsidP="00CA408E">
      <w:pPr>
        <w:pStyle w:val="ListParagraph"/>
        <w:rPr>
          <w:rFonts w:ascii="Calibri" w:hAnsi="Calibri"/>
          <w:sz w:val="20"/>
          <w:szCs w:val="20"/>
        </w:rPr>
      </w:pPr>
      <w:r w:rsidRPr="005B7445">
        <w:rPr>
          <w:rFonts w:ascii="Calibri" w:hAnsi="Calibri"/>
          <w:sz w:val="20"/>
          <w:szCs w:val="20"/>
        </w:rPr>
        <w:t xml:space="preserve">                      </w:t>
      </w:r>
      <w:r w:rsidR="00CA408E" w:rsidRPr="005B7445">
        <w:rPr>
          <w:rFonts w:ascii="Calibri" w:hAnsi="Calibri"/>
          <w:sz w:val="20"/>
          <w:szCs w:val="20"/>
        </w:rPr>
        <w:t>or data elements that need</w:t>
      </w:r>
      <w:r w:rsidRPr="005B7445">
        <w:rPr>
          <w:rFonts w:ascii="Calibri" w:hAnsi="Calibri"/>
          <w:sz w:val="20"/>
          <w:szCs w:val="20"/>
        </w:rPr>
        <w:t xml:space="preserve"> </w:t>
      </w:r>
      <w:r w:rsidR="00CA408E" w:rsidRPr="005B7445">
        <w:rPr>
          <w:rFonts w:ascii="Calibri" w:hAnsi="Calibri"/>
          <w:sz w:val="20"/>
          <w:szCs w:val="20"/>
        </w:rPr>
        <w:t xml:space="preserve">to be input.  This will be coming to Academic Senate on October </w:t>
      </w:r>
    </w:p>
    <w:p w:rsidR="00CA408E" w:rsidRPr="005B7445" w:rsidRDefault="00232214" w:rsidP="00CA408E">
      <w:pPr>
        <w:pStyle w:val="ListParagraph"/>
        <w:rPr>
          <w:rFonts w:ascii="Calibri" w:hAnsi="Calibri"/>
          <w:sz w:val="20"/>
          <w:szCs w:val="20"/>
        </w:rPr>
      </w:pPr>
      <w:r w:rsidRPr="005B7445">
        <w:rPr>
          <w:rFonts w:ascii="Calibri" w:hAnsi="Calibri"/>
          <w:sz w:val="20"/>
          <w:szCs w:val="20"/>
        </w:rPr>
        <w:t xml:space="preserve">                      </w:t>
      </w:r>
      <w:r w:rsidR="00CA408E" w:rsidRPr="005B7445">
        <w:rPr>
          <w:rFonts w:ascii="Calibri" w:hAnsi="Calibri"/>
          <w:sz w:val="20"/>
          <w:szCs w:val="20"/>
        </w:rPr>
        <w:t>15 and 29</w:t>
      </w:r>
      <w:r w:rsidR="00CA408E" w:rsidRPr="005B7445">
        <w:rPr>
          <w:rFonts w:ascii="Calibri" w:hAnsi="Calibri"/>
          <w:sz w:val="20"/>
          <w:szCs w:val="20"/>
          <w:vertAlign w:val="superscript"/>
        </w:rPr>
        <w:t>th</w:t>
      </w:r>
      <w:r w:rsidR="00CA408E" w:rsidRPr="005B7445">
        <w:rPr>
          <w:rFonts w:ascii="Calibri" w:hAnsi="Calibri"/>
          <w:sz w:val="20"/>
          <w:szCs w:val="20"/>
        </w:rPr>
        <w:t>.</w:t>
      </w:r>
    </w:p>
    <w:p w:rsidR="00CA408E" w:rsidRPr="005B7445" w:rsidRDefault="00CA408E" w:rsidP="00CA408E">
      <w:pPr>
        <w:pStyle w:val="ListParagraph"/>
        <w:rPr>
          <w:rFonts w:ascii="Calibri" w:hAnsi="Calibri"/>
          <w:sz w:val="20"/>
          <w:szCs w:val="20"/>
        </w:rPr>
      </w:pPr>
    </w:p>
    <w:p w:rsidR="00CA408E" w:rsidRPr="005B7445" w:rsidRDefault="00CA408E" w:rsidP="00CA408E">
      <w:pPr>
        <w:pStyle w:val="Default"/>
        <w:tabs>
          <w:tab w:val="left" w:pos="1710"/>
        </w:tabs>
        <w:rPr>
          <w:sz w:val="20"/>
          <w:szCs w:val="20"/>
        </w:rPr>
      </w:pPr>
    </w:p>
    <w:p w:rsidR="00CA408E" w:rsidRPr="005B7445" w:rsidRDefault="00CA408E" w:rsidP="00CA408E">
      <w:pPr>
        <w:pStyle w:val="Default"/>
        <w:tabs>
          <w:tab w:val="left" w:pos="1710"/>
        </w:tabs>
        <w:rPr>
          <w:sz w:val="20"/>
          <w:szCs w:val="20"/>
        </w:rPr>
      </w:pPr>
      <w:r w:rsidRPr="005B7445">
        <w:rPr>
          <w:sz w:val="20"/>
          <w:szCs w:val="20"/>
        </w:rPr>
        <w:t xml:space="preserve">                                     J. Todd to work with C. Martin to schedule some workshops with people who would like to </w:t>
      </w:r>
    </w:p>
    <w:p w:rsidR="00CA408E" w:rsidRPr="005B7445" w:rsidRDefault="00CA408E" w:rsidP="00CA408E">
      <w:pPr>
        <w:pStyle w:val="Default"/>
        <w:tabs>
          <w:tab w:val="left" w:pos="1710"/>
        </w:tabs>
        <w:rPr>
          <w:sz w:val="20"/>
          <w:szCs w:val="20"/>
        </w:rPr>
      </w:pPr>
      <w:r w:rsidRPr="005B7445">
        <w:rPr>
          <w:sz w:val="20"/>
          <w:szCs w:val="20"/>
        </w:rPr>
        <w:t xml:space="preserve">                                     work on this.  Possibly J. Todd can send out the draft prior to workshops for review.  J. Todd </w:t>
      </w:r>
    </w:p>
    <w:p w:rsidR="00CA408E" w:rsidRPr="005B7445" w:rsidRDefault="00CA408E" w:rsidP="00157ED9">
      <w:pPr>
        <w:pStyle w:val="Default"/>
        <w:tabs>
          <w:tab w:val="left" w:pos="1710"/>
        </w:tabs>
        <w:rPr>
          <w:bCs/>
          <w:sz w:val="20"/>
          <w:szCs w:val="20"/>
        </w:rPr>
      </w:pPr>
      <w:r w:rsidRPr="005B7445">
        <w:rPr>
          <w:sz w:val="20"/>
          <w:szCs w:val="20"/>
        </w:rPr>
        <w:t xml:space="preserve">                                     could send out the draft with highlighted changes.</w:t>
      </w:r>
    </w:p>
    <w:p w:rsidR="00414C1F" w:rsidRPr="005B7445" w:rsidRDefault="00414C1F" w:rsidP="008E6693">
      <w:pPr>
        <w:pStyle w:val="Default"/>
        <w:ind w:left="1080"/>
        <w:rPr>
          <w:bCs/>
          <w:sz w:val="20"/>
          <w:szCs w:val="20"/>
        </w:rPr>
      </w:pPr>
    </w:p>
    <w:p w:rsidR="008418F1" w:rsidRPr="005B7445" w:rsidRDefault="00626D08" w:rsidP="008418F1">
      <w:pPr>
        <w:pStyle w:val="Default"/>
        <w:ind w:left="360"/>
        <w:rPr>
          <w:bCs/>
          <w:sz w:val="20"/>
          <w:szCs w:val="20"/>
        </w:rPr>
      </w:pPr>
      <w:r w:rsidRPr="005B7445">
        <w:rPr>
          <w:b/>
          <w:bCs/>
          <w:sz w:val="20"/>
          <w:szCs w:val="20"/>
        </w:rPr>
        <w:t>VI</w:t>
      </w:r>
      <w:r w:rsidR="00AC204A" w:rsidRPr="005B7445">
        <w:rPr>
          <w:b/>
          <w:bCs/>
          <w:sz w:val="20"/>
          <w:szCs w:val="20"/>
        </w:rPr>
        <w:t>.</w:t>
      </w:r>
      <w:r w:rsidR="00AC204A" w:rsidRPr="005B7445">
        <w:rPr>
          <w:b/>
          <w:bCs/>
          <w:sz w:val="20"/>
          <w:szCs w:val="20"/>
        </w:rPr>
        <w:tab/>
      </w:r>
      <w:r w:rsidR="00F1146E" w:rsidRPr="005B7445">
        <w:rPr>
          <w:b/>
          <w:bCs/>
          <w:sz w:val="20"/>
          <w:szCs w:val="20"/>
        </w:rPr>
        <w:t>R</w:t>
      </w:r>
      <w:r w:rsidR="00AC204A" w:rsidRPr="005B7445">
        <w:rPr>
          <w:b/>
          <w:bCs/>
          <w:sz w:val="20"/>
          <w:szCs w:val="20"/>
          <w:u w:val="single"/>
        </w:rPr>
        <w:t>EPORTS</w:t>
      </w:r>
      <w:r w:rsidR="00AC204A" w:rsidRPr="005B7445">
        <w:rPr>
          <w:b/>
          <w:bCs/>
          <w:sz w:val="20"/>
          <w:szCs w:val="20"/>
        </w:rPr>
        <w:t xml:space="preserve"> </w:t>
      </w:r>
      <w:r w:rsidR="00C07EEF" w:rsidRPr="005B7445">
        <w:rPr>
          <w:bCs/>
          <w:sz w:val="20"/>
          <w:szCs w:val="20"/>
        </w:rPr>
        <w:t xml:space="preserve">    </w:t>
      </w:r>
    </w:p>
    <w:p w:rsidR="00AC204A" w:rsidRPr="005B7445" w:rsidRDefault="00AC204A" w:rsidP="00626D08">
      <w:pPr>
        <w:pStyle w:val="Default"/>
        <w:numPr>
          <w:ilvl w:val="1"/>
          <w:numId w:val="16"/>
        </w:numPr>
        <w:rPr>
          <w:bCs/>
          <w:sz w:val="20"/>
          <w:szCs w:val="20"/>
          <w:u w:val="single"/>
        </w:rPr>
      </w:pPr>
      <w:r w:rsidRPr="005B7445">
        <w:rPr>
          <w:bCs/>
          <w:color w:val="auto"/>
          <w:sz w:val="20"/>
          <w:szCs w:val="20"/>
        </w:rPr>
        <w:t xml:space="preserve">ASMJC Senate – </w:t>
      </w:r>
      <w:r w:rsidR="00DD432E" w:rsidRPr="005B7445">
        <w:rPr>
          <w:bCs/>
          <w:color w:val="auto"/>
          <w:sz w:val="20"/>
          <w:szCs w:val="20"/>
        </w:rPr>
        <w:t>Tommy Ledesma</w:t>
      </w:r>
    </w:p>
    <w:p w:rsidR="00D24699" w:rsidRPr="005B7445" w:rsidRDefault="00D24699" w:rsidP="00D24699">
      <w:pPr>
        <w:pStyle w:val="Default"/>
        <w:rPr>
          <w:bCs/>
          <w:color w:val="auto"/>
          <w:sz w:val="20"/>
          <w:szCs w:val="20"/>
        </w:rPr>
      </w:pPr>
    </w:p>
    <w:p w:rsidR="00D11F67" w:rsidRPr="005B7445" w:rsidRDefault="00D11F67" w:rsidP="00D11F67">
      <w:pPr>
        <w:pStyle w:val="ListParagraph"/>
        <w:rPr>
          <w:rFonts w:ascii="Calibri" w:hAnsi="Calibri"/>
          <w:sz w:val="20"/>
          <w:szCs w:val="20"/>
        </w:rPr>
      </w:pPr>
      <w:r w:rsidRPr="005B7445">
        <w:rPr>
          <w:rFonts w:ascii="Calibri" w:hAnsi="Calibri"/>
          <w:bCs/>
          <w:sz w:val="20"/>
          <w:szCs w:val="20"/>
        </w:rPr>
        <w:t xml:space="preserve">                </w:t>
      </w:r>
      <w:r w:rsidRPr="005B7445">
        <w:rPr>
          <w:rFonts w:ascii="Calibri" w:hAnsi="Calibri"/>
          <w:sz w:val="20"/>
          <w:szCs w:val="20"/>
        </w:rPr>
        <w:t xml:space="preserve">T. Ledesma, President of ASMJC, mentioned he wants ASMJC to be out an about, revamp and </w:t>
      </w:r>
    </w:p>
    <w:p w:rsidR="00D11F67" w:rsidRPr="005B7445" w:rsidRDefault="00D11F67" w:rsidP="00D11F67">
      <w:pPr>
        <w:pStyle w:val="ListParagraph"/>
        <w:rPr>
          <w:rFonts w:ascii="Calibri" w:hAnsi="Calibri"/>
          <w:sz w:val="20"/>
          <w:szCs w:val="20"/>
        </w:rPr>
      </w:pPr>
      <w:r w:rsidRPr="005B7445">
        <w:rPr>
          <w:rFonts w:ascii="Calibri" w:hAnsi="Calibri"/>
          <w:sz w:val="20"/>
          <w:szCs w:val="20"/>
        </w:rPr>
        <w:t xml:space="preserve">                  restart.  There will be two events in the future to raise money for a food pantry.  There will be a </w:t>
      </w:r>
    </w:p>
    <w:p w:rsidR="00D11F67" w:rsidRPr="005B7445" w:rsidRDefault="00D11F67" w:rsidP="00D11F67">
      <w:pPr>
        <w:pStyle w:val="ListParagraph"/>
        <w:rPr>
          <w:rFonts w:ascii="Calibri" w:hAnsi="Calibri"/>
          <w:sz w:val="20"/>
          <w:szCs w:val="20"/>
        </w:rPr>
      </w:pPr>
      <w:r w:rsidRPr="005B7445">
        <w:rPr>
          <w:rFonts w:ascii="Calibri" w:hAnsi="Calibri"/>
          <w:sz w:val="20"/>
          <w:szCs w:val="20"/>
        </w:rPr>
        <w:t xml:space="preserve">                  lunch, $25 - $35 with all proceeds going to the food pantry and attempting to have two </w:t>
      </w:r>
    </w:p>
    <w:p w:rsidR="00D11F67" w:rsidRPr="005B7445" w:rsidRDefault="00D11F67" w:rsidP="00D11F67">
      <w:pPr>
        <w:pStyle w:val="ListParagraph"/>
        <w:rPr>
          <w:rFonts w:ascii="Calibri" w:hAnsi="Calibri"/>
          <w:sz w:val="20"/>
          <w:szCs w:val="20"/>
        </w:rPr>
      </w:pPr>
      <w:r w:rsidRPr="005B7445">
        <w:rPr>
          <w:rFonts w:ascii="Calibri" w:hAnsi="Calibri"/>
          <w:sz w:val="20"/>
          <w:szCs w:val="20"/>
        </w:rPr>
        <w:t xml:space="preserve">                  comedians come to MJC in late October – early November with proceeds also going to the food </w:t>
      </w:r>
    </w:p>
    <w:p w:rsidR="00D11F67" w:rsidRPr="005B7445" w:rsidRDefault="00D11F67" w:rsidP="00D11F67">
      <w:pPr>
        <w:pStyle w:val="ListParagraph"/>
        <w:rPr>
          <w:rFonts w:ascii="Calibri" w:hAnsi="Calibri"/>
          <w:sz w:val="20"/>
          <w:szCs w:val="20"/>
        </w:rPr>
      </w:pPr>
      <w:r w:rsidRPr="005B7445">
        <w:rPr>
          <w:rFonts w:ascii="Calibri" w:hAnsi="Calibri"/>
          <w:sz w:val="20"/>
          <w:szCs w:val="20"/>
        </w:rPr>
        <w:t xml:space="preserve">                  pantry.   T. Ledesma introduced Leticia Lasota as ASMJC advisor and mentioned that Bryan </w:t>
      </w:r>
    </w:p>
    <w:p w:rsidR="00D11F67" w:rsidRPr="005B7445" w:rsidRDefault="00D11F67" w:rsidP="00D11F67">
      <w:pPr>
        <w:pStyle w:val="ListParagraph"/>
        <w:rPr>
          <w:rFonts w:ascii="Calibri" w:hAnsi="Calibri"/>
          <w:sz w:val="20"/>
          <w:szCs w:val="20"/>
        </w:rPr>
      </w:pPr>
      <w:r w:rsidRPr="005B7445">
        <w:rPr>
          <w:rFonts w:ascii="Calibri" w:hAnsi="Calibri"/>
          <w:sz w:val="20"/>
          <w:szCs w:val="20"/>
        </w:rPr>
        <w:t xml:space="preserve">                  Justin Marks is the new Dean for ASMJC.  Currently they are interviewing for eight vacant </w:t>
      </w:r>
    </w:p>
    <w:p w:rsidR="00D11F67" w:rsidRPr="005B7445" w:rsidRDefault="00D11F67" w:rsidP="00D11F67">
      <w:pPr>
        <w:pStyle w:val="ListParagraph"/>
        <w:rPr>
          <w:rFonts w:ascii="Calibri" w:hAnsi="Calibri"/>
          <w:sz w:val="20"/>
          <w:szCs w:val="20"/>
        </w:rPr>
      </w:pPr>
      <w:r w:rsidRPr="005B7445">
        <w:rPr>
          <w:rFonts w:ascii="Calibri" w:hAnsi="Calibri"/>
          <w:sz w:val="20"/>
          <w:szCs w:val="20"/>
        </w:rPr>
        <w:t xml:space="preserve">                  positions.</w:t>
      </w:r>
    </w:p>
    <w:p w:rsidR="00D11F67" w:rsidRPr="005B7445" w:rsidRDefault="00D11F67" w:rsidP="00D11F67">
      <w:pPr>
        <w:pStyle w:val="ListParagraph"/>
        <w:rPr>
          <w:rFonts w:ascii="Calibri" w:hAnsi="Calibri"/>
          <w:sz w:val="20"/>
          <w:szCs w:val="20"/>
        </w:rPr>
      </w:pPr>
    </w:p>
    <w:p w:rsidR="00D11F67" w:rsidRPr="005B7445" w:rsidRDefault="00D11F67" w:rsidP="00D11F67">
      <w:pPr>
        <w:pStyle w:val="ListParagraph"/>
        <w:rPr>
          <w:rFonts w:ascii="Calibri" w:hAnsi="Calibri"/>
          <w:bCs/>
          <w:sz w:val="20"/>
          <w:szCs w:val="20"/>
        </w:rPr>
      </w:pPr>
      <w:r w:rsidRPr="005B7445">
        <w:rPr>
          <w:rFonts w:ascii="Calibri" w:hAnsi="Calibri"/>
          <w:sz w:val="20"/>
          <w:szCs w:val="20"/>
        </w:rPr>
        <w:t xml:space="preserve">                 T. Ledesma offered ASMJC’s help to Academic Senate.</w:t>
      </w:r>
    </w:p>
    <w:p w:rsidR="00D24699" w:rsidRPr="005B7445" w:rsidRDefault="00D24699" w:rsidP="00D24699">
      <w:pPr>
        <w:pStyle w:val="Default"/>
        <w:rPr>
          <w:bCs/>
          <w:sz w:val="20"/>
          <w:szCs w:val="20"/>
          <w:u w:val="single"/>
        </w:rPr>
      </w:pPr>
    </w:p>
    <w:p w:rsidR="00AC204A" w:rsidRPr="005B7445" w:rsidRDefault="00901A5C" w:rsidP="00626D08">
      <w:pPr>
        <w:pStyle w:val="Default"/>
        <w:numPr>
          <w:ilvl w:val="1"/>
          <w:numId w:val="16"/>
        </w:numPr>
        <w:rPr>
          <w:bCs/>
          <w:sz w:val="20"/>
          <w:szCs w:val="20"/>
        </w:rPr>
      </w:pPr>
      <w:r w:rsidRPr="005B7445">
        <w:rPr>
          <w:bCs/>
          <w:sz w:val="20"/>
          <w:szCs w:val="20"/>
        </w:rPr>
        <w:t xml:space="preserve">President’s Report – </w:t>
      </w:r>
      <w:r w:rsidR="00DD432E" w:rsidRPr="005B7445">
        <w:rPr>
          <w:bCs/>
          <w:sz w:val="20"/>
          <w:szCs w:val="20"/>
        </w:rPr>
        <w:t>Curtis Martin</w:t>
      </w:r>
    </w:p>
    <w:p w:rsidR="00AC204A" w:rsidRPr="005B7445" w:rsidRDefault="00AC204A" w:rsidP="00626D08">
      <w:pPr>
        <w:pStyle w:val="Default"/>
        <w:numPr>
          <w:ilvl w:val="1"/>
          <w:numId w:val="16"/>
        </w:numPr>
        <w:rPr>
          <w:bCs/>
          <w:sz w:val="20"/>
          <w:szCs w:val="20"/>
          <w:u w:val="single"/>
        </w:rPr>
      </w:pPr>
      <w:r w:rsidRPr="005B7445">
        <w:rPr>
          <w:bCs/>
          <w:sz w:val="20"/>
          <w:szCs w:val="20"/>
        </w:rPr>
        <w:t xml:space="preserve">Legislative Analyst Report – Deborah Laffranchini </w:t>
      </w:r>
    </w:p>
    <w:p w:rsidR="007674C9" w:rsidRPr="005B7445" w:rsidRDefault="00D11F67" w:rsidP="00CA408E">
      <w:pPr>
        <w:pStyle w:val="Default"/>
        <w:numPr>
          <w:ilvl w:val="1"/>
          <w:numId w:val="16"/>
        </w:numPr>
        <w:ind w:left="1170" w:firstLine="0"/>
        <w:rPr>
          <w:bCs/>
          <w:sz w:val="20"/>
          <w:szCs w:val="20"/>
          <w:u w:val="single"/>
        </w:rPr>
      </w:pPr>
      <w:r w:rsidRPr="005B7445">
        <w:rPr>
          <w:bCs/>
          <w:sz w:val="20"/>
          <w:szCs w:val="20"/>
        </w:rPr>
        <w:t xml:space="preserve">  </w:t>
      </w:r>
      <w:r w:rsidR="00AC204A" w:rsidRPr="005B7445">
        <w:rPr>
          <w:bCs/>
          <w:sz w:val="20"/>
          <w:szCs w:val="20"/>
        </w:rPr>
        <w:t>Accreditation Council – Brian Greene</w:t>
      </w:r>
      <w:r w:rsidR="000A7500" w:rsidRPr="005B7445">
        <w:rPr>
          <w:bCs/>
          <w:sz w:val="20"/>
          <w:szCs w:val="20"/>
        </w:rPr>
        <w:t xml:space="preserve"> – </w:t>
      </w:r>
      <w:r w:rsidR="00DD432E" w:rsidRPr="005B7445">
        <w:rPr>
          <w:bCs/>
          <w:sz w:val="20"/>
          <w:szCs w:val="20"/>
        </w:rPr>
        <w:t xml:space="preserve">No </w:t>
      </w:r>
      <w:r w:rsidR="000A7500" w:rsidRPr="005B7445">
        <w:rPr>
          <w:bCs/>
          <w:sz w:val="20"/>
          <w:szCs w:val="20"/>
        </w:rPr>
        <w:t xml:space="preserve">Report </w:t>
      </w:r>
    </w:p>
    <w:p w:rsidR="00AC204A" w:rsidRPr="005B7445" w:rsidRDefault="00AC204A" w:rsidP="00626D08">
      <w:pPr>
        <w:pStyle w:val="Default"/>
        <w:numPr>
          <w:ilvl w:val="1"/>
          <w:numId w:val="16"/>
        </w:numPr>
        <w:rPr>
          <w:bCs/>
          <w:sz w:val="20"/>
          <w:szCs w:val="20"/>
          <w:u w:val="single"/>
        </w:rPr>
      </w:pPr>
      <w:r w:rsidRPr="005B7445">
        <w:rPr>
          <w:bCs/>
          <w:sz w:val="20"/>
          <w:szCs w:val="20"/>
        </w:rPr>
        <w:t xml:space="preserve">Instruction Council – Deborah Laffranchini </w:t>
      </w:r>
    </w:p>
    <w:p w:rsidR="00AC204A" w:rsidRPr="005B7445" w:rsidRDefault="00AC204A" w:rsidP="00626D08">
      <w:pPr>
        <w:pStyle w:val="Default"/>
        <w:numPr>
          <w:ilvl w:val="1"/>
          <w:numId w:val="16"/>
        </w:numPr>
        <w:rPr>
          <w:bCs/>
          <w:color w:val="auto"/>
          <w:sz w:val="20"/>
          <w:szCs w:val="20"/>
          <w:u w:val="single"/>
        </w:rPr>
      </w:pPr>
      <w:r w:rsidRPr="005B7445">
        <w:rPr>
          <w:bCs/>
          <w:color w:val="auto"/>
          <w:sz w:val="20"/>
          <w:szCs w:val="20"/>
        </w:rPr>
        <w:t>Facilities Council – Jim Howen</w:t>
      </w:r>
      <w:r w:rsidR="00DD432E" w:rsidRPr="005B7445">
        <w:rPr>
          <w:bCs/>
          <w:color w:val="auto"/>
          <w:sz w:val="20"/>
          <w:szCs w:val="20"/>
        </w:rPr>
        <w:t xml:space="preserve"> – No Report</w:t>
      </w:r>
    </w:p>
    <w:p w:rsidR="00AC204A" w:rsidRPr="005B7445" w:rsidRDefault="00AC204A" w:rsidP="00626D08">
      <w:pPr>
        <w:pStyle w:val="Default"/>
        <w:numPr>
          <w:ilvl w:val="1"/>
          <w:numId w:val="16"/>
        </w:numPr>
        <w:rPr>
          <w:bCs/>
          <w:color w:val="auto"/>
          <w:sz w:val="20"/>
          <w:szCs w:val="20"/>
        </w:rPr>
      </w:pPr>
      <w:r w:rsidRPr="005B7445">
        <w:rPr>
          <w:bCs/>
          <w:color w:val="auto"/>
          <w:sz w:val="20"/>
          <w:szCs w:val="20"/>
        </w:rPr>
        <w:t>Resource Allocation Council – Kevin Alavezos</w:t>
      </w:r>
      <w:r w:rsidR="00DD432E" w:rsidRPr="005B7445">
        <w:rPr>
          <w:bCs/>
          <w:color w:val="auto"/>
          <w:sz w:val="20"/>
          <w:szCs w:val="20"/>
        </w:rPr>
        <w:t xml:space="preserve"> – No Report</w:t>
      </w:r>
    </w:p>
    <w:p w:rsidR="00AC204A" w:rsidRPr="005B7445" w:rsidRDefault="00AC204A" w:rsidP="00626D08">
      <w:pPr>
        <w:pStyle w:val="Default"/>
        <w:numPr>
          <w:ilvl w:val="1"/>
          <w:numId w:val="16"/>
        </w:numPr>
        <w:rPr>
          <w:bCs/>
          <w:sz w:val="20"/>
          <w:szCs w:val="20"/>
          <w:u w:val="single"/>
        </w:rPr>
      </w:pPr>
      <w:r w:rsidRPr="005B7445">
        <w:rPr>
          <w:bCs/>
          <w:sz w:val="20"/>
          <w:szCs w:val="20"/>
        </w:rPr>
        <w:t xml:space="preserve">College Council – Curtis Martin </w:t>
      </w:r>
      <w:r w:rsidRPr="005B7445">
        <w:rPr>
          <w:bCs/>
          <w:color w:val="auto"/>
          <w:sz w:val="20"/>
          <w:szCs w:val="20"/>
        </w:rPr>
        <w:tab/>
      </w:r>
      <w:r w:rsidRPr="005B7445">
        <w:rPr>
          <w:bCs/>
          <w:color w:val="auto"/>
          <w:sz w:val="20"/>
          <w:szCs w:val="20"/>
        </w:rPr>
        <w:tab/>
      </w:r>
      <w:r w:rsidRPr="005B7445">
        <w:rPr>
          <w:bCs/>
          <w:color w:val="auto"/>
          <w:sz w:val="20"/>
          <w:szCs w:val="20"/>
        </w:rPr>
        <w:tab/>
      </w:r>
      <w:r w:rsidRPr="005B7445">
        <w:rPr>
          <w:bCs/>
          <w:color w:val="auto"/>
          <w:sz w:val="20"/>
          <w:szCs w:val="20"/>
        </w:rPr>
        <w:tab/>
      </w:r>
      <w:r w:rsidRPr="005B7445">
        <w:rPr>
          <w:bCs/>
          <w:color w:val="auto"/>
          <w:sz w:val="20"/>
          <w:szCs w:val="20"/>
        </w:rPr>
        <w:tab/>
      </w:r>
    </w:p>
    <w:p w:rsidR="00AC204A" w:rsidRPr="005B7445" w:rsidRDefault="00AC204A" w:rsidP="00626D08">
      <w:pPr>
        <w:pStyle w:val="Default"/>
        <w:numPr>
          <w:ilvl w:val="1"/>
          <w:numId w:val="16"/>
        </w:numPr>
        <w:rPr>
          <w:bCs/>
          <w:sz w:val="20"/>
          <w:szCs w:val="20"/>
          <w:u w:val="single"/>
        </w:rPr>
      </w:pPr>
      <w:r w:rsidRPr="005B7445">
        <w:rPr>
          <w:bCs/>
          <w:sz w:val="20"/>
          <w:szCs w:val="20"/>
        </w:rPr>
        <w:t xml:space="preserve">Faculty Representative to the Board – </w:t>
      </w:r>
      <w:r w:rsidR="00AE74A7" w:rsidRPr="005B7445">
        <w:rPr>
          <w:bCs/>
          <w:sz w:val="20"/>
          <w:szCs w:val="20"/>
        </w:rPr>
        <w:t>Bill Anelli</w:t>
      </w:r>
    </w:p>
    <w:p w:rsidR="00AC204A" w:rsidRPr="005B7445" w:rsidRDefault="00AC204A" w:rsidP="00626D08">
      <w:pPr>
        <w:pStyle w:val="Default"/>
        <w:numPr>
          <w:ilvl w:val="1"/>
          <w:numId w:val="16"/>
        </w:numPr>
        <w:rPr>
          <w:bCs/>
          <w:sz w:val="20"/>
          <w:szCs w:val="20"/>
        </w:rPr>
      </w:pPr>
      <w:r w:rsidRPr="005B7445">
        <w:rPr>
          <w:bCs/>
          <w:sz w:val="20"/>
          <w:szCs w:val="20"/>
        </w:rPr>
        <w:t xml:space="preserve">Curriculum Committee – </w:t>
      </w:r>
      <w:r w:rsidR="00DD432E" w:rsidRPr="005B7445">
        <w:rPr>
          <w:bCs/>
          <w:sz w:val="20"/>
          <w:szCs w:val="20"/>
        </w:rPr>
        <w:t>Chad Redwing</w:t>
      </w:r>
      <w:r w:rsidRPr="005B7445">
        <w:rPr>
          <w:bCs/>
          <w:sz w:val="20"/>
          <w:szCs w:val="20"/>
        </w:rPr>
        <w:t xml:space="preserve"> or Barbara Adams</w:t>
      </w:r>
      <w:r w:rsidR="00993393" w:rsidRPr="005B7445">
        <w:rPr>
          <w:bCs/>
          <w:sz w:val="20"/>
          <w:szCs w:val="20"/>
        </w:rPr>
        <w:t xml:space="preserve"> </w:t>
      </w:r>
    </w:p>
    <w:p w:rsidR="00AC204A" w:rsidRPr="005B7445" w:rsidRDefault="00AC204A" w:rsidP="00626D08">
      <w:pPr>
        <w:pStyle w:val="Default"/>
        <w:numPr>
          <w:ilvl w:val="1"/>
          <w:numId w:val="16"/>
        </w:numPr>
        <w:rPr>
          <w:sz w:val="20"/>
          <w:szCs w:val="20"/>
          <w:u w:val="single"/>
        </w:rPr>
      </w:pPr>
      <w:r w:rsidRPr="005B7445">
        <w:rPr>
          <w:sz w:val="20"/>
          <w:szCs w:val="20"/>
        </w:rPr>
        <w:t xml:space="preserve">Distance Education Committee – Eva Mo </w:t>
      </w:r>
      <w:r w:rsidR="00D24699" w:rsidRPr="005B7445">
        <w:rPr>
          <w:sz w:val="20"/>
          <w:szCs w:val="20"/>
        </w:rPr>
        <w:t xml:space="preserve">– </w:t>
      </w:r>
      <w:r w:rsidR="00DD432E" w:rsidRPr="005B7445">
        <w:rPr>
          <w:sz w:val="20"/>
          <w:szCs w:val="20"/>
        </w:rPr>
        <w:t>No Report</w:t>
      </w:r>
    </w:p>
    <w:p w:rsidR="00AC204A" w:rsidRPr="005B7445" w:rsidRDefault="00AC204A" w:rsidP="00626D08">
      <w:pPr>
        <w:pStyle w:val="Default"/>
        <w:numPr>
          <w:ilvl w:val="1"/>
          <w:numId w:val="16"/>
        </w:numPr>
        <w:rPr>
          <w:bCs/>
          <w:color w:val="auto"/>
          <w:sz w:val="20"/>
          <w:szCs w:val="20"/>
        </w:rPr>
      </w:pPr>
      <w:r w:rsidRPr="005B7445">
        <w:rPr>
          <w:bCs/>
          <w:color w:val="auto"/>
          <w:sz w:val="20"/>
          <w:szCs w:val="20"/>
        </w:rPr>
        <w:t xml:space="preserve">Student Services Council – Ross McKenzie </w:t>
      </w:r>
    </w:p>
    <w:p w:rsidR="00AC204A" w:rsidRPr="005B7445" w:rsidRDefault="00AC204A" w:rsidP="00626D08">
      <w:pPr>
        <w:pStyle w:val="Default"/>
        <w:numPr>
          <w:ilvl w:val="1"/>
          <w:numId w:val="16"/>
        </w:numPr>
        <w:rPr>
          <w:bCs/>
          <w:sz w:val="20"/>
          <w:szCs w:val="20"/>
          <w:u w:val="single"/>
        </w:rPr>
      </w:pPr>
      <w:r w:rsidRPr="005B7445">
        <w:rPr>
          <w:bCs/>
          <w:sz w:val="20"/>
          <w:szCs w:val="20"/>
        </w:rPr>
        <w:t xml:space="preserve">Faculty Professional Development Coordinating Committee and PDCC </w:t>
      </w:r>
    </w:p>
    <w:p w:rsidR="00AC204A" w:rsidRPr="005B7445" w:rsidRDefault="00AC204A" w:rsidP="00626D08">
      <w:pPr>
        <w:pStyle w:val="Default"/>
        <w:numPr>
          <w:ilvl w:val="1"/>
          <w:numId w:val="16"/>
        </w:numPr>
        <w:rPr>
          <w:bCs/>
          <w:sz w:val="20"/>
          <w:szCs w:val="20"/>
          <w:u w:val="single"/>
        </w:rPr>
      </w:pPr>
      <w:r w:rsidRPr="005B7445">
        <w:rPr>
          <w:bCs/>
          <w:sz w:val="20"/>
          <w:szCs w:val="20"/>
        </w:rPr>
        <w:t xml:space="preserve">Outcomes Assessment Work Group (OAW) – </w:t>
      </w:r>
      <w:r w:rsidR="00DD432E" w:rsidRPr="005B7445">
        <w:rPr>
          <w:bCs/>
          <w:sz w:val="20"/>
          <w:szCs w:val="20"/>
        </w:rPr>
        <w:t>No Report</w:t>
      </w:r>
    </w:p>
    <w:p w:rsidR="00AC204A" w:rsidRPr="005B7445" w:rsidRDefault="00AC204A" w:rsidP="00626D08">
      <w:pPr>
        <w:pStyle w:val="Default"/>
        <w:numPr>
          <w:ilvl w:val="1"/>
          <w:numId w:val="16"/>
        </w:numPr>
        <w:rPr>
          <w:rFonts w:cs="Arial"/>
          <w:sz w:val="20"/>
          <w:szCs w:val="20"/>
        </w:rPr>
      </w:pPr>
      <w:r w:rsidRPr="005B7445">
        <w:rPr>
          <w:bCs/>
          <w:sz w:val="20"/>
          <w:szCs w:val="20"/>
        </w:rPr>
        <w:t xml:space="preserve">District Advisory Technology Committee –  John Zamora </w:t>
      </w:r>
    </w:p>
    <w:p w:rsidR="00AC204A" w:rsidRPr="005B7445" w:rsidRDefault="00AC204A" w:rsidP="005C0D4B">
      <w:pPr>
        <w:ind w:firstLine="360"/>
        <w:rPr>
          <w:rFonts w:ascii="Calibri" w:hAnsi="Calibri"/>
          <w:bCs/>
          <w:sz w:val="20"/>
          <w:szCs w:val="20"/>
        </w:rPr>
      </w:pPr>
    </w:p>
    <w:p w:rsidR="00E916D1" w:rsidRPr="005B7445" w:rsidRDefault="00F1146E" w:rsidP="00F1146E">
      <w:pPr>
        <w:pStyle w:val="Default"/>
        <w:ind w:firstLine="360"/>
        <w:rPr>
          <w:b/>
          <w:bCs/>
          <w:sz w:val="20"/>
          <w:szCs w:val="20"/>
          <w:u w:val="single"/>
        </w:rPr>
      </w:pPr>
      <w:r w:rsidRPr="005B7445">
        <w:rPr>
          <w:b/>
          <w:bCs/>
          <w:sz w:val="20"/>
          <w:szCs w:val="20"/>
        </w:rPr>
        <w:t>VII</w:t>
      </w:r>
      <w:r w:rsidRPr="005B7445">
        <w:rPr>
          <w:bCs/>
          <w:sz w:val="20"/>
          <w:szCs w:val="20"/>
        </w:rPr>
        <w:t xml:space="preserve">.  </w:t>
      </w:r>
      <w:r w:rsidR="00CA408E" w:rsidRPr="005B7445">
        <w:rPr>
          <w:bCs/>
          <w:sz w:val="20"/>
          <w:szCs w:val="20"/>
        </w:rPr>
        <w:t xml:space="preserve">    </w:t>
      </w:r>
      <w:r w:rsidR="00B03B44" w:rsidRPr="005B7445">
        <w:rPr>
          <w:b/>
          <w:bCs/>
          <w:sz w:val="20"/>
          <w:szCs w:val="20"/>
          <w:u w:val="single"/>
        </w:rPr>
        <w:t>ITEMS FOR FUTURE AGENDAS</w:t>
      </w:r>
      <w:r w:rsidR="00F5151B" w:rsidRPr="005B7445">
        <w:rPr>
          <w:bCs/>
          <w:sz w:val="20"/>
          <w:szCs w:val="20"/>
        </w:rPr>
        <w:t xml:space="preserve"> </w:t>
      </w:r>
    </w:p>
    <w:p w:rsidR="00F1572E" w:rsidRPr="005B7445" w:rsidRDefault="00626D08" w:rsidP="00F1146E">
      <w:pPr>
        <w:pStyle w:val="Default"/>
        <w:ind w:firstLine="360"/>
        <w:rPr>
          <w:b/>
          <w:bCs/>
          <w:sz w:val="20"/>
          <w:szCs w:val="20"/>
          <w:u w:val="single"/>
        </w:rPr>
      </w:pPr>
      <w:r w:rsidRPr="005B7445">
        <w:rPr>
          <w:b/>
          <w:bCs/>
          <w:sz w:val="20"/>
          <w:szCs w:val="20"/>
        </w:rPr>
        <w:t>VIII</w:t>
      </w:r>
      <w:r w:rsidR="00F1146E" w:rsidRPr="005B7445">
        <w:rPr>
          <w:b/>
          <w:bCs/>
          <w:sz w:val="20"/>
          <w:szCs w:val="20"/>
        </w:rPr>
        <w:t xml:space="preserve">.    </w:t>
      </w:r>
      <w:r w:rsidR="007044DC" w:rsidRPr="005B7445">
        <w:rPr>
          <w:b/>
          <w:bCs/>
          <w:sz w:val="20"/>
          <w:szCs w:val="20"/>
          <w:u w:val="single"/>
        </w:rPr>
        <w:t>ANNOUNCEMENTS</w:t>
      </w:r>
      <w:r w:rsidR="00F5151B" w:rsidRPr="005B7445">
        <w:rPr>
          <w:bCs/>
          <w:sz w:val="20"/>
          <w:szCs w:val="20"/>
        </w:rPr>
        <w:t xml:space="preserve"> </w:t>
      </w:r>
    </w:p>
    <w:p w:rsidR="007044DC" w:rsidRPr="005B7445" w:rsidRDefault="00626D08" w:rsidP="00F1146E">
      <w:pPr>
        <w:pStyle w:val="Default"/>
        <w:ind w:firstLine="360"/>
        <w:rPr>
          <w:b/>
          <w:bCs/>
          <w:sz w:val="20"/>
          <w:szCs w:val="20"/>
          <w:u w:val="single"/>
        </w:rPr>
      </w:pPr>
      <w:r w:rsidRPr="005B7445">
        <w:rPr>
          <w:b/>
          <w:bCs/>
          <w:sz w:val="20"/>
          <w:szCs w:val="20"/>
        </w:rPr>
        <w:t>I</w:t>
      </w:r>
      <w:r w:rsidR="00F1146E" w:rsidRPr="005B7445">
        <w:rPr>
          <w:b/>
          <w:bCs/>
          <w:sz w:val="20"/>
          <w:szCs w:val="20"/>
        </w:rPr>
        <w:t xml:space="preserve">X.    </w:t>
      </w:r>
      <w:r w:rsidR="00CA408E" w:rsidRPr="005B7445">
        <w:rPr>
          <w:b/>
          <w:bCs/>
          <w:sz w:val="20"/>
          <w:szCs w:val="20"/>
        </w:rPr>
        <w:t xml:space="preserve">  </w:t>
      </w:r>
      <w:r w:rsidR="007044DC" w:rsidRPr="005B7445">
        <w:rPr>
          <w:b/>
          <w:bCs/>
          <w:sz w:val="20"/>
          <w:szCs w:val="20"/>
          <w:u w:val="single"/>
        </w:rPr>
        <w:t>OPEN COMMENTS FROM THE PUBLIC</w:t>
      </w:r>
    </w:p>
    <w:p w:rsidR="0007387F" w:rsidRPr="005B7445" w:rsidRDefault="00F1146E" w:rsidP="00F1146E">
      <w:pPr>
        <w:pStyle w:val="Default"/>
        <w:ind w:firstLine="360"/>
        <w:rPr>
          <w:bCs/>
          <w:sz w:val="20"/>
          <w:szCs w:val="20"/>
        </w:rPr>
      </w:pPr>
      <w:r w:rsidRPr="005B7445">
        <w:rPr>
          <w:b/>
          <w:bCs/>
          <w:sz w:val="20"/>
          <w:szCs w:val="20"/>
        </w:rPr>
        <w:t xml:space="preserve">X.    </w:t>
      </w:r>
      <w:r w:rsidR="00CA408E" w:rsidRPr="005B7445">
        <w:rPr>
          <w:b/>
          <w:bCs/>
          <w:sz w:val="20"/>
          <w:szCs w:val="20"/>
        </w:rPr>
        <w:t xml:space="preserve">   </w:t>
      </w:r>
      <w:r w:rsidR="007044DC" w:rsidRPr="005B7445">
        <w:rPr>
          <w:b/>
          <w:bCs/>
          <w:sz w:val="20"/>
          <w:szCs w:val="20"/>
          <w:u w:val="single"/>
        </w:rPr>
        <w:t>OPEN COMMENTS FROM SENATORS</w:t>
      </w:r>
      <w:r w:rsidR="00F1572E" w:rsidRPr="005B7445">
        <w:rPr>
          <w:bCs/>
          <w:sz w:val="20"/>
          <w:szCs w:val="20"/>
        </w:rPr>
        <w:t xml:space="preserve"> </w:t>
      </w:r>
    </w:p>
    <w:p w:rsidR="00D24699" w:rsidRPr="005B7445" w:rsidRDefault="00D24699" w:rsidP="00F1146E">
      <w:pPr>
        <w:pStyle w:val="Default"/>
        <w:ind w:firstLine="360"/>
        <w:rPr>
          <w:bCs/>
          <w:sz w:val="20"/>
          <w:szCs w:val="20"/>
        </w:rPr>
      </w:pPr>
    </w:p>
    <w:p w:rsidR="00D24699" w:rsidRPr="005B7445" w:rsidRDefault="00D24699" w:rsidP="00F1146E">
      <w:pPr>
        <w:pStyle w:val="Default"/>
        <w:ind w:firstLine="360"/>
        <w:rPr>
          <w:b/>
          <w:bCs/>
          <w:sz w:val="20"/>
          <w:szCs w:val="20"/>
          <w:u w:val="single"/>
        </w:rPr>
      </w:pPr>
    </w:p>
    <w:p w:rsidR="00671094" w:rsidRPr="005B7445" w:rsidRDefault="00D57371" w:rsidP="00D57371">
      <w:pPr>
        <w:pStyle w:val="Default"/>
        <w:ind w:firstLine="360"/>
        <w:rPr>
          <w:rFonts w:cs="Arial"/>
          <w:b/>
          <w:sz w:val="20"/>
          <w:szCs w:val="20"/>
        </w:rPr>
      </w:pPr>
      <w:r w:rsidRPr="005B7445">
        <w:rPr>
          <w:b/>
          <w:bCs/>
          <w:sz w:val="20"/>
          <w:szCs w:val="20"/>
        </w:rPr>
        <w:t xml:space="preserve">XI.   </w:t>
      </w:r>
      <w:r w:rsidR="00CA408E" w:rsidRPr="005B7445">
        <w:rPr>
          <w:b/>
          <w:bCs/>
          <w:sz w:val="20"/>
          <w:szCs w:val="20"/>
        </w:rPr>
        <w:t xml:space="preserve">  </w:t>
      </w:r>
      <w:r w:rsidR="002D7E1F" w:rsidRPr="005B7445">
        <w:rPr>
          <w:b/>
          <w:bCs/>
          <w:sz w:val="20"/>
          <w:szCs w:val="20"/>
          <w:u w:val="single"/>
        </w:rPr>
        <w:t>ADJOURNMENT</w:t>
      </w:r>
      <w:r w:rsidR="00275E19" w:rsidRPr="005B7445">
        <w:rPr>
          <w:bCs/>
          <w:sz w:val="20"/>
          <w:szCs w:val="20"/>
        </w:rPr>
        <w:tab/>
        <w:t>Adjourned at 5:</w:t>
      </w:r>
      <w:r w:rsidR="00AF4E89" w:rsidRPr="005B7445">
        <w:rPr>
          <w:bCs/>
          <w:sz w:val="20"/>
          <w:szCs w:val="20"/>
        </w:rPr>
        <w:t>4</w:t>
      </w:r>
      <w:r w:rsidR="00DD432E" w:rsidRPr="005B7445">
        <w:rPr>
          <w:bCs/>
          <w:sz w:val="20"/>
          <w:szCs w:val="20"/>
        </w:rPr>
        <w:t>0</w:t>
      </w:r>
      <w:r w:rsidR="00851921" w:rsidRPr="005B7445">
        <w:rPr>
          <w:bCs/>
          <w:sz w:val="20"/>
          <w:szCs w:val="20"/>
        </w:rPr>
        <w:t xml:space="preserve"> pm</w:t>
      </w:r>
      <w:r w:rsidR="009F4335" w:rsidRPr="005B7445">
        <w:rPr>
          <w:bCs/>
          <w:sz w:val="20"/>
          <w:szCs w:val="20"/>
        </w:rPr>
        <w:tab/>
      </w:r>
    </w:p>
    <w:p w:rsidR="00671094" w:rsidRPr="0066298F" w:rsidRDefault="00671094" w:rsidP="0005482C">
      <w:pPr>
        <w:pStyle w:val="Default"/>
        <w:ind w:left="1080"/>
        <w:rPr>
          <w:rFonts w:cs="Arial"/>
          <w:b/>
          <w:sz w:val="16"/>
          <w:szCs w:val="16"/>
        </w:rPr>
      </w:pPr>
    </w:p>
    <w:p w:rsidR="0066298F" w:rsidRDefault="0066298F" w:rsidP="00346849">
      <w:pPr>
        <w:autoSpaceDE w:val="0"/>
        <w:autoSpaceDN w:val="0"/>
        <w:adjustRightInd w:val="0"/>
        <w:ind w:left="720"/>
        <w:rPr>
          <w:sz w:val="20"/>
          <w:szCs w:val="20"/>
        </w:rPr>
      </w:pPr>
    </w:p>
    <w:p w:rsidR="0066298F" w:rsidRDefault="0066298F" w:rsidP="00346849">
      <w:pPr>
        <w:autoSpaceDE w:val="0"/>
        <w:autoSpaceDN w:val="0"/>
        <w:adjustRightInd w:val="0"/>
        <w:ind w:left="720"/>
        <w:rPr>
          <w:sz w:val="20"/>
          <w:szCs w:val="20"/>
        </w:rPr>
      </w:pPr>
    </w:p>
    <w:p w:rsidR="009C7096" w:rsidRPr="0066298F" w:rsidRDefault="004766DD" w:rsidP="00346849">
      <w:pPr>
        <w:autoSpaceDE w:val="0"/>
        <w:autoSpaceDN w:val="0"/>
        <w:adjustRightInd w:val="0"/>
        <w:ind w:left="720"/>
        <w:rPr>
          <w:sz w:val="20"/>
          <w:szCs w:val="20"/>
        </w:rPr>
      </w:pPr>
      <w:r w:rsidRPr="0066298F">
        <w:rPr>
          <w:sz w:val="20"/>
          <w:szCs w:val="20"/>
        </w:rPr>
        <w:t>In accordance with the Ralph M. Brown Act and SB 751, minutes of the MJC Academic Senate records the votes of all committee members as follows.  (1) Members recorded as absent are presumed not to have voted; (2) the names of members voting in the minority or abstaining are recorded; (3) all other members are presumed to have voted in the majority."</w:t>
      </w:r>
    </w:p>
    <w:p w:rsidR="001573B9" w:rsidRDefault="001573B9" w:rsidP="00C408C3">
      <w:pPr>
        <w:pStyle w:val="ListParagraph"/>
        <w:rPr>
          <w:rFonts w:ascii="Calibri" w:hAnsi="Calibri"/>
        </w:rPr>
      </w:pPr>
    </w:p>
    <w:p w:rsidR="00D11F67" w:rsidRDefault="00D11F67" w:rsidP="00C408C3">
      <w:pPr>
        <w:pStyle w:val="ListParagraph"/>
        <w:rPr>
          <w:rFonts w:ascii="Calibri" w:hAnsi="Calibri"/>
        </w:rPr>
      </w:pPr>
    </w:p>
    <w:p w:rsidR="00D11F67" w:rsidRDefault="00D11F67" w:rsidP="00C408C3">
      <w:pPr>
        <w:pStyle w:val="ListParagraph"/>
        <w:rPr>
          <w:rFonts w:ascii="Calibri" w:hAnsi="Calibri"/>
        </w:rPr>
      </w:pPr>
    </w:p>
    <w:p w:rsidR="00D11F67" w:rsidRDefault="00D11F67" w:rsidP="00C408C3">
      <w:pPr>
        <w:pStyle w:val="ListParagraph"/>
        <w:rPr>
          <w:rFonts w:ascii="Calibri" w:hAnsi="Calibri"/>
        </w:rPr>
      </w:pPr>
    </w:p>
    <w:p w:rsidR="00D11F67" w:rsidRDefault="00D11F67" w:rsidP="00C408C3">
      <w:pPr>
        <w:pStyle w:val="ListParagraph"/>
        <w:rPr>
          <w:rFonts w:ascii="Calibri" w:hAnsi="Calibri"/>
        </w:rPr>
      </w:pPr>
    </w:p>
    <w:p w:rsidR="00D11F67" w:rsidRDefault="00D11F67" w:rsidP="00C408C3">
      <w:pPr>
        <w:pStyle w:val="ListParagraph"/>
        <w:rPr>
          <w:rFonts w:ascii="Calibri" w:hAnsi="Calibri"/>
        </w:rPr>
      </w:pPr>
    </w:p>
    <w:p w:rsidR="00D11F67" w:rsidRDefault="00D11F67" w:rsidP="00C408C3">
      <w:pPr>
        <w:pStyle w:val="ListParagraph"/>
        <w:rPr>
          <w:rFonts w:ascii="Calibri" w:hAnsi="Calibri"/>
        </w:rPr>
      </w:pPr>
    </w:p>
    <w:p w:rsidR="00D11F67" w:rsidRDefault="00D11F67" w:rsidP="00C408C3">
      <w:pPr>
        <w:pStyle w:val="ListParagraph"/>
        <w:rPr>
          <w:rFonts w:ascii="Calibri" w:hAnsi="Calibri"/>
        </w:rPr>
      </w:pPr>
    </w:p>
    <w:p w:rsidR="00D11F67" w:rsidRDefault="00D11F67" w:rsidP="00C408C3">
      <w:pPr>
        <w:pStyle w:val="ListParagraph"/>
        <w:rPr>
          <w:rFonts w:ascii="Calibri" w:hAnsi="Calibri"/>
        </w:rPr>
      </w:pPr>
    </w:p>
    <w:p w:rsidR="00D11F67" w:rsidRDefault="00D11F67" w:rsidP="00D11F67">
      <w:pPr>
        <w:rPr>
          <w:rFonts w:ascii="Calibri" w:hAnsi="Calibri"/>
          <w:sz w:val="20"/>
          <w:szCs w:val="20"/>
        </w:rPr>
      </w:pPr>
      <w:r w:rsidRPr="00537253">
        <w:rPr>
          <w:rFonts w:ascii="Calibri" w:hAnsi="Calibri"/>
          <w:sz w:val="20"/>
          <w:szCs w:val="20"/>
        </w:rPr>
        <w:t>Academic Senate Meeting Attachment</w:t>
      </w:r>
      <w:r w:rsidRPr="00537253">
        <w:rPr>
          <w:rFonts w:ascii="Calibri" w:hAnsi="Calibri"/>
          <w:sz w:val="20"/>
          <w:szCs w:val="20"/>
        </w:rPr>
        <w:tab/>
      </w:r>
      <w:r w:rsidRPr="00537253">
        <w:rPr>
          <w:rFonts w:ascii="Calibri" w:hAnsi="Calibri"/>
          <w:sz w:val="20"/>
          <w:szCs w:val="20"/>
        </w:rPr>
        <w:tab/>
      </w:r>
      <w:r w:rsidRPr="00537253">
        <w:rPr>
          <w:rFonts w:ascii="Calibri" w:hAnsi="Calibri"/>
          <w:sz w:val="20"/>
          <w:szCs w:val="20"/>
        </w:rPr>
        <w:tab/>
      </w:r>
      <w:r w:rsidRPr="00537253">
        <w:rPr>
          <w:rFonts w:ascii="Calibri" w:hAnsi="Calibri"/>
          <w:sz w:val="20"/>
          <w:szCs w:val="20"/>
        </w:rPr>
        <w:tab/>
        <w:t xml:space="preserve">   </w:t>
      </w:r>
      <w:r w:rsidR="00537253">
        <w:rPr>
          <w:rFonts w:ascii="Calibri" w:hAnsi="Calibri"/>
          <w:sz w:val="20"/>
          <w:szCs w:val="20"/>
        </w:rPr>
        <w:t xml:space="preserve">                            </w:t>
      </w:r>
      <w:r w:rsidR="00B01F24">
        <w:rPr>
          <w:rFonts w:ascii="Calibri" w:hAnsi="Calibri"/>
          <w:sz w:val="20"/>
          <w:szCs w:val="20"/>
        </w:rPr>
        <w:tab/>
      </w:r>
      <w:r w:rsidRPr="00537253">
        <w:rPr>
          <w:rFonts w:ascii="Calibri" w:hAnsi="Calibri"/>
          <w:sz w:val="20"/>
          <w:szCs w:val="20"/>
        </w:rPr>
        <w:t xml:space="preserve"> September 3, 2015</w:t>
      </w:r>
    </w:p>
    <w:p w:rsidR="00B71045" w:rsidRDefault="00B71045" w:rsidP="00D11F67">
      <w:pPr>
        <w:rPr>
          <w:rFonts w:ascii="Calibri" w:hAnsi="Calibri"/>
          <w:sz w:val="20"/>
          <w:szCs w:val="20"/>
        </w:rPr>
      </w:pPr>
    </w:p>
    <w:p w:rsidR="00B71045" w:rsidRDefault="00B71045" w:rsidP="00D11F67">
      <w:pPr>
        <w:rPr>
          <w:rFonts w:ascii="Calibri" w:hAnsi="Calibri"/>
          <w:sz w:val="20"/>
          <w:szCs w:val="20"/>
        </w:rPr>
      </w:pPr>
    </w:p>
    <w:p w:rsidR="00B71045" w:rsidRDefault="00B71045" w:rsidP="00D11F67">
      <w:pPr>
        <w:rPr>
          <w:rFonts w:ascii="Calibri" w:hAnsi="Calibri"/>
          <w:sz w:val="20"/>
          <w:szCs w:val="20"/>
        </w:rPr>
      </w:pPr>
      <w:r>
        <w:rPr>
          <w:rFonts w:ascii="Calibri" w:hAnsi="Calibri"/>
          <w:sz w:val="20"/>
          <w:szCs w:val="20"/>
        </w:rPr>
        <w:t>CONSENT AGENDA</w:t>
      </w:r>
    </w:p>
    <w:p w:rsidR="00B71045" w:rsidRPr="00B71045" w:rsidRDefault="00B71045" w:rsidP="004E7E39">
      <w:pPr>
        <w:pStyle w:val="ListParagraph"/>
        <w:numPr>
          <w:ilvl w:val="0"/>
          <w:numId w:val="20"/>
        </w:numPr>
        <w:rPr>
          <w:rFonts w:ascii="Calibri" w:hAnsi="Calibri"/>
          <w:sz w:val="20"/>
          <w:szCs w:val="20"/>
        </w:rPr>
      </w:pPr>
      <w:r w:rsidRPr="00B71045">
        <w:rPr>
          <w:rFonts w:ascii="Calibri" w:hAnsi="Calibri"/>
          <w:sz w:val="20"/>
          <w:szCs w:val="20"/>
        </w:rPr>
        <w:t xml:space="preserve"> Approve Summer Appointments</w:t>
      </w:r>
    </w:p>
    <w:p w:rsidR="00D11F67" w:rsidRPr="00537253" w:rsidRDefault="00D11F67" w:rsidP="00D11F67">
      <w:pPr>
        <w:rPr>
          <w:rFonts w:ascii="Calibri" w:hAnsi="Calibri"/>
          <w:sz w:val="20"/>
          <w:szCs w:val="20"/>
        </w:rPr>
      </w:pPr>
    </w:p>
    <w:p w:rsidR="00E63B56" w:rsidRDefault="00E63B56" w:rsidP="00D11F67">
      <w:pPr>
        <w:pStyle w:val="ListParagraph"/>
        <w:numPr>
          <w:ilvl w:val="0"/>
          <w:numId w:val="17"/>
        </w:numPr>
        <w:spacing w:line="276" w:lineRule="auto"/>
        <w:ind w:left="360" w:hanging="360"/>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 xml:space="preserve">Appoint Bonnie Hunt, Alan Roth, Chad Redwing, Janet Fantazia and Brian Greene to the Respiratory Care </w:t>
      </w:r>
      <w:r>
        <w:rPr>
          <w:rFonts w:ascii="Calibri" w:hAnsi="Calibri"/>
          <w:sz w:val="20"/>
          <w:szCs w:val="20"/>
        </w:rPr>
        <w:t xml:space="preserve"> </w:t>
      </w:r>
    </w:p>
    <w:p w:rsidR="00D11F67" w:rsidRPr="00537253" w:rsidRDefault="00E63B56" w:rsidP="00E63B56">
      <w:pPr>
        <w:pStyle w:val="ListParagraph"/>
        <w:spacing w:line="276" w:lineRule="auto"/>
        <w:ind w:left="360"/>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Baccalaureate Task Force.</w:t>
      </w:r>
    </w:p>
    <w:p w:rsidR="00E63B56" w:rsidRDefault="00E63B56" w:rsidP="000F2A03">
      <w:pPr>
        <w:pStyle w:val="ListParagraph"/>
        <w:numPr>
          <w:ilvl w:val="0"/>
          <w:numId w:val="17"/>
        </w:numPr>
        <w:spacing w:line="276" w:lineRule="auto"/>
        <w:ind w:left="360"/>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 xml:space="preserve">Appoint to the Minimum Qualifications and Equivalency Committee:  Rob Stevenson – Chair, Eileen Kerr, </w:t>
      </w:r>
    </w:p>
    <w:p w:rsidR="00D11F67" w:rsidRPr="00537253" w:rsidRDefault="00E63B56" w:rsidP="00E63B56">
      <w:pPr>
        <w:pStyle w:val="ListParagraph"/>
        <w:spacing w:line="276" w:lineRule="auto"/>
        <w:ind w:left="360"/>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Chad Redwing and as an Alternate Milan Motroni.</w:t>
      </w:r>
    </w:p>
    <w:p w:rsidR="00D11F67" w:rsidRPr="00537253" w:rsidRDefault="00E63B56" w:rsidP="00D11F67">
      <w:pPr>
        <w:pStyle w:val="ListParagraph"/>
        <w:numPr>
          <w:ilvl w:val="0"/>
          <w:numId w:val="17"/>
        </w:numPr>
        <w:spacing w:line="276" w:lineRule="auto"/>
        <w:ind w:left="360" w:hanging="360"/>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 xml:space="preserve">Appoint Jenny Netto, Nathan Bento and Michael Schulze to the Administrative Technician Hiring Committee.        </w:t>
      </w:r>
    </w:p>
    <w:p w:rsidR="00E63B56" w:rsidRDefault="00E63B56" w:rsidP="00C82BE9">
      <w:pPr>
        <w:pStyle w:val="ListParagraph"/>
        <w:numPr>
          <w:ilvl w:val="0"/>
          <w:numId w:val="17"/>
        </w:numPr>
        <w:spacing w:line="276" w:lineRule="auto"/>
        <w:ind w:left="360"/>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 xml:space="preserve">Appoint Noah Hughes, Suzanne Hulsey and Milan Motroni to the Instructor of Astronomy &amp; Physics – </w:t>
      </w:r>
    </w:p>
    <w:p w:rsidR="00D11F67" w:rsidRPr="00537253" w:rsidRDefault="00E63B56" w:rsidP="00E63B56">
      <w:pPr>
        <w:pStyle w:val="ListParagraph"/>
        <w:spacing w:line="276" w:lineRule="auto"/>
        <w:ind w:left="360"/>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Tenure Track 2015-16 Hiring Committee</w:t>
      </w:r>
    </w:p>
    <w:p w:rsidR="00E63B56" w:rsidRDefault="00E63B56" w:rsidP="00D11F67">
      <w:pPr>
        <w:pStyle w:val="ListParagraph"/>
        <w:numPr>
          <w:ilvl w:val="0"/>
          <w:numId w:val="17"/>
        </w:numPr>
        <w:spacing w:line="276" w:lineRule="auto"/>
        <w:ind w:left="360"/>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 xml:space="preserve">Appoint David Ward, Bob Droual and Lisa Riggs to the Instructor of Anatomy/Physiology – Tenure Track </w:t>
      </w:r>
      <w:r>
        <w:rPr>
          <w:rFonts w:ascii="Calibri" w:hAnsi="Calibri"/>
          <w:sz w:val="20"/>
          <w:szCs w:val="20"/>
        </w:rPr>
        <w:t xml:space="preserve">  </w:t>
      </w:r>
    </w:p>
    <w:p w:rsidR="00D11F67" w:rsidRPr="00537253" w:rsidRDefault="00E63B56" w:rsidP="00E63B56">
      <w:pPr>
        <w:pStyle w:val="ListParagraph"/>
        <w:spacing w:line="276" w:lineRule="auto"/>
        <w:ind w:left="360"/>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2015-16 Hiring Committee.</w:t>
      </w:r>
    </w:p>
    <w:p w:rsidR="00D11F67" w:rsidRPr="00537253" w:rsidRDefault="00E63B56" w:rsidP="00D11F67">
      <w:pPr>
        <w:pStyle w:val="ListParagraph"/>
        <w:numPr>
          <w:ilvl w:val="0"/>
          <w:numId w:val="17"/>
        </w:numPr>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 xml:space="preserve">Appoint Barbara Adams to the Accreditation/Assessment Process Specialist Hiring </w:t>
      </w:r>
    </w:p>
    <w:p w:rsidR="00D11F67" w:rsidRPr="00537253" w:rsidRDefault="00E63B56" w:rsidP="00D11F67">
      <w:pPr>
        <w:pStyle w:val="ListParagraph"/>
        <w:ind w:left="465"/>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Committee.</w:t>
      </w:r>
    </w:p>
    <w:p w:rsidR="00D11F67" w:rsidRPr="00537253" w:rsidRDefault="00E63B56" w:rsidP="00D11F67">
      <w:pPr>
        <w:pStyle w:val="ListParagraph"/>
        <w:numPr>
          <w:ilvl w:val="0"/>
          <w:numId w:val="17"/>
        </w:numPr>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 xml:space="preserve">Appoint Lisa Riggs, Tania Adkins, and Kelly Butler to the Instructor of Nursing – MJC –  </w:t>
      </w:r>
    </w:p>
    <w:p w:rsidR="00D11F67" w:rsidRPr="00537253" w:rsidRDefault="00E63B56" w:rsidP="00D11F67">
      <w:pPr>
        <w:pStyle w:val="ListParagraph"/>
        <w:ind w:left="465"/>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Temporary 2015-16 Hiring Committee.</w:t>
      </w:r>
    </w:p>
    <w:p w:rsidR="00D11F67" w:rsidRPr="00537253" w:rsidRDefault="00E63B56" w:rsidP="00D11F67">
      <w:pPr>
        <w:pStyle w:val="ListParagraph"/>
        <w:numPr>
          <w:ilvl w:val="0"/>
          <w:numId w:val="17"/>
        </w:numPr>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 xml:space="preserve">Appoint Shirley Buzbee, Amy Duffy and Eric Fischer to the Instructor of Medical Assisting  </w:t>
      </w:r>
    </w:p>
    <w:p w:rsidR="00D11F67" w:rsidRPr="00537253" w:rsidRDefault="00D11F67" w:rsidP="00D11F67">
      <w:pPr>
        <w:pStyle w:val="ListParagraph"/>
        <w:ind w:left="465"/>
        <w:rPr>
          <w:rFonts w:ascii="Calibri" w:hAnsi="Calibri"/>
          <w:sz w:val="20"/>
          <w:szCs w:val="20"/>
        </w:rPr>
      </w:pPr>
      <w:r w:rsidRPr="00537253">
        <w:rPr>
          <w:rFonts w:ascii="Calibri" w:hAnsi="Calibri"/>
          <w:sz w:val="20"/>
          <w:szCs w:val="20"/>
        </w:rPr>
        <w:t xml:space="preserve"> </w:t>
      </w:r>
      <w:r w:rsidR="00E63B56">
        <w:rPr>
          <w:rFonts w:ascii="Calibri" w:hAnsi="Calibri"/>
          <w:sz w:val="20"/>
          <w:szCs w:val="20"/>
        </w:rPr>
        <w:t xml:space="preserve"> </w:t>
      </w:r>
      <w:r w:rsidRPr="00537253">
        <w:rPr>
          <w:rFonts w:ascii="Calibri" w:hAnsi="Calibri"/>
          <w:sz w:val="20"/>
          <w:szCs w:val="20"/>
        </w:rPr>
        <w:t>– Tenure Tract – 2015-16 Hiring Committee.</w:t>
      </w:r>
    </w:p>
    <w:p w:rsidR="00D11F67" w:rsidRPr="00537253" w:rsidRDefault="00E63B56" w:rsidP="00D11F67">
      <w:pPr>
        <w:pStyle w:val="ListParagraph"/>
        <w:numPr>
          <w:ilvl w:val="0"/>
          <w:numId w:val="17"/>
        </w:numPr>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 xml:space="preserve">Appoint Linda Stephan, Cheryl Williams-Jackson and Laurie Hatch to the Instructor of </w:t>
      </w:r>
    </w:p>
    <w:p w:rsidR="00D11F67" w:rsidRPr="00537253" w:rsidRDefault="00E63B56" w:rsidP="00D11F67">
      <w:pPr>
        <w:pStyle w:val="ListParagraph"/>
        <w:ind w:left="465"/>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Child Development – 1 year Temporary – 2015-16 Hiring Committee.</w:t>
      </w:r>
    </w:p>
    <w:p w:rsidR="00D11F67" w:rsidRPr="00537253" w:rsidRDefault="00D11F67" w:rsidP="00D11F67">
      <w:pPr>
        <w:pStyle w:val="ListParagraph"/>
        <w:numPr>
          <w:ilvl w:val="0"/>
          <w:numId w:val="18"/>
        </w:numPr>
        <w:spacing w:line="276" w:lineRule="auto"/>
        <w:ind w:left="270" w:hanging="180"/>
        <w:rPr>
          <w:rFonts w:ascii="Calibri" w:hAnsi="Calibri"/>
          <w:sz w:val="20"/>
          <w:szCs w:val="20"/>
        </w:rPr>
      </w:pPr>
      <w:r w:rsidRPr="00537253">
        <w:rPr>
          <w:rFonts w:ascii="Calibri" w:hAnsi="Calibri"/>
          <w:sz w:val="20"/>
          <w:szCs w:val="20"/>
        </w:rPr>
        <w:t xml:space="preserve">  </w:t>
      </w:r>
      <w:r w:rsidR="00E63B56">
        <w:rPr>
          <w:rFonts w:ascii="Calibri" w:hAnsi="Calibri"/>
          <w:sz w:val="20"/>
          <w:szCs w:val="20"/>
        </w:rPr>
        <w:t xml:space="preserve">   </w:t>
      </w:r>
      <w:r w:rsidRPr="00537253">
        <w:rPr>
          <w:rFonts w:ascii="Calibri" w:hAnsi="Calibri"/>
          <w:sz w:val="20"/>
          <w:szCs w:val="20"/>
        </w:rPr>
        <w:t xml:space="preserve"> </w:t>
      </w:r>
      <w:r w:rsidR="00E63B56">
        <w:rPr>
          <w:rFonts w:ascii="Calibri" w:hAnsi="Calibri"/>
          <w:sz w:val="20"/>
          <w:szCs w:val="20"/>
        </w:rPr>
        <w:t xml:space="preserve"> </w:t>
      </w:r>
      <w:r w:rsidRPr="00537253">
        <w:rPr>
          <w:rFonts w:ascii="Calibri" w:hAnsi="Calibri"/>
          <w:sz w:val="20"/>
          <w:szCs w:val="20"/>
        </w:rPr>
        <w:t xml:space="preserve">Appoint Steve Miller, Bobby Hutchison and Melanie Berru to the Instructor of Political </w:t>
      </w:r>
    </w:p>
    <w:p w:rsidR="00D11F67" w:rsidRPr="00537253" w:rsidRDefault="00D11F67" w:rsidP="00D11F67">
      <w:pPr>
        <w:pStyle w:val="ListParagraph"/>
        <w:spacing w:line="276" w:lineRule="auto"/>
        <w:ind w:left="270"/>
        <w:rPr>
          <w:rFonts w:ascii="Calibri" w:hAnsi="Calibri"/>
          <w:sz w:val="20"/>
          <w:szCs w:val="20"/>
        </w:rPr>
      </w:pPr>
      <w:r w:rsidRPr="00537253">
        <w:rPr>
          <w:rFonts w:ascii="Calibri" w:hAnsi="Calibri"/>
          <w:sz w:val="20"/>
          <w:szCs w:val="20"/>
        </w:rPr>
        <w:t xml:space="preserve">  </w:t>
      </w:r>
      <w:r w:rsidR="00E63B56">
        <w:rPr>
          <w:rFonts w:ascii="Calibri" w:hAnsi="Calibri"/>
          <w:sz w:val="20"/>
          <w:szCs w:val="20"/>
        </w:rPr>
        <w:t xml:space="preserve">  </w:t>
      </w:r>
      <w:r w:rsidRPr="00537253">
        <w:rPr>
          <w:rFonts w:ascii="Calibri" w:hAnsi="Calibri"/>
          <w:sz w:val="20"/>
          <w:szCs w:val="20"/>
        </w:rPr>
        <w:t xml:space="preserve"> </w:t>
      </w:r>
      <w:r w:rsidR="00E63B56">
        <w:rPr>
          <w:rFonts w:ascii="Calibri" w:hAnsi="Calibri"/>
          <w:sz w:val="20"/>
          <w:szCs w:val="20"/>
        </w:rPr>
        <w:t xml:space="preserve">  </w:t>
      </w:r>
      <w:r w:rsidRPr="00537253">
        <w:rPr>
          <w:rFonts w:ascii="Calibri" w:hAnsi="Calibri"/>
          <w:sz w:val="20"/>
          <w:szCs w:val="20"/>
        </w:rPr>
        <w:t>Science – Tenure Track Hiring Committee.</w:t>
      </w:r>
    </w:p>
    <w:p w:rsidR="00D11F67" w:rsidRPr="00537253" w:rsidRDefault="00E63B56" w:rsidP="00D11F67">
      <w:pPr>
        <w:pStyle w:val="ListParagraph"/>
        <w:numPr>
          <w:ilvl w:val="0"/>
          <w:numId w:val="18"/>
        </w:numPr>
        <w:ind w:left="450"/>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 xml:space="preserve">Appoint Nancy Sill, Shelley Akiona and Kevin Alavezos to the Instructor of Accounting – </w:t>
      </w:r>
    </w:p>
    <w:p w:rsidR="00D11F67" w:rsidRPr="00537253" w:rsidRDefault="00D11F67" w:rsidP="00D11F67">
      <w:pPr>
        <w:rPr>
          <w:rFonts w:ascii="Calibri" w:hAnsi="Calibri"/>
          <w:sz w:val="20"/>
          <w:szCs w:val="20"/>
        </w:rPr>
      </w:pPr>
      <w:r w:rsidRPr="00537253">
        <w:rPr>
          <w:rFonts w:ascii="Calibri" w:hAnsi="Calibri"/>
          <w:sz w:val="20"/>
          <w:szCs w:val="20"/>
        </w:rPr>
        <w:t xml:space="preserve">        </w:t>
      </w:r>
      <w:r w:rsidR="00E63B56">
        <w:rPr>
          <w:rFonts w:ascii="Calibri" w:hAnsi="Calibri"/>
          <w:sz w:val="20"/>
          <w:szCs w:val="20"/>
        </w:rPr>
        <w:t xml:space="preserve">    </w:t>
      </w:r>
      <w:r w:rsidRPr="00537253">
        <w:rPr>
          <w:rFonts w:ascii="Calibri" w:hAnsi="Calibri"/>
          <w:sz w:val="20"/>
          <w:szCs w:val="20"/>
        </w:rPr>
        <w:t>Tenure Track Hiring Committee.</w:t>
      </w:r>
    </w:p>
    <w:p w:rsidR="00D11F67" w:rsidRPr="00537253" w:rsidRDefault="00D11F67" w:rsidP="00537253">
      <w:pPr>
        <w:pStyle w:val="ListParagraph"/>
        <w:numPr>
          <w:ilvl w:val="0"/>
          <w:numId w:val="18"/>
        </w:numPr>
        <w:ind w:left="540" w:hanging="450"/>
        <w:rPr>
          <w:rFonts w:ascii="Calibri" w:hAnsi="Calibri"/>
          <w:sz w:val="20"/>
          <w:szCs w:val="20"/>
        </w:rPr>
      </w:pPr>
      <w:r w:rsidRPr="00537253">
        <w:rPr>
          <w:rFonts w:ascii="Calibri" w:hAnsi="Calibri"/>
          <w:sz w:val="20"/>
          <w:szCs w:val="20"/>
        </w:rPr>
        <w:t xml:space="preserve">Appoint Melanie Berru and Elizabeth Hondoy to the Associate Dean of Campus Life &amp; </w:t>
      </w:r>
    </w:p>
    <w:p w:rsidR="00D11F67" w:rsidRPr="00537253" w:rsidRDefault="00537253" w:rsidP="00537253">
      <w:pPr>
        <w:rPr>
          <w:rFonts w:ascii="Calibri" w:hAnsi="Calibri"/>
          <w:sz w:val="20"/>
          <w:szCs w:val="20"/>
        </w:rPr>
      </w:pPr>
      <w:r w:rsidRPr="00537253">
        <w:rPr>
          <w:rFonts w:ascii="Calibri" w:hAnsi="Calibri"/>
          <w:sz w:val="20"/>
          <w:szCs w:val="20"/>
        </w:rPr>
        <w:t xml:space="preserve">         </w:t>
      </w:r>
      <w:r w:rsidR="00E63B56">
        <w:rPr>
          <w:rFonts w:ascii="Calibri" w:hAnsi="Calibri"/>
          <w:sz w:val="20"/>
          <w:szCs w:val="20"/>
        </w:rPr>
        <w:t xml:space="preserve">   </w:t>
      </w:r>
      <w:r w:rsidR="00D11F67" w:rsidRPr="00537253">
        <w:rPr>
          <w:rFonts w:ascii="Calibri" w:hAnsi="Calibri"/>
          <w:sz w:val="20"/>
          <w:szCs w:val="20"/>
        </w:rPr>
        <w:t>Student Learning Hiring Committee.</w:t>
      </w:r>
    </w:p>
    <w:p w:rsidR="00537253" w:rsidRPr="00537253" w:rsidRDefault="00D11F67" w:rsidP="00537253">
      <w:pPr>
        <w:pStyle w:val="ListParagraph"/>
        <w:numPr>
          <w:ilvl w:val="0"/>
          <w:numId w:val="18"/>
        </w:numPr>
        <w:ind w:left="540" w:hanging="450"/>
        <w:rPr>
          <w:rFonts w:ascii="Calibri" w:hAnsi="Calibri"/>
          <w:sz w:val="20"/>
          <w:szCs w:val="20"/>
        </w:rPr>
      </w:pPr>
      <w:r w:rsidRPr="00537253">
        <w:rPr>
          <w:rFonts w:ascii="Calibri" w:hAnsi="Calibri"/>
          <w:sz w:val="20"/>
          <w:szCs w:val="20"/>
        </w:rPr>
        <w:t xml:space="preserve">Appoint Gerald Wray and Jeff Weaver to the Machine Tool Technology Hiring </w:t>
      </w:r>
    </w:p>
    <w:p w:rsidR="00D11F67" w:rsidRPr="00537253" w:rsidRDefault="00D11F67" w:rsidP="00537253">
      <w:pPr>
        <w:pStyle w:val="ListParagraph"/>
        <w:ind w:left="540"/>
        <w:rPr>
          <w:rFonts w:ascii="Calibri" w:hAnsi="Calibri"/>
          <w:sz w:val="20"/>
          <w:szCs w:val="20"/>
        </w:rPr>
      </w:pPr>
      <w:r w:rsidRPr="00537253">
        <w:rPr>
          <w:rFonts w:ascii="Calibri" w:hAnsi="Calibri"/>
          <w:sz w:val="20"/>
          <w:szCs w:val="20"/>
        </w:rPr>
        <w:t>Committee.</w:t>
      </w:r>
    </w:p>
    <w:p w:rsidR="00D11F67" w:rsidRPr="00537253" w:rsidRDefault="00D11F67" w:rsidP="00537253">
      <w:pPr>
        <w:ind w:left="90"/>
        <w:rPr>
          <w:rFonts w:ascii="Calibri" w:hAnsi="Calibri"/>
          <w:sz w:val="20"/>
          <w:szCs w:val="20"/>
        </w:rPr>
      </w:pPr>
      <w:r w:rsidRPr="00537253">
        <w:rPr>
          <w:rFonts w:ascii="Calibri" w:hAnsi="Calibri"/>
          <w:sz w:val="20"/>
          <w:szCs w:val="20"/>
        </w:rPr>
        <w:t xml:space="preserve">N.  </w:t>
      </w:r>
      <w:r w:rsidR="00537253" w:rsidRPr="00537253">
        <w:rPr>
          <w:rFonts w:ascii="Calibri" w:hAnsi="Calibri"/>
          <w:sz w:val="20"/>
          <w:szCs w:val="20"/>
        </w:rPr>
        <w:t xml:space="preserve">   </w:t>
      </w:r>
      <w:r w:rsidR="00E63B56">
        <w:rPr>
          <w:rFonts w:ascii="Calibri" w:hAnsi="Calibri"/>
          <w:sz w:val="20"/>
          <w:szCs w:val="20"/>
        </w:rPr>
        <w:t xml:space="preserve"> </w:t>
      </w:r>
      <w:r w:rsidRPr="00537253">
        <w:rPr>
          <w:rFonts w:ascii="Calibri" w:hAnsi="Calibri"/>
          <w:sz w:val="20"/>
          <w:szCs w:val="20"/>
        </w:rPr>
        <w:t xml:space="preserve">Appoint Allan McKissick, Leslie Collins, Todd Guy and Curtis Martin to the Instructor of </w:t>
      </w:r>
    </w:p>
    <w:p w:rsidR="00D11F67" w:rsidRPr="00537253" w:rsidRDefault="00D11F67" w:rsidP="00D11F67">
      <w:pPr>
        <w:rPr>
          <w:rFonts w:ascii="Calibri" w:hAnsi="Calibri"/>
          <w:sz w:val="20"/>
          <w:szCs w:val="20"/>
        </w:rPr>
      </w:pPr>
      <w:r w:rsidRPr="00537253">
        <w:rPr>
          <w:rFonts w:ascii="Calibri" w:hAnsi="Calibri"/>
          <w:sz w:val="20"/>
          <w:szCs w:val="20"/>
        </w:rPr>
        <w:t xml:space="preserve">       </w:t>
      </w:r>
      <w:r w:rsidR="00537253" w:rsidRPr="00537253">
        <w:rPr>
          <w:rFonts w:ascii="Calibri" w:hAnsi="Calibri"/>
          <w:sz w:val="20"/>
          <w:szCs w:val="20"/>
        </w:rPr>
        <w:t xml:space="preserve">  </w:t>
      </w:r>
      <w:r w:rsidR="00537253">
        <w:rPr>
          <w:rFonts w:ascii="Calibri" w:hAnsi="Calibri"/>
          <w:sz w:val="20"/>
          <w:szCs w:val="20"/>
        </w:rPr>
        <w:t xml:space="preserve"> </w:t>
      </w:r>
      <w:r w:rsidR="00E63B56">
        <w:rPr>
          <w:rFonts w:ascii="Calibri" w:hAnsi="Calibri"/>
          <w:sz w:val="20"/>
          <w:szCs w:val="20"/>
        </w:rPr>
        <w:t xml:space="preserve"> </w:t>
      </w:r>
      <w:r w:rsidRPr="00537253">
        <w:rPr>
          <w:rFonts w:ascii="Calibri" w:hAnsi="Calibri"/>
          <w:sz w:val="20"/>
          <w:szCs w:val="20"/>
        </w:rPr>
        <w:t>Communication Studies/Assistant Director of Forensics Hiring Committee.</w:t>
      </w:r>
    </w:p>
    <w:p w:rsidR="00537253" w:rsidRPr="00537253" w:rsidRDefault="00E63B56" w:rsidP="00537253">
      <w:pPr>
        <w:pStyle w:val="ListParagraph"/>
        <w:numPr>
          <w:ilvl w:val="0"/>
          <w:numId w:val="19"/>
        </w:numPr>
        <w:ind w:left="450"/>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 xml:space="preserve">Appoint Curtis Martin, Iris Carroll, Al Smith and Mike Smedshammer to the Dean of </w:t>
      </w:r>
    </w:p>
    <w:p w:rsidR="00D11F67" w:rsidRPr="00537253" w:rsidRDefault="00D11F67" w:rsidP="00E63B56">
      <w:pPr>
        <w:pStyle w:val="ListParagraph"/>
        <w:ind w:left="540"/>
        <w:rPr>
          <w:rFonts w:ascii="Calibri" w:hAnsi="Calibri"/>
          <w:sz w:val="20"/>
          <w:szCs w:val="20"/>
        </w:rPr>
      </w:pPr>
      <w:r w:rsidRPr="00537253">
        <w:rPr>
          <w:rFonts w:ascii="Calibri" w:hAnsi="Calibri"/>
          <w:sz w:val="20"/>
          <w:szCs w:val="20"/>
        </w:rPr>
        <w:t xml:space="preserve">Equity &amp; Student Learning Hiring Committee. </w:t>
      </w:r>
    </w:p>
    <w:p w:rsidR="00E63B56" w:rsidRDefault="00E63B56" w:rsidP="00537253">
      <w:pPr>
        <w:pStyle w:val="ListParagraph"/>
        <w:numPr>
          <w:ilvl w:val="0"/>
          <w:numId w:val="19"/>
        </w:numPr>
        <w:ind w:left="450"/>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 xml:space="preserve">Appoint Erick Peterson, Susan Kerr, and Stephen Choi to the Instructor of Anthropology – Temporary </w:t>
      </w:r>
      <w:r w:rsidR="00537253" w:rsidRPr="00537253">
        <w:rPr>
          <w:rFonts w:ascii="Calibri" w:hAnsi="Calibri"/>
          <w:sz w:val="20"/>
          <w:szCs w:val="20"/>
        </w:rPr>
        <w:t>1</w:t>
      </w:r>
      <w:r w:rsidR="00D11F67" w:rsidRPr="00537253">
        <w:rPr>
          <w:rFonts w:ascii="Calibri" w:hAnsi="Calibri"/>
          <w:sz w:val="20"/>
          <w:szCs w:val="20"/>
        </w:rPr>
        <w:t xml:space="preserve"> Year </w:t>
      </w:r>
      <w:r>
        <w:rPr>
          <w:rFonts w:ascii="Calibri" w:hAnsi="Calibri"/>
          <w:sz w:val="20"/>
          <w:szCs w:val="20"/>
        </w:rPr>
        <w:t xml:space="preserve"> </w:t>
      </w:r>
    </w:p>
    <w:p w:rsidR="00D11F67" w:rsidRPr="00537253" w:rsidRDefault="00E63B56" w:rsidP="00E63B56">
      <w:pPr>
        <w:pStyle w:val="ListParagraph"/>
        <w:ind w:left="450"/>
        <w:rPr>
          <w:rFonts w:ascii="Calibri" w:hAnsi="Calibri"/>
          <w:sz w:val="20"/>
          <w:szCs w:val="20"/>
        </w:rPr>
      </w:pPr>
      <w:r>
        <w:rPr>
          <w:rFonts w:ascii="Calibri" w:hAnsi="Calibri"/>
          <w:sz w:val="20"/>
          <w:szCs w:val="20"/>
        </w:rPr>
        <w:t xml:space="preserve">  </w:t>
      </w:r>
      <w:r w:rsidR="00D11F67" w:rsidRPr="00537253">
        <w:rPr>
          <w:rFonts w:ascii="Calibri" w:hAnsi="Calibri"/>
          <w:sz w:val="20"/>
          <w:szCs w:val="20"/>
        </w:rPr>
        <w:t>2015 – 2016 Hiring Committee.</w:t>
      </w:r>
    </w:p>
    <w:p w:rsidR="00D11F67" w:rsidRPr="00E63B56" w:rsidRDefault="00E63B56" w:rsidP="00E63B56">
      <w:pPr>
        <w:pStyle w:val="ListParagraph"/>
        <w:numPr>
          <w:ilvl w:val="0"/>
          <w:numId w:val="19"/>
        </w:numPr>
        <w:ind w:left="450"/>
        <w:rPr>
          <w:rFonts w:ascii="Calibri" w:hAnsi="Calibri"/>
          <w:sz w:val="20"/>
          <w:szCs w:val="20"/>
        </w:rPr>
      </w:pPr>
      <w:r>
        <w:rPr>
          <w:rFonts w:ascii="Calibri" w:hAnsi="Calibri"/>
          <w:sz w:val="20"/>
          <w:szCs w:val="20"/>
        </w:rPr>
        <w:t xml:space="preserve">  </w:t>
      </w:r>
      <w:r w:rsidR="00D11F67" w:rsidRPr="00E63B56">
        <w:rPr>
          <w:rFonts w:ascii="Calibri" w:hAnsi="Calibri"/>
          <w:sz w:val="20"/>
          <w:szCs w:val="20"/>
        </w:rPr>
        <w:t>Appoint Steve Amador to the Director of Center of Excellence Hiring Committee.</w:t>
      </w: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E63B56" w:rsidP="00E63B56">
      <w:pPr>
        <w:pStyle w:val="ListParagraph"/>
        <w:rPr>
          <w:rFonts w:ascii="Calibri" w:hAnsi="Calibri"/>
          <w:sz w:val="20"/>
          <w:szCs w:val="20"/>
        </w:rPr>
      </w:pPr>
    </w:p>
    <w:p w:rsidR="00E63B56" w:rsidRDefault="00042FDB" w:rsidP="00E63B56">
      <w:pPr>
        <w:pStyle w:val="ListParagraph"/>
        <w:rPr>
          <w:rFonts w:ascii="Calibri" w:hAnsi="Calibri"/>
          <w:sz w:val="20"/>
          <w:szCs w:val="20"/>
        </w:rPr>
      </w:pPr>
      <w:r>
        <w:rPr>
          <w:rFonts w:ascii="Calibri" w:hAnsi="Calibri"/>
          <w:sz w:val="20"/>
          <w:szCs w:val="20"/>
        </w:rPr>
        <w:t xml:space="preserve"> </w:t>
      </w:r>
    </w:p>
    <w:p w:rsidR="00E63B56" w:rsidRDefault="00E63B56" w:rsidP="00E63B56">
      <w:pPr>
        <w:pStyle w:val="ListParagraph"/>
        <w:rPr>
          <w:rFonts w:ascii="Calibri" w:hAnsi="Calibri"/>
          <w:sz w:val="20"/>
          <w:szCs w:val="20"/>
        </w:rPr>
      </w:pPr>
    </w:p>
    <w:p w:rsidR="00E63B56" w:rsidRPr="00E63B56" w:rsidRDefault="00E63B56" w:rsidP="00E63B56">
      <w:pPr>
        <w:pStyle w:val="ListParagraph"/>
        <w:rPr>
          <w:rFonts w:ascii="Calibri" w:hAnsi="Calibri"/>
          <w:sz w:val="20"/>
          <w:szCs w:val="20"/>
        </w:rPr>
      </w:pPr>
    </w:p>
    <w:p w:rsidR="00E63B56" w:rsidRDefault="00E63B56" w:rsidP="00E63B56">
      <w:pPr>
        <w:rPr>
          <w:rFonts w:ascii="Calibri" w:hAnsi="Calibri"/>
        </w:rPr>
      </w:pPr>
    </w:p>
    <w:p w:rsidR="00E63B56" w:rsidRDefault="00E63B56" w:rsidP="00E63B56">
      <w:pPr>
        <w:rPr>
          <w:rFonts w:ascii="Calibri" w:hAnsi="Calibri"/>
        </w:rPr>
      </w:pPr>
    </w:p>
    <w:p w:rsidR="00E63B56" w:rsidRPr="00B17865" w:rsidRDefault="00E63B56" w:rsidP="00E63B56">
      <w:pPr>
        <w:rPr>
          <w:rFonts w:ascii="Calibri" w:hAnsi="Calibri"/>
        </w:rPr>
      </w:pPr>
      <w:r w:rsidRPr="00B17865">
        <w:rPr>
          <w:rFonts w:ascii="Calibri" w:hAnsi="Calibri"/>
        </w:rPr>
        <w:t>Legislative Analyst Report</w:t>
      </w:r>
    </w:p>
    <w:p w:rsidR="00E63B56" w:rsidRPr="00B17865" w:rsidRDefault="00E63B56" w:rsidP="00E63B56">
      <w:pPr>
        <w:rPr>
          <w:rFonts w:ascii="Calibri" w:hAnsi="Calibri"/>
        </w:rPr>
      </w:pPr>
      <w:r w:rsidRPr="00B17865">
        <w:rPr>
          <w:rFonts w:ascii="Calibri" w:hAnsi="Calibri"/>
        </w:rPr>
        <w:t>Prepared by Debbie Laffranchini</w:t>
      </w:r>
    </w:p>
    <w:p w:rsidR="00E63B56" w:rsidRDefault="00E63B56" w:rsidP="00E63B56">
      <w:pPr>
        <w:rPr>
          <w:rFonts w:ascii="Calibri" w:hAnsi="Calibri"/>
        </w:rPr>
      </w:pPr>
      <w:r w:rsidRPr="00B17865">
        <w:rPr>
          <w:rFonts w:ascii="Calibri" w:hAnsi="Calibri"/>
        </w:rPr>
        <w:t>September 3, 2015</w:t>
      </w:r>
    </w:p>
    <w:p w:rsidR="00E63B56" w:rsidRDefault="00E63B56" w:rsidP="00E63B56">
      <w:pPr>
        <w:rPr>
          <w:rFonts w:ascii="Calibri" w:hAnsi="Calibri"/>
        </w:rPr>
      </w:pPr>
    </w:p>
    <w:p w:rsidR="00E63B56" w:rsidRDefault="00E63B56" w:rsidP="00E63B56">
      <w:pPr>
        <w:rPr>
          <w:rFonts w:ascii="Calibri" w:hAnsi="Calibri"/>
          <w:b/>
          <w:u w:val="single"/>
        </w:rPr>
      </w:pPr>
      <w:r w:rsidRPr="00B17865">
        <w:rPr>
          <w:rFonts w:ascii="Calibri" w:hAnsi="Calibri"/>
          <w:b/>
          <w:u w:val="single"/>
        </w:rPr>
        <w:t>AB 1010: Last amended April 27</w:t>
      </w:r>
    </w:p>
    <w:p w:rsidR="00E63B56" w:rsidRDefault="00E63B56" w:rsidP="00E63B56">
      <w:pPr>
        <w:rPr>
          <w:rFonts w:ascii="Calibri" w:hAnsi="Calibri"/>
          <w:b/>
          <w:u w:val="single"/>
        </w:rPr>
      </w:pPr>
    </w:p>
    <w:p w:rsidR="00E63B56" w:rsidRDefault="00E63B56" w:rsidP="00E63B56">
      <w:pPr>
        <w:rPr>
          <w:rFonts w:ascii="Calibri" w:hAnsi="Calibri"/>
        </w:rPr>
      </w:pPr>
      <w:r w:rsidRPr="00B17865">
        <w:rPr>
          <w:rFonts w:ascii="Calibri" w:hAnsi="Calibri"/>
        </w:rPr>
        <w:t>AB 1010 (Medina D) community colleges:</w:t>
      </w:r>
      <w:r>
        <w:rPr>
          <w:rFonts w:ascii="Calibri" w:hAnsi="Calibri"/>
        </w:rPr>
        <w:t xml:space="preserve"> part-time, temporary employees.</w:t>
      </w:r>
    </w:p>
    <w:p w:rsidR="00E63B56" w:rsidRDefault="00E63B56" w:rsidP="00E63B56">
      <w:pPr>
        <w:rPr>
          <w:rFonts w:ascii="Calibri" w:hAnsi="Calibri"/>
        </w:rPr>
      </w:pPr>
      <w:r>
        <w:rPr>
          <w:rFonts w:ascii="Calibri" w:hAnsi="Calibri"/>
        </w:rPr>
        <w:tab/>
        <w:t>Status: 7/6/2015 – In committee: Referred to APPR. Suspense file.</w:t>
      </w:r>
    </w:p>
    <w:p w:rsidR="00E63B56" w:rsidRDefault="00E63B56" w:rsidP="00E63B56">
      <w:pPr>
        <w:rPr>
          <w:rFonts w:ascii="Calibri" w:hAnsi="Calibri"/>
        </w:rPr>
      </w:pPr>
      <w:r>
        <w:rPr>
          <w:rFonts w:ascii="Calibri" w:hAnsi="Calibri"/>
        </w:rPr>
        <w:tab/>
        <w:t xml:space="preserve">Summary: Would require community college districts without a collective bargaining </w:t>
      </w:r>
    </w:p>
    <w:p w:rsidR="00E63B56" w:rsidRDefault="00E63B56" w:rsidP="00E63B56">
      <w:pPr>
        <w:rPr>
          <w:rFonts w:ascii="Calibri" w:hAnsi="Calibri"/>
        </w:rPr>
      </w:pPr>
      <w:r>
        <w:rPr>
          <w:rFonts w:ascii="Calibri" w:hAnsi="Calibri"/>
        </w:rPr>
        <w:t xml:space="preserve">agreement with part-time, temporary faculty in effect as of January 1, 2016, to, on or after, </w:t>
      </w:r>
    </w:p>
    <w:p w:rsidR="00E63B56" w:rsidRDefault="00E63B56" w:rsidP="00E63B56">
      <w:pPr>
        <w:rPr>
          <w:rFonts w:ascii="Calibri" w:hAnsi="Calibri"/>
        </w:rPr>
      </w:pPr>
      <w:r>
        <w:rPr>
          <w:rFonts w:ascii="Calibri" w:hAnsi="Calibri"/>
        </w:rPr>
        <w:t>January 1, 2016, commence negotiations with the exclusive representatives for part-time,</w:t>
      </w:r>
    </w:p>
    <w:p w:rsidR="00E63B56" w:rsidRDefault="00E63B56" w:rsidP="00E63B56">
      <w:pPr>
        <w:rPr>
          <w:rFonts w:ascii="Calibri" w:hAnsi="Calibri"/>
        </w:rPr>
      </w:pPr>
      <w:r>
        <w:rPr>
          <w:rFonts w:ascii="Calibri" w:hAnsi="Calibri"/>
        </w:rPr>
        <w:t>temporary faculty regarding the terms and conditions required by the bill.  The bill would specify</w:t>
      </w:r>
    </w:p>
    <w:p w:rsidR="00E63B56" w:rsidRDefault="00E63B56" w:rsidP="00E63B56">
      <w:pPr>
        <w:rPr>
          <w:rFonts w:ascii="Calibri" w:hAnsi="Calibri"/>
        </w:rPr>
      </w:pPr>
      <w:r>
        <w:rPr>
          <w:rFonts w:ascii="Calibri" w:hAnsi="Calibri"/>
        </w:rPr>
        <w:t>minimum standards for the treatment of part-time, temporary faculty to be met by community</w:t>
      </w:r>
    </w:p>
    <w:p w:rsidR="00E63B56" w:rsidRDefault="00E63B56" w:rsidP="00E63B56">
      <w:pPr>
        <w:rPr>
          <w:rFonts w:ascii="Calibri" w:hAnsi="Calibri"/>
        </w:rPr>
      </w:pPr>
      <w:r>
        <w:rPr>
          <w:rFonts w:ascii="Calibri" w:hAnsi="Calibri"/>
        </w:rPr>
        <w:t>college collective bargaining agreements negotiated on or after January 1, 2016, that are not</w:t>
      </w:r>
    </w:p>
    <w:p w:rsidR="00E63B56" w:rsidRDefault="00E63B56" w:rsidP="00E63B56">
      <w:pPr>
        <w:rPr>
          <w:rFonts w:ascii="Calibri" w:hAnsi="Calibri"/>
        </w:rPr>
      </w:pPr>
      <w:r>
        <w:rPr>
          <w:rFonts w:ascii="Calibri" w:hAnsi="Calibri"/>
        </w:rPr>
        <w:t>exempt, as specified.</w:t>
      </w:r>
    </w:p>
    <w:p w:rsidR="00E63B56" w:rsidRDefault="00E63B56" w:rsidP="00E63B56">
      <w:pPr>
        <w:rPr>
          <w:rFonts w:ascii="Calibri" w:hAnsi="Calibri"/>
        </w:rPr>
      </w:pPr>
      <w:r>
        <w:rPr>
          <w:rFonts w:ascii="Calibri" w:hAnsi="Calibri"/>
        </w:rPr>
        <w:t>Elements to be included in the agreement:  (this is not a comprehensive list)</w:t>
      </w:r>
    </w:p>
    <w:p w:rsidR="00E63B56" w:rsidRDefault="00E63B56" w:rsidP="00E63B56">
      <w:pPr>
        <w:pStyle w:val="ListParagraph"/>
        <w:numPr>
          <w:ilvl w:val="0"/>
          <w:numId w:val="21"/>
        </w:numPr>
        <w:spacing w:line="259" w:lineRule="auto"/>
        <w:rPr>
          <w:rFonts w:ascii="Calibri" w:hAnsi="Calibri"/>
        </w:rPr>
      </w:pPr>
      <w:r>
        <w:rPr>
          <w:rFonts w:ascii="Calibri" w:hAnsi="Calibri"/>
        </w:rPr>
        <w:t>Evaluation of part-time temporary hire will occur at least once every six semesters</w:t>
      </w:r>
    </w:p>
    <w:p w:rsidR="00E63B56" w:rsidRDefault="00E63B56" w:rsidP="00E63B56">
      <w:pPr>
        <w:pStyle w:val="ListParagraph"/>
        <w:numPr>
          <w:ilvl w:val="0"/>
          <w:numId w:val="21"/>
        </w:numPr>
        <w:spacing w:line="259" w:lineRule="auto"/>
        <w:rPr>
          <w:rFonts w:ascii="Calibri" w:hAnsi="Calibri"/>
        </w:rPr>
      </w:pPr>
      <w:r w:rsidRPr="006A176A">
        <w:rPr>
          <w:rFonts w:ascii="Calibri" w:hAnsi="Calibri"/>
        </w:rPr>
        <w:t>After six semesters of service, if there has not been a less-than-satisfactory evaluation</w:t>
      </w:r>
    </w:p>
    <w:p w:rsidR="00E63B56" w:rsidRDefault="00E63B56" w:rsidP="00E63B56">
      <w:pPr>
        <w:pStyle w:val="ListParagraph"/>
        <w:rPr>
          <w:rFonts w:ascii="Calibri" w:hAnsi="Calibri"/>
        </w:rPr>
      </w:pPr>
      <w:r w:rsidRPr="006A176A">
        <w:rPr>
          <w:rFonts w:ascii="Calibri" w:hAnsi="Calibri"/>
        </w:rPr>
        <w:t>during the previous six semesters, they are placed on a seniority list for each college that they have an assignment the seventh semester, seniority lists are by campus</w:t>
      </w:r>
    </w:p>
    <w:p w:rsidR="00E63B56" w:rsidRDefault="00E63B56" w:rsidP="00E63B56">
      <w:pPr>
        <w:pStyle w:val="ListParagraph"/>
        <w:numPr>
          <w:ilvl w:val="0"/>
          <w:numId w:val="21"/>
        </w:numPr>
        <w:spacing w:line="259" w:lineRule="auto"/>
        <w:rPr>
          <w:rFonts w:ascii="Calibri" w:hAnsi="Calibri"/>
        </w:rPr>
      </w:pPr>
      <w:r>
        <w:rPr>
          <w:rFonts w:ascii="Calibri" w:hAnsi="Calibri"/>
        </w:rPr>
        <w:t xml:space="preserve">After Semester six (during semester seven) workload will be equivalent to assignment </w:t>
      </w:r>
    </w:p>
    <w:p w:rsidR="00E63B56" w:rsidRDefault="00E63B56" w:rsidP="00E63B56">
      <w:pPr>
        <w:pStyle w:val="ListParagraph"/>
        <w:rPr>
          <w:rFonts w:ascii="Calibri" w:hAnsi="Calibri"/>
        </w:rPr>
      </w:pPr>
      <w:r>
        <w:rPr>
          <w:rFonts w:ascii="Calibri" w:hAnsi="Calibri"/>
        </w:rPr>
        <w:t>during semester six in the range of 60 – 67% of full-time equivalent load</w:t>
      </w:r>
    </w:p>
    <w:p w:rsidR="00E63B56" w:rsidRDefault="00E63B56" w:rsidP="00E63B56">
      <w:pPr>
        <w:pStyle w:val="ListParagraph"/>
        <w:numPr>
          <w:ilvl w:val="0"/>
          <w:numId w:val="22"/>
        </w:numPr>
        <w:spacing w:line="259" w:lineRule="auto"/>
        <w:rPr>
          <w:rFonts w:ascii="Calibri" w:hAnsi="Calibri"/>
        </w:rPr>
      </w:pPr>
      <w:r>
        <w:rPr>
          <w:rFonts w:ascii="Calibri" w:hAnsi="Calibri"/>
        </w:rPr>
        <w:t>For budget constraints, program needs or more contract faculty hires, reductions</w:t>
      </w:r>
    </w:p>
    <w:p w:rsidR="00E63B56" w:rsidRDefault="00E63B56" w:rsidP="00E63B56">
      <w:pPr>
        <w:pStyle w:val="ListParagraph"/>
        <w:ind w:left="1440"/>
        <w:rPr>
          <w:rFonts w:ascii="Calibri" w:hAnsi="Calibri"/>
        </w:rPr>
      </w:pPr>
      <w:r>
        <w:rPr>
          <w:rFonts w:ascii="Calibri" w:hAnsi="Calibri"/>
        </w:rPr>
        <w:t xml:space="preserve">will occur first amongst part-time faculty that do not have seniority with rights to </w:t>
      </w:r>
    </w:p>
    <w:p w:rsidR="00E63B56" w:rsidRDefault="00E63B56" w:rsidP="00E63B56">
      <w:pPr>
        <w:pStyle w:val="ListParagraph"/>
        <w:ind w:left="1440"/>
        <w:rPr>
          <w:rFonts w:ascii="Calibri" w:hAnsi="Calibri"/>
        </w:rPr>
      </w:pPr>
      <w:r>
        <w:rPr>
          <w:rFonts w:ascii="Calibri" w:hAnsi="Calibri"/>
        </w:rPr>
        <w:t>equivalent workload for 18 months</w:t>
      </w:r>
    </w:p>
    <w:p w:rsidR="00E63B56" w:rsidRDefault="00E63B56" w:rsidP="00E63B56">
      <w:pPr>
        <w:pStyle w:val="ListParagraph"/>
        <w:numPr>
          <w:ilvl w:val="0"/>
          <w:numId w:val="21"/>
        </w:numPr>
        <w:spacing w:line="259" w:lineRule="auto"/>
        <w:rPr>
          <w:rFonts w:ascii="Calibri" w:hAnsi="Calibri"/>
        </w:rPr>
      </w:pPr>
      <w:r>
        <w:rPr>
          <w:rFonts w:ascii="Calibri" w:hAnsi="Calibri"/>
        </w:rPr>
        <w:t>Once place on the seniority list, if a part-time faculty member receives a less-than-</w:t>
      </w:r>
    </w:p>
    <w:p w:rsidR="00E63B56" w:rsidRDefault="00E63B56" w:rsidP="00E63B56">
      <w:pPr>
        <w:pStyle w:val="ListParagraph"/>
        <w:rPr>
          <w:rFonts w:ascii="Calibri" w:hAnsi="Calibri"/>
        </w:rPr>
      </w:pPr>
      <w:r>
        <w:rPr>
          <w:rFonts w:ascii="Calibri" w:hAnsi="Calibri"/>
        </w:rPr>
        <w:t xml:space="preserve">satisfactory evaluation, a second evaluation will be performed the following semester </w:t>
      </w:r>
    </w:p>
    <w:p w:rsidR="00E63B56" w:rsidRDefault="00E63B56" w:rsidP="00E63B56">
      <w:pPr>
        <w:pStyle w:val="ListParagraph"/>
        <w:rPr>
          <w:rFonts w:ascii="Calibri" w:hAnsi="Calibri"/>
        </w:rPr>
      </w:pPr>
      <w:r>
        <w:rPr>
          <w:rFonts w:ascii="Calibri" w:hAnsi="Calibri"/>
        </w:rPr>
        <w:t>and If also less-than-satisfactory, they lost seniority rights and may be dismissed (all of</w:t>
      </w:r>
    </w:p>
    <w:p w:rsidR="00E63B56" w:rsidRDefault="00E63B56" w:rsidP="00E63B56">
      <w:pPr>
        <w:pStyle w:val="ListParagraph"/>
        <w:rPr>
          <w:rFonts w:ascii="Calibri" w:hAnsi="Calibri"/>
        </w:rPr>
      </w:pPr>
      <w:r>
        <w:rPr>
          <w:rFonts w:ascii="Calibri" w:hAnsi="Calibri"/>
        </w:rPr>
        <w:t>these are subject to collective bargaining)</w:t>
      </w:r>
    </w:p>
    <w:p w:rsidR="00E63B56" w:rsidRDefault="00E63B56" w:rsidP="00E63B56">
      <w:pPr>
        <w:pStyle w:val="ListParagraph"/>
        <w:numPr>
          <w:ilvl w:val="0"/>
          <w:numId w:val="21"/>
        </w:numPr>
        <w:spacing w:line="259" w:lineRule="auto"/>
        <w:rPr>
          <w:rFonts w:ascii="Calibri" w:hAnsi="Calibri"/>
        </w:rPr>
      </w:pPr>
      <w:r>
        <w:rPr>
          <w:rFonts w:ascii="Calibri" w:hAnsi="Calibri"/>
        </w:rPr>
        <w:t>All part-time faculty assignments are temporary, contingent on enrollment and fund, subject to program changes, with no reasonable assurance of continued employment</w:t>
      </w:r>
    </w:p>
    <w:p w:rsidR="00E63B56" w:rsidRDefault="00E63B56" w:rsidP="00E63B56">
      <w:pPr>
        <w:rPr>
          <w:rFonts w:ascii="Calibri" w:hAnsi="Calibri"/>
        </w:rPr>
      </w:pPr>
    </w:p>
    <w:p w:rsidR="00E63B56" w:rsidRDefault="00E63B56" w:rsidP="00E63B56">
      <w:pPr>
        <w:rPr>
          <w:rFonts w:ascii="Calibri" w:hAnsi="Calibri"/>
          <w:b/>
          <w:u w:val="single"/>
        </w:rPr>
      </w:pPr>
      <w:r w:rsidRPr="00924FD4">
        <w:rPr>
          <w:rFonts w:ascii="Calibri" w:hAnsi="Calibri"/>
          <w:b/>
          <w:u w:val="single"/>
        </w:rPr>
        <w:t>AB 626: (April 13, 2015)</w:t>
      </w:r>
    </w:p>
    <w:p w:rsidR="00E63B56" w:rsidRPr="00924FD4" w:rsidRDefault="00E63B56" w:rsidP="00E63B56">
      <w:pPr>
        <w:pStyle w:val="ListParagraph"/>
        <w:numPr>
          <w:ilvl w:val="0"/>
          <w:numId w:val="21"/>
        </w:numPr>
        <w:spacing w:line="259" w:lineRule="auto"/>
        <w:rPr>
          <w:rFonts w:ascii="Calibri" w:hAnsi="Calibri"/>
        </w:rPr>
      </w:pPr>
      <w:r w:rsidRPr="00924FD4">
        <w:rPr>
          <w:rFonts w:ascii="Calibri" w:hAnsi="Calibri"/>
        </w:rPr>
        <w:t xml:space="preserve">Would require expenditures of Student success and Support Program Funds to increase </w:t>
      </w:r>
    </w:p>
    <w:p w:rsidR="00E63B56" w:rsidRDefault="00E63B56" w:rsidP="00E63B56">
      <w:pPr>
        <w:pStyle w:val="ListParagraph"/>
        <w:rPr>
          <w:rFonts w:ascii="Calibri" w:hAnsi="Calibri"/>
        </w:rPr>
      </w:pPr>
      <w:r w:rsidRPr="00924FD4">
        <w:rPr>
          <w:rFonts w:ascii="Calibri" w:hAnsi="Calibri"/>
        </w:rPr>
        <w:t>The ratio of full-time to</w:t>
      </w:r>
      <w:r>
        <w:rPr>
          <w:rFonts w:ascii="Calibri" w:hAnsi="Calibri"/>
        </w:rPr>
        <w:t xml:space="preserve"> part-time faculty under certain circumstances, support funding </w:t>
      </w:r>
    </w:p>
    <w:p w:rsidR="00E63B56" w:rsidRDefault="00E63B56" w:rsidP="00E63B56">
      <w:pPr>
        <w:pStyle w:val="ListParagraph"/>
        <w:rPr>
          <w:rFonts w:ascii="Calibri" w:hAnsi="Calibri"/>
        </w:rPr>
      </w:pPr>
      <w:r>
        <w:rPr>
          <w:rFonts w:ascii="Calibri" w:hAnsi="Calibri"/>
        </w:rPr>
        <w:t xml:space="preserve">For part-time faculty office hours, and express the intent of the Legislature that the </w:t>
      </w:r>
    </w:p>
    <w:p w:rsidR="00E63B56" w:rsidRDefault="00E63B56" w:rsidP="00E63B56">
      <w:pPr>
        <w:pStyle w:val="ListParagraph"/>
        <w:rPr>
          <w:rFonts w:ascii="Calibri" w:hAnsi="Calibri"/>
        </w:rPr>
      </w:pPr>
      <w:r>
        <w:rPr>
          <w:rFonts w:ascii="Calibri" w:hAnsi="Calibri"/>
        </w:rPr>
        <w:t xml:space="preserve">California Community Colleges Board of Governors work together with the Academic </w:t>
      </w:r>
    </w:p>
    <w:p w:rsidR="00E63B56" w:rsidRDefault="00E63B56" w:rsidP="00E63B56">
      <w:pPr>
        <w:pStyle w:val="ListParagraph"/>
        <w:rPr>
          <w:rFonts w:ascii="Calibri" w:hAnsi="Calibri"/>
        </w:rPr>
      </w:pPr>
      <w:r>
        <w:rPr>
          <w:rFonts w:ascii="Calibri" w:hAnsi="Calibri"/>
        </w:rPr>
        <w:t>Senate for California Community Colleges and other relevant entities to establish</w:t>
      </w:r>
    </w:p>
    <w:p w:rsidR="00E63B56" w:rsidRDefault="00E63B56" w:rsidP="00E63B56">
      <w:pPr>
        <w:pStyle w:val="ListParagraph"/>
        <w:rPr>
          <w:rFonts w:ascii="Calibri" w:hAnsi="Calibri"/>
        </w:rPr>
      </w:pPr>
      <w:r>
        <w:rPr>
          <w:rFonts w:ascii="Calibri" w:hAnsi="Calibri"/>
        </w:rPr>
        <w:t>Appropriate goals for a full- to part-time faculty ratio in noncredit education</w:t>
      </w:r>
    </w:p>
    <w:p w:rsidR="00E63B56" w:rsidRDefault="00E63B56" w:rsidP="00E63B56">
      <w:pPr>
        <w:rPr>
          <w:rFonts w:ascii="Calibri" w:hAnsi="Calibri"/>
        </w:rPr>
      </w:pPr>
    </w:p>
    <w:p w:rsidR="00E63B56" w:rsidRDefault="00E63B56" w:rsidP="00E63B56">
      <w:pPr>
        <w:rPr>
          <w:rFonts w:ascii="Calibri" w:hAnsi="Calibri"/>
        </w:rPr>
      </w:pPr>
      <w:r>
        <w:rPr>
          <w:rFonts w:ascii="Calibri" w:hAnsi="Calibri"/>
        </w:rPr>
        <w:t>There are several bills regarding accreditation:</w:t>
      </w:r>
    </w:p>
    <w:p w:rsidR="00E63B56" w:rsidRDefault="00E63B56" w:rsidP="00E63B56">
      <w:pPr>
        <w:pStyle w:val="ListParagraph"/>
        <w:numPr>
          <w:ilvl w:val="0"/>
          <w:numId w:val="21"/>
        </w:numPr>
        <w:spacing w:line="259" w:lineRule="auto"/>
        <w:rPr>
          <w:rFonts w:ascii="Calibri" w:hAnsi="Calibri"/>
        </w:rPr>
      </w:pPr>
      <w:r>
        <w:rPr>
          <w:rFonts w:ascii="Calibri" w:hAnsi="Calibri"/>
        </w:rPr>
        <w:t xml:space="preserve">AB 404: Would add to the duties of the Board of Governors of the California Community Colleges by requiring it to conduct a survey of the community colleges, including </w:t>
      </w:r>
    </w:p>
    <w:p w:rsidR="00E63B56" w:rsidRDefault="00E63B56" w:rsidP="00E63B56">
      <w:pPr>
        <w:pStyle w:val="ListParagraph"/>
        <w:rPr>
          <w:rFonts w:ascii="Calibri" w:hAnsi="Calibri"/>
        </w:rPr>
      </w:pPr>
      <w:r>
        <w:rPr>
          <w:rFonts w:ascii="Calibri" w:hAnsi="Calibri"/>
        </w:rPr>
        <w:t xml:space="preserve">consultation with representatives of both faculty and classified personnel, to develop a </w:t>
      </w:r>
    </w:p>
    <w:p w:rsidR="00E63B56" w:rsidRDefault="00E63B56" w:rsidP="00E63B56">
      <w:pPr>
        <w:pStyle w:val="ListParagraph"/>
        <w:rPr>
          <w:rFonts w:ascii="Calibri" w:hAnsi="Calibri"/>
        </w:rPr>
      </w:pPr>
      <w:r>
        <w:rPr>
          <w:rFonts w:ascii="Calibri" w:hAnsi="Calibri"/>
        </w:rPr>
        <w:t>report to be transmitted to the United States Department of Education and the National</w:t>
      </w:r>
    </w:p>
    <w:p w:rsidR="00E63B56" w:rsidRDefault="00E63B56" w:rsidP="00E63B56">
      <w:pPr>
        <w:pStyle w:val="ListParagraph"/>
        <w:rPr>
          <w:rFonts w:ascii="Calibri" w:hAnsi="Calibri"/>
        </w:rPr>
      </w:pPr>
      <w:r>
        <w:rPr>
          <w:rFonts w:ascii="Calibri" w:hAnsi="Calibri"/>
        </w:rPr>
        <w:lastRenderedPageBreak/>
        <w:t xml:space="preserve">Advisory Committee on Institutional Quality and Integrity that reflects a systemwide </w:t>
      </w:r>
    </w:p>
    <w:p w:rsidR="00E63B56" w:rsidRDefault="00E63B56" w:rsidP="00E63B56">
      <w:pPr>
        <w:pStyle w:val="ListParagraph"/>
        <w:rPr>
          <w:rFonts w:ascii="Calibri" w:hAnsi="Calibri"/>
        </w:rPr>
      </w:pPr>
      <w:r>
        <w:rPr>
          <w:rFonts w:ascii="Calibri" w:hAnsi="Calibri"/>
        </w:rPr>
        <w:t>evaluation of the regional accrediting agency based on the criteria used to determine an</w:t>
      </w:r>
    </w:p>
    <w:p w:rsidR="00E63B56" w:rsidRDefault="00E63B56" w:rsidP="00E63B56">
      <w:pPr>
        <w:pStyle w:val="ListParagraph"/>
        <w:rPr>
          <w:rFonts w:ascii="Calibri" w:hAnsi="Calibri"/>
        </w:rPr>
      </w:pPr>
      <w:r>
        <w:rPr>
          <w:rFonts w:ascii="Calibri" w:hAnsi="Calibri"/>
        </w:rPr>
        <w:t>accreditor’s status.  This bill contains other related provisions and other existing laws.</w:t>
      </w:r>
    </w:p>
    <w:p w:rsidR="00E63B56" w:rsidRDefault="00E63B56" w:rsidP="00E63B56">
      <w:pPr>
        <w:pStyle w:val="ListParagraph"/>
        <w:numPr>
          <w:ilvl w:val="0"/>
          <w:numId w:val="21"/>
        </w:numPr>
        <w:spacing w:line="259" w:lineRule="auto"/>
        <w:rPr>
          <w:rFonts w:ascii="Calibri" w:hAnsi="Calibri"/>
        </w:rPr>
      </w:pPr>
      <w:r>
        <w:rPr>
          <w:rFonts w:ascii="Calibri" w:hAnsi="Calibri"/>
        </w:rPr>
        <w:t xml:space="preserve">AB 1385 ordered for third read: would prohibit the accrediting agency from imposing a </w:t>
      </w:r>
    </w:p>
    <w:p w:rsidR="00E63B56" w:rsidRDefault="00E63B56" w:rsidP="00E63B56">
      <w:pPr>
        <w:pStyle w:val="ListParagraph"/>
        <w:rPr>
          <w:rFonts w:ascii="Calibri" w:hAnsi="Calibri"/>
        </w:rPr>
      </w:pPr>
      <w:r>
        <w:rPr>
          <w:rFonts w:ascii="Calibri" w:hAnsi="Calibri"/>
        </w:rPr>
        <w:t>special assessment on community colleges to pay for the accrediting agency’s legal fees</w:t>
      </w:r>
    </w:p>
    <w:p w:rsidR="00E63B56" w:rsidRDefault="00E63B56" w:rsidP="00E63B56">
      <w:pPr>
        <w:pStyle w:val="ListParagraph"/>
        <w:rPr>
          <w:rFonts w:ascii="Calibri" w:hAnsi="Calibri"/>
        </w:rPr>
      </w:pPr>
      <w:r>
        <w:rPr>
          <w:rFonts w:ascii="Calibri" w:hAnsi="Calibri"/>
        </w:rPr>
        <w:t>for any lawsuit unless there has been an affirmative vote of the majority of the chief</w:t>
      </w:r>
    </w:p>
    <w:p w:rsidR="00E63B56" w:rsidRDefault="00E63B56" w:rsidP="00E63B56">
      <w:pPr>
        <w:pStyle w:val="ListParagraph"/>
        <w:rPr>
          <w:rFonts w:ascii="Calibri" w:hAnsi="Calibri"/>
        </w:rPr>
      </w:pPr>
      <w:r>
        <w:rPr>
          <w:rFonts w:ascii="Calibri" w:hAnsi="Calibri"/>
        </w:rPr>
        <w:t>executive officers, or their designees, of all of the community colleges.</w:t>
      </w:r>
    </w:p>
    <w:p w:rsidR="00E63B56" w:rsidRDefault="00E63B56" w:rsidP="00E63B56">
      <w:pPr>
        <w:pStyle w:val="ListParagraph"/>
        <w:numPr>
          <w:ilvl w:val="0"/>
          <w:numId w:val="21"/>
        </w:numPr>
        <w:spacing w:line="259" w:lineRule="auto"/>
        <w:rPr>
          <w:rFonts w:ascii="Calibri" w:hAnsi="Calibri"/>
        </w:rPr>
      </w:pPr>
      <w:r>
        <w:rPr>
          <w:rFonts w:ascii="Calibri" w:hAnsi="Calibri"/>
        </w:rPr>
        <w:t xml:space="preserve">AB 1397 California Community College Fair Accreditation Act of 2015 ordered for third </w:t>
      </w:r>
    </w:p>
    <w:p w:rsidR="00E63B56" w:rsidRDefault="00E63B56" w:rsidP="00E63B56">
      <w:pPr>
        <w:pStyle w:val="ListParagraph"/>
        <w:rPr>
          <w:rFonts w:ascii="Calibri" w:hAnsi="Calibri"/>
        </w:rPr>
      </w:pPr>
      <w:r>
        <w:rPr>
          <w:rFonts w:ascii="Calibri" w:hAnsi="Calibri"/>
        </w:rPr>
        <w:t xml:space="preserve">read:  The act would require that an appropriate percentage of each visiting </w:t>
      </w:r>
    </w:p>
    <w:p w:rsidR="00E63B56" w:rsidRDefault="00E63B56" w:rsidP="00E63B56">
      <w:pPr>
        <w:pStyle w:val="ListParagraph"/>
        <w:rPr>
          <w:rFonts w:ascii="Calibri" w:hAnsi="Calibri"/>
        </w:rPr>
      </w:pPr>
      <w:r>
        <w:rPr>
          <w:rFonts w:ascii="Calibri" w:hAnsi="Calibri"/>
        </w:rPr>
        <w:t>accreditation team from the accrediting agency for the California Community Colleges</w:t>
      </w:r>
    </w:p>
    <w:p w:rsidR="00E63B56" w:rsidRDefault="00E63B56" w:rsidP="00E63B56">
      <w:pPr>
        <w:pStyle w:val="ListParagraph"/>
        <w:rPr>
          <w:rFonts w:ascii="Calibri" w:hAnsi="Calibri"/>
        </w:rPr>
      </w:pPr>
      <w:r>
        <w:rPr>
          <w:rFonts w:ascii="Calibri" w:hAnsi="Calibri"/>
        </w:rPr>
        <w:t>be composed of academics, as defined: The bill would prohibit persons with conflicts of</w:t>
      </w:r>
    </w:p>
    <w:p w:rsidR="00E63B56" w:rsidRDefault="00E63B56" w:rsidP="00E63B56">
      <w:pPr>
        <w:pStyle w:val="ListParagraph"/>
        <w:rPr>
          <w:rFonts w:ascii="Calibri" w:hAnsi="Calibri"/>
        </w:rPr>
      </w:pPr>
      <w:r>
        <w:rPr>
          <w:rFonts w:ascii="Calibri" w:hAnsi="Calibri"/>
        </w:rPr>
        <w:t>interest, as defined, from serving on a visiting accreditation team.  The bill contains</w:t>
      </w:r>
    </w:p>
    <w:p w:rsidR="00E63B56" w:rsidRPr="00924FD4" w:rsidRDefault="00E63B56" w:rsidP="00E63B56">
      <w:pPr>
        <w:pStyle w:val="ListParagraph"/>
        <w:rPr>
          <w:rFonts w:ascii="Calibri" w:hAnsi="Calibri"/>
        </w:rPr>
      </w:pPr>
      <w:r>
        <w:rPr>
          <w:rFonts w:ascii="Calibri" w:hAnsi="Calibri"/>
        </w:rPr>
        <w:t>other related provisions and other existing laws.</w:t>
      </w:r>
    </w:p>
    <w:p w:rsidR="00D11F67" w:rsidRDefault="00D11F67" w:rsidP="00D11F67"/>
    <w:p w:rsidR="00D11F67" w:rsidRDefault="00D11F67" w:rsidP="00D11F67"/>
    <w:p w:rsidR="00D11F67" w:rsidRDefault="00D11F67" w:rsidP="00D11F67"/>
    <w:p w:rsidR="00D11F67" w:rsidRDefault="00D11F67" w:rsidP="00D11F67"/>
    <w:p w:rsidR="00D11F67" w:rsidRDefault="00D11F67" w:rsidP="00C408C3">
      <w:pPr>
        <w:pStyle w:val="ListParagraph"/>
        <w:rPr>
          <w:rFonts w:ascii="Calibri" w:hAnsi="Calibri"/>
        </w:rPr>
      </w:pPr>
    </w:p>
    <w:p w:rsidR="00D11F67" w:rsidRDefault="00D11F67" w:rsidP="00C408C3">
      <w:pPr>
        <w:pStyle w:val="ListParagraph"/>
        <w:rPr>
          <w:rFonts w:ascii="Calibri" w:hAnsi="Calibri"/>
        </w:rPr>
      </w:pPr>
    </w:p>
    <w:p w:rsidR="00D11F67" w:rsidRDefault="00D11F67" w:rsidP="00C408C3">
      <w:pPr>
        <w:pStyle w:val="ListParagraph"/>
        <w:rPr>
          <w:rFonts w:ascii="Calibri" w:hAnsi="Calibri"/>
        </w:rPr>
      </w:pPr>
    </w:p>
    <w:p w:rsidR="00617E8D" w:rsidRDefault="00617E8D" w:rsidP="00C408C3">
      <w:pPr>
        <w:pStyle w:val="ListParagraph"/>
        <w:rPr>
          <w:rFonts w:ascii="Calibri" w:hAnsi="Calibri"/>
        </w:rPr>
      </w:pPr>
    </w:p>
    <w:p w:rsidR="00617E8D" w:rsidRDefault="00617E8D" w:rsidP="00C408C3">
      <w:pPr>
        <w:pStyle w:val="ListParagraph"/>
        <w:rPr>
          <w:rFonts w:ascii="Calibri" w:hAnsi="Calibri"/>
        </w:rPr>
      </w:pPr>
    </w:p>
    <w:p w:rsidR="00617E8D" w:rsidRDefault="00617E8D" w:rsidP="00C408C3">
      <w:pPr>
        <w:pStyle w:val="ListParagraph"/>
        <w:rPr>
          <w:rFonts w:ascii="Calibri" w:hAnsi="Calibri"/>
        </w:rPr>
      </w:pPr>
    </w:p>
    <w:p w:rsidR="00617E8D" w:rsidRDefault="00617E8D" w:rsidP="00C408C3">
      <w:pPr>
        <w:pStyle w:val="ListParagraph"/>
        <w:rPr>
          <w:rFonts w:ascii="Calibri" w:hAnsi="Calibri"/>
        </w:rPr>
      </w:pPr>
    </w:p>
    <w:p w:rsidR="00617E8D" w:rsidRDefault="00617E8D" w:rsidP="00C408C3">
      <w:pPr>
        <w:pStyle w:val="ListParagraph"/>
        <w:rPr>
          <w:rFonts w:ascii="Calibri" w:hAnsi="Calibri"/>
        </w:rPr>
      </w:pPr>
    </w:p>
    <w:p w:rsidR="00617E8D" w:rsidRDefault="00617E8D" w:rsidP="00C408C3">
      <w:pPr>
        <w:pStyle w:val="ListParagraph"/>
        <w:rPr>
          <w:rFonts w:ascii="Calibri" w:hAnsi="Calibri"/>
        </w:rPr>
      </w:pPr>
    </w:p>
    <w:p w:rsidR="00617E8D" w:rsidRDefault="00617E8D" w:rsidP="00C408C3">
      <w:pPr>
        <w:pStyle w:val="ListParagraph"/>
        <w:rPr>
          <w:rFonts w:ascii="Calibri" w:hAnsi="Calibri"/>
        </w:rPr>
      </w:pPr>
    </w:p>
    <w:p w:rsidR="00617E8D" w:rsidRDefault="00617E8D" w:rsidP="00C408C3">
      <w:pPr>
        <w:pStyle w:val="ListParagraph"/>
        <w:rPr>
          <w:rFonts w:ascii="Calibri" w:hAnsi="Calibri"/>
        </w:rPr>
      </w:pPr>
    </w:p>
    <w:p w:rsidR="00617E8D" w:rsidRDefault="00617E8D" w:rsidP="00C408C3">
      <w:pPr>
        <w:pStyle w:val="ListParagraph"/>
        <w:rPr>
          <w:rFonts w:ascii="Calibri" w:hAnsi="Calibri"/>
        </w:rPr>
      </w:pPr>
    </w:p>
    <w:p w:rsidR="00617E8D" w:rsidRDefault="00617E8D" w:rsidP="00C408C3">
      <w:pPr>
        <w:pStyle w:val="ListParagraph"/>
        <w:rPr>
          <w:rFonts w:ascii="Calibri" w:hAnsi="Calibri"/>
        </w:rPr>
      </w:pPr>
    </w:p>
    <w:p w:rsidR="00617E8D" w:rsidRDefault="00617E8D" w:rsidP="00C408C3">
      <w:pPr>
        <w:pStyle w:val="ListParagraph"/>
        <w:rPr>
          <w:rFonts w:ascii="Calibri" w:hAnsi="Calibri"/>
        </w:rPr>
      </w:pPr>
    </w:p>
    <w:p w:rsidR="00617E8D" w:rsidRDefault="00617E8D" w:rsidP="00C408C3">
      <w:pPr>
        <w:pStyle w:val="ListParagraph"/>
        <w:rPr>
          <w:rFonts w:ascii="Calibri" w:hAnsi="Calibri"/>
        </w:rPr>
      </w:pPr>
    </w:p>
    <w:sectPr w:rsidR="00617E8D" w:rsidSect="0088150F">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28" w:rsidRDefault="00844628" w:rsidP="00AF3EE8">
      <w:r>
        <w:separator/>
      </w:r>
    </w:p>
  </w:endnote>
  <w:endnote w:type="continuationSeparator" w:id="0">
    <w:p w:rsidR="00844628" w:rsidRDefault="00844628" w:rsidP="00AF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28" w:rsidRDefault="00844628" w:rsidP="00AF3EE8">
      <w:r>
        <w:separator/>
      </w:r>
    </w:p>
  </w:footnote>
  <w:footnote w:type="continuationSeparator" w:id="0">
    <w:p w:rsidR="00844628" w:rsidRDefault="00844628" w:rsidP="00AF3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211"/>
    <w:multiLevelType w:val="multilevel"/>
    <w:tmpl w:val="CA84DB28"/>
    <w:styleLink w:val="List31"/>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720"/>
        </w:tabs>
        <w:ind w:left="720" w:hanging="360"/>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 w15:restartNumberingAfterBreak="0">
    <w:nsid w:val="0A952AAA"/>
    <w:multiLevelType w:val="multilevel"/>
    <w:tmpl w:val="12A0DC86"/>
    <w:styleLink w:val="List21"/>
    <w:lvl w:ilvl="0">
      <w:start w:val="2"/>
      <w:numFmt w:val="upperRoman"/>
      <w:lvlText w:val="%1."/>
      <w:lvlJc w:val="left"/>
      <w:pPr>
        <w:tabs>
          <w:tab w:val="num" w:pos="360"/>
        </w:tabs>
        <w:ind w:left="360" w:hanging="360"/>
      </w:pPr>
      <w:rPr>
        <w:b/>
        <w:bCs/>
        <w:position w:val="0"/>
        <w:sz w:val="24"/>
        <w:szCs w:val="24"/>
      </w:rPr>
    </w:lvl>
    <w:lvl w:ilvl="1">
      <w:start w:val="1"/>
      <w:numFmt w:val="upperLetter"/>
      <w:lvlText w:val="%2."/>
      <w:lvlJc w:val="left"/>
      <w:pPr>
        <w:tabs>
          <w:tab w:val="num" w:pos="753"/>
        </w:tabs>
        <w:ind w:left="753" w:hanging="393"/>
      </w:pPr>
      <w:rPr>
        <w:b/>
        <w:bCs/>
        <w:position w:val="0"/>
        <w:sz w:val="24"/>
        <w:szCs w:val="24"/>
      </w:rPr>
    </w:lvl>
    <w:lvl w:ilvl="2">
      <w:start w:val="1"/>
      <w:numFmt w:val="decimal"/>
      <w:lvlText w:val="%3."/>
      <w:lvlJc w:val="left"/>
      <w:pPr>
        <w:tabs>
          <w:tab w:val="num" w:pos="1113"/>
        </w:tabs>
        <w:ind w:left="1113" w:hanging="393"/>
      </w:pPr>
      <w:rPr>
        <w:b/>
        <w:bCs/>
        <w:position w:val="0"/>
        <w:sz w:val="24"/>
        <w:szCs w:val="24"/>
      </w:rPr>
    </w:lvl>
    <w:lvl w:ilvl="3">
      <w:start w:val="1"/>
      <w:numFmt w:val="lowerLetter"/>
      <w:lvlText w:val="%4)"/>
      <w:lvlJc w:val="left"/>
      <w:pPr>
        <w:tabs>
          <w:tab w:val="num" w:pos="1473"/>
        </w:tabs>
        <w:ind w:left="1473" w:hanging="393"/>
      </w:pPr>
      <w:rPr>
        <w:b/>
        <w:bCs/>
        <w:position w:val="0"/>
        <w:sz w:val="24"/>
        <w:szCs w:val="24"/>
      </w:rPr>
    </w:lvl>
    <w:lvl w:ilvl="4">
      <w:start w:val="1"/>
      <w:numFmt w:val="decimal"/>
      <w:lvlText w:val="(%5)"/>
      <w:lvlJc w:val="left"/>
      <w:pPr>
        <w:tabs>
          <w:tab w:val="num" w:pos="1833"/>
        </w:tabs>
        <w:ind w:left="1833" w:hanging="393"/>
      </w:pPr>
      <w:rPr>
        <w:b/>
        <w:bCs/>
        <w:position w:val="0"/>
        <w:sz w:val="24"/>
        <w:szCs w:val="24"/>
      </w:rPr>
    </w:lvl>
    <w:lvl w:ilvl="5">
      <w:start w:val="1"/>
      <w:numFmt w:val="lowerLetter"/>
      <w:lvlText w:val="(%6)"/>
      <w:lvlJc w:val="left"/>
      <w:pPr>
        <w:tabs>
          <w:tab w:val="num" w:pos="2193"/>
        </w:tabs>
        <w:ind w:left="2193" w:hanging="393"/>
      </w:pPr>
      <w:rPr>
        <w:b/>
        <w:bCs/>
        <w:position w:val="0"/>
        <w:sz w:val="24"/>
        <w:szCs w:val="24"/>
      </w:rPr>
    </w:lvl>
    <w:lvl w:ilvl="6">
      <w:start w:val="1"/>
      <w:numFmt w:val="lowerRoman"/>
      <w:lvlText w:val="%7)"/>
      <w:lvlJc w:val="left"/>
      <w:pPr>
        <w:tabs>
          <w:tab w:val="num" w:pos="2553"/>
        </w:tabs>
        <w:ind w:left="2553" w:hanging="393"/>
      </w:pPr>
      <w:rPr>
        <w:b/>
        <w:bCs/>
        <w:position w:val="0"/>
        <w:sz w:val="24"/>
        <w:szCs w:val="24"/>
      </w:rPr>
    </w:lvl>
    <w:lvl w:ilvl="7">
      <w:start w:val="1"/>
      <w:numFmt w:val="decimal"/>
      <w:lvlText w:val="(%8)"/>
      <w:lvlJc w:val="left"/>
      <w:pPr>
        <w:tabs>
          <w:tab w:val="num" w:pos="2913"/>
        </w:tabs>
        <w:ind w:left="2913" w:hanging="393"/>
      </w:pPr>
      <w:rPr>
        <w:b/>
        <w:bCs/>
        <w:position w:val="0"/>
        <w:sz w:val="24"/>
        <w:szCs w:val="24"/>
      </w:rPr>
    </w:lvl>
    <w:lvl w:ilvl="8">
      <w:start w:val="1"/>
      <w:numFmt w:val="lowerLetter"/>
      <w:lvlText w:val="(%9)"/>
      <w:lvlJc w:val="left"/>
      <w:pPr>
        <w:tabs>
          <w:tab w:val="num" w:pos="3273"/>
        </w:tabs>
        <w:ind w:left="3273" w:hanging="393"/>
      </w:pPr>
      <w:rPr>
        <w:b/>
        <w:bCs/>
        <w:position w:val="0"/>
        <w:sz w:val="24"/>
        <w:szCs w:val="24"/>
      </w:rPr>
    </w:lvl>
  </w:abstractNum>
  <w:abstractNum w:abstractNumId="2" w15:restartNumberingAfterBreak="0">
    <w:nsid w:val="15EC2F21"/>
    <w:multiLevelType w:val="multilevel"/>
    <w:tmpl w:val="7DF826F2"/>
    <w:styleLink w:val="List9"/>
    <w:lvl w:ilvl="0">
      <w:start w:val="2"/>
      <w:numFmt w:val="decimal"/>
      <w:lvlText w:val="%1."/>
      <w:lvlJc w:val="left"/>
      <w:pPr>
        <w:tabs>
          <w:tab w:val="num" w:pos="360"/>
        </w:tabs>
        <w:ind w:left="360" w:hanging="360"/>
      </w:pPr>
      <w:rPr>
        <w:b/>
        <w:bCs/>
        <w:position w:val="0"/>
        <w:sz w:val="20"/>
        <w:szCs w:val="20"/>
      </w:rPr>
    </w:lvl>
    <w:lvl w:ilvl="1">
      <w:start w:val="1"/>
      <w:numFmt w:val="decimal"/>
      <w:lvlText w:val="%2."/>
      <w:lvlJc w:val="left"/>
      <w:pPr>
        <w:tabs>
          <w:tab w:val="num" w:pos="687"/>
        </w:tabs>
        <w:ind w:left="687" w:hanging="327"/>
      </w:pPr>
      <w:rPr>
        <w:b/>
        <w:bCs/>
        <w:position w:val="0"/>
        <w:sz w:val="20"/>
        <w:szCs w:val="20"/>
      </w:rPr>
    </w:lvl>
    <w:lvl w:ilvl="2">
      <w:start w:val="1"/>
      <w:numFmt w:val="decimal"/>
      <w:lvlText w:val="%3."/>
      <w:lvlJc w:val="left"/>
      <w:pPr>
        <w:tabs>
          <w:tab w:val="num" w:pos="1047"/>
        </w:tabs>
        <w:ind w:left="1047" w:hanging="327"/>
      </w:pPr>
      <w:rPr>
        <w:b/>
        <w:bCs/>
        <w:position w:val="0"/>
        <w:sz w:val="20"/>
        <w:szCs w:val="20"/>
      </w:rPr>
    </w:lvl>
    <w:lvl w:ilvl="3">
      <w:start w:val="1"/>
      <w:numFmt w:val="decimal"/>
      <w:lvlText w:val="%4."/>
      <w:lvlJc w:val="left"/>
      <w:pPr>
        <w:tabs>
          <w:tab w:val="num" w:pos="1407"/>
        </w:tabs>
        <w:ind w:left="1407" w:hanging="327"/>
      </w:pPr>
      <w:rPr>
        <w:b/>
        <w:bCs/>
        <w:position w:val="0"/>
        <w:sz w:val="20"/>
        <w:szCs w:val="20"/>
      </w:rPr>
    </w:lvl>
    <w:lvl w:ilvl="4">
      <w:start w:val="1"/>
      <w:numFmt w:val="decimal"/>
      <w:lvlText w:val="%5."/>
      <w:lvlJc w:val="left"/>
      <w:pPr>
        <w:tabs>
          <w:tab w:val="num" w:pos="1767"/>
        </w:tabs>
        <w:ind w:left="1767" w:hanging="327"/>
      </w:pPr>
      <w:rPr>
        <w:b/>
        <w:bCs/>
        <w:position w:val="0"/>
        <w:sz w:val="20"/>
        <w:szCs w:val="20"/>
      </w:rPr>
    </w:lvl>
    <w:lvl w:ilvl="5">
      <w:start w:val="1"/>
      <w:numFmt w:val="decimal"/>
      <w:lvlText w:val="%6."/>
      <w:lvlJc w:val="left"/>
      <w:pPr>
        <w:tabs>
          <w:tab w:val="num" w:pos="2127"/>
        </w:tabs>
        <w:ind w:left="2127" w:hanging="327"/>
      </w:pPr>
      <w:rPr>
        <w:b/>
        <w:bCs/>
        <w:position w:val="0"/>
        <w:sz w:val="20"/>
        <w:szCs w:val="20"/>
      </w:rPr>
    </w:lvl>
    <w:lvl w:ilvl="6">
      <w:start w:val="1"/>
      <w:numFmt w:val="decimal"/>
      <w:lvlText w:val="%7."/>
      <w:lvlJc w:val="left"/>
      <w:pPr>
        <w:tabs>
          <w:tab w:val="num" w:pos="2487"/>
        </w:tabs>
        <w:ind w:left="2487" w:hanging="327"/>
      </w:pPr>
      <w:rPr>
        <w:b/>
        <w:bCs/>
        <w:position w:val="0"/>
        <w:sz w:val="20"/>
        <w:szCs w:val="20"/>
      </w:rPr>
    </w:lvl>
    <w:lvl w:ilvl="7">
      <w:start w:val="1"/>
      <w:numFmt w:val="decimal"/>
      <w:lvlText w:val="%8."/>
      <w:lvlJc w:val="left"/>
      <w:pPr>
        <w:tabs>
          <w:tab w:val="num" w:pos="2847"/>
        </w:tabs>
        <w:ind w:left="2847" w:hanging="327"/>
      </w:pPr>
      <w:rPr>
        <w:b/>
        <w:bCs/>
        <w:position w:val="0"/>
        <w:sz w:val="20"/>
        <w:szCs w:val="20"/>
      </w:rPr>
    </w:lvl>
    <w:lvl w:ilvl="8">
      <w:start w:val="1"/>
      <w:numFmt w:val="decimal"/>
      <w:lvlText w:val="%9."/>
      <w:lvlJc w:val="left"/>
      <w:pPr>
        <w:tabs>
          <w:tab w:val="num" w:pos="3207"/>
        </w:tabs>
        <w:ind w:left="3207" w:hanging="327"/>
      </w:pPr>
      <w:rPr>
        <w:b/>
        <w:bCs/>
        <w:position w:val="0"/>
        <w:sz w:val="20"/>
        <w:szCs w:val="20"/>
      </w:rPr>
    </w:lvl>
  </w:abstractNum>
  <w:abstractNum w:abstractNumId="3" w15:restartNumberingAfterBreak="0">
    <w:nsid w:val="196A2BDF"/>
    <w:multiLevelType w:val="multilevel"/>
    <w:tmpl w:val="7F64C5CE"/>
    <w:styleLink w:val="List51"/>
    <w:lvl w:ilvl="0">
      <w:start w:val="1"/>
      <w:numFmt w:val="upperRoman"/>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80"/>
        </w:tabs>
        <w:ind w:left="1080" w:hanging="360"/>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lowerLetter"/>
      <w:lvlText w:val="(%6)"/>
      <w:lvlJc w:val="left"/>
      <w:pPr>
        <w:tabs>
          <w:tab w:val="num" w:pos="2127"/>
        </w:tabs>
        <w:ind w:left="2127" w:hanging="327"/>
      </w:pPr>
      <w:rPr>
        <w:position w:val="0"/>
        <w:sz w:val="20"/>
        <w:szCs w:val="20"/>
      </w:rPr>
    </w:lvl>
    <w:lvl w:ilvl="6">
      <w:start w:val="1"/>
      <w:numFmt w:val="lowerRoman"/>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lowerLetter"/>
      <w:lvlText w:val="(%9)"/>
      <w:lvlJc w:val="left"/>
      <w:pPr>
        <w:tabs>
          <w:tab w:val="num" w:pos="3207"/>
        </w:tabs>
        <w:ind w:left="3207" w:hanging="327"/>
      </w:pPr>
      <w:rPr>
        <w:position w:val="0"/>
        <w:sz w:val="20"/>
        <w:szCs w:val="20"/>
      </w:rPr>
    </w:lvl>
  </w:abstractNum>
  <w:abstractNum w:abstractNumId="4" w15:restartNumberingAfterBreak="0">
    <w:nsid w:val="19E5238C"/>
    <w:multiLevelType w:val="hybridMultilevel"/>
    <w:tmpl w:val="DB087492"/>
    <w:lvl w:ilvl="0" w:tplc="45A42CE0">
      <w:start w:val="1"/>
      <w:numFmt w:val="upperRoman"/>
      <w:lvlText w:val="%1."/>
      <w:lvlJc w:val="left"/>
      <w:pPr>
        <w:tabs>
          <w:tab w:val="num" w:pos="1080"/>
        </w:tabs>
        <w:ind w:left="1080" w:hanging="720"/>
      </w:pPr>
      <w:rPr>
        <w:rFonts w:hint="default"/>
        <w:b/>
        <w:sz w:val="22"/>
        <w:szCs w:val="22"/>
        <w:u w:val="none"/>
      </w:rPr>
    </w:lvl>
    <w:lvl w:ilvl="1" w:tplc="638A3B30">
      <w:start w:val="1"/>
      <w:numFmt w:val="upperLetter"/>
      <w:lvlText w:val="%2."/>
      <w:lvlJc w:val="left"/>
      <w:pPr>
        <w:tabs>
          <w:tab w:val="num" w:pos="1440"/>
        </w:tabs>
        <w:ind w:left="1440" w:hanging="360"/>
      </w:pPr>
      <w:rPr>
        <w:rFonts w:ascii="Calibri" w:eastAsia="Calibri" w:hAnsi="Calibri" w:cs="Calibri"/>
        <w:b w:val="0"/>
        <w:sz w:val="22"/>
        <w:szCs w:val="22"/>
      </w:rPr>
    </w:lvl>
    <w:lvl w:ilvl="2" w:tplc="D892EF5C">
      <w:start w:val="1"/>
      <w:numFmt w:val="decimal"/>
      <w:lvlText w:val="%3."/>
      <w:lvlJc w:val="right"/>
      <w:pPr>
        <w:tabs>
          <w:tab w:val="num" w:pos="1710"/>
        </w:tabs>
        <w:ind w:left="1710" w:hanging="180"/>
      </w:pPr>
      <w:rPr>
        <w:rFonts w:ascii="Calibri" w:eastAsia="Calibri" w:hAnsi="Calibri" w:cs="Calibri"/>
        <w:b w:val="0"/>
        <w:color w:val="auto"/>
        <w:sz w:val="20"/>
        <w:szCs w:val="20"/>
      </w:rPr>
    </w:lvl>
    <w:lvl w:ilvl="3" w:tplc="768AEDEA">
      <w:start w:val="1"/>
      <w:numFmt w:val="decimal"/>
      <w:lvlText w:val="%4."/>
      <w:lvlJc w:val="left"/>
      <w:pPr>
        <w:ind w:left="2880" w:hanging="360"/>
      </w:pPr>
      <w:rPr>
        <w:rFonts w:hint="default"/>
        <w:u w:val="no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A90EF704">
      <w:numFmt w:val="bullet"/>
      <w:lvlText w:val=""/>
      <w:lvlJc w:val="left"/>
      <w:pPr>
        <w:ind w:left="5040" w:hanging="360"/>
      </w:pPr>
      <w:rPr>
        <w:rFonts w:ascii="Calibri" w:eastAsia="Times New Roman" w:hAnsi="Calibri" w:cs="Calibri"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670FF8"/>
    <w:multiLevelType w:val="hybridMultilevel"/>
    <w:tmpl w:val="BB2034A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A7C359B"/>
    <w:multiLevelType w:val="hybridMultilevel"/>
    <w:tmpl w:val="50B478D6"/>
    <w:lvl w:ilvl="0" w:tplc="1EE6D7D4">
      <w:start w:val="5"/>
      <w:numFmt w:val="upperRoman"/>
      <w:lvlText w:val="%1."/>
      <w:lvlJc w:val="left"/>
      <w:pPr>
        <w:ind w:left="1170" w:hanging="720"/>
      </w:pPr>
      <w:rPr>
        <w:rFonts w:hint="default"/>
        <w:b/>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F9851D6"/>
    <w:multiLevelType w:val="hybridMultilevel"/>
    <w:tmpl w:val="2EACC750"/>
    <w:lvl w:ilvl="0" w:tplc="8F343950">
      <w:start w:val="1"/>
      <w:numFmt w:val="upperLetter"/>
      <w:lvlText w:val="%1."/>
      <w:lvlJc w:val="left"/>
      <w:pPr>
        <w:ind w:left="46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17DCF"/>
    <w:multiLevelType w:val="hybridMultilevel"/>
    <w:tmpl w:val="DB087492"/>
    <w:lvl w:ilvl="0" w:tplc="45A42CE0">
      <w:start w:val="1"/>
      <w:numFmt w:val="upperRoman"/>
      <w:lvlText w:val="%1."/>
      <w:lvlJc w:val="left"/>
      <w:pPr>
        <w:tabs>
          <w:tab w:val="num" w:pos="1080"/>
        </w:tabs>
        <w:ind w:left="1080" w:hanging="720"/>
      </w:pPr>
      <w:rPr>
        <w:rFonts w:hint="default"/>
        <w:b/>
        <w:sz w:val="22"/>
        <w:szCs w:val="22"/>
        <w:u w:val="none"/>
      </w:rPr>
    </w:lvl>
    <w:lvl w:ilvl="1" w:tplc="638A3B30">
      <w:start w:val="1"/>
      <w:numFmt w:val="upperLetter"/>
      <w:lvlText w:val="%2."/>
      <w:lvlJc w:val="left"/>
      <w:pPr>
        <w:tabs>
          <w:tab w:val="num" w:pos="1440"/>
        </w:tabs>
        <w:ind w:left="1440" w:hanging="360"/>
      </w:pPr>
      <w:rPr>
        <w:rFonts w:ascii="Calibri" w:eastAsia="Calibri" w:hAnsi="Calibri" w:cs="Calibri"/>
        <w:b w:val="0"/>
        <w:sz w:val="22"/>
        <w:szCs w:val="22"/>
      </w:rPr>
    </w:lvl>
    <w:lvl w:ilvl="2" w:tplc="D892EF5C">
      <w:start w:val="1"/>
      <w:numFmt w:val="decimal"/>
      <w:lvlText w:val="%3."/>
      <w:lvlJc w:val="right"/>
      <w:pPr>
        <w:tabs>
          <w:tab w:val="num" w:pos="2160"/>
        </w:tabs>
        <w:ind w:left="2160" w:hanging="180"/>
      </w:pPr>
      <w:rPr>
        <w:rFonts w:ascii="Calibri" w:eastAsia="Calibri" w:hAnsi="Calibri" w:cs="Calibri"/>
        <w:b w:val="0"/>
        <w:color w:val="auto"/>
        <w:sz w:val="20"/>
        <w:szCs w:val="20"/>
      </w:rPr>
    </w:lvl>
    <w:lvl w:ilvl="3" w:tplc="768AEDEA">
      <w:start w:val="1"/>
      <w:numFmt w:val="decimal"/>
      <w:lvlText w:val="%4."/>
      <w:lvlJc w:val="left"/>
      <w:pPr>
        <w:ind w:left="2880" w:hanging="360"/>
      </w:pPr>
      <w:rPr>
        <w:rFonts w:hint="default"/>
        <w:u w:val="no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A90EF704">
      <w:numFmt w:val="bullet"/>
      <w:lvlText w:val=""/>
      <w:lvlJc w:val="left"/>
      <w:pPr>
        <w:ind w:left="5040" w:hanging="360"/>
      </w:pPr>
      <w:rPr>
        <w:rFonts w:ascii="Calibri" w:eastAsia="Times New Roman" w:hAnsi="Calibri" w:cs="Calibri"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150F27"/>
    <w:multiLevelType w:val="multilevel"/>
    <w:tmpl w:val="1C461B08"/>
    <w:styleLink w:val="List41"/>
    <w:lvl w:ilvl="0">
      <w:start w:val="1"/>
      <w:numFmt w:val="upperRoman"/>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lowerLetter"/>
      <w:lvlText w:val="%4)"/>
      <w:lvlJc w:val="left"/>
      <w:pPr>
        <w:tabs>
          <w:tab w:val="num" w:pos="1440"/>
        </w:tabs>
        <w:ind w:left="1440" w:hanging="360"/>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lowerLetter"/>
      <w:lvlText w:val="(%6)"/>
      <w:lvlJc w:val="left"/>
      <w:pPr>
        <w:tabs>
          <w:tab w:val="num" w:pos="2127"/>
        </w:tabs>
        <w:ind w:left="2127" w:hanging="327"/>
      </w:pPr>
      <w:rPr>
        <w:position w:val="0"/>
        <w:sz w:val="20"/>
        <w:szCs w:val="20"/>
      </w:rPr>
    </w:lvl>
    <w:lvl w:ilvl="6">
      <w:start w:val="1"/>
      <w:numFmt w:val="lowerRoman"/>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lowerLetter"/>
      <w:lvlText w:val="(%9)"/>
      <w:lvlJc w:val="left"/>
      <w:pPr>
        <w:tabs>
          <w:tab w:val="num" w:pos="3207"/>
        </w:tabs>
        <w:ind w:left="3207" w:hanging="327"/>
      </w:pPr>
      <w:rPr>
        <w:position w:val="0"/>
        <w:sz w:val="20"/>
        <w:szCs w:val="20"/>
      </w:rPr>
    </w:lvl>
  </w:abstractNum>
  <w:abstractNum w:abstractNumId="10" w15:restartNumberingAfterBreak="0">
    <w:nsid w:val="20B866F2"/>
    <w:multiLevelType w:val="multilevel"/>
    <w:tmpl w:val="41C0BFBA"/>
    <w:lvl w:ilvl="0">
      <w:start w:val="1"/>
      <w:numFmt w:val="upperRoman"/>
      <w:pStyle w:val="Heading1"/>
      <w:lvlText w:val="%1."/>
      <w:lvlJc w:val="left"/>
      <w:pPr>
        <w:tabs>
          <w:tab w:val="num" w:pos="360"/>
        </w:tabs>
        <w:ind w:left="0" w:firstLine="0"/>
      </w:pPr>
      <w:rPr>
        <w:rFonts w:ascii="Calibri" w:hAnsi="Calibri" w:hint="default"/>
        <w:b/>
        <w:i w:val="0"/>
        <w:sz w:val="24"/>
        <w:szCs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1" w15:restartNumberingAfterBreak="0">
    <w:nsid w:val="275F2625"/>
    <w:multiLevelType w:val="multilevel"/>
    <w:tmpl w:val="FFF2AD3A"/>
    <w:styleLink w:val="List6"/>
    <w:lvl w:ilvl="0">
      <w:start w:val="1"/>
      <w:numFmt w:val="upperRoman"/>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decimal"/>
      <w:lvlText w:val="(%5)"/>
      <w:lvlJc w:val="left"/>
      <w:pPr>
        <w:tabs>
          <w:tab w:val="num" w:pos="1800"/>
        </w:tabs>
        <w:ind w:left="1800" w:hanging="360"/>
      </w:pPr>
      <w:rPr>
        <w:position w:val="0"/>
        <w:sz w:val="20"/>
        <w:szCs w:val="20"/>
      </w:rPr>
    </w:lvl>
    <w:lvl w:ilvl="5">
      <w:start w:val="1"/>
      <w:numFmt w:val="lowerLetter"/>
      <w:lvlText w:val="(%6)"/>
      <w:lvlJc w:val="left"/>
      <w:pPr>
        <w:tabs>
          <w:tab w:val="num" w:pos="2127"/>
        </w:tabs>
        <w:ind w:left="2127" w:hanging="327"/>
      </w:pPr>
      <w:rPr>
        <w:position w:val="0"/>
        <w:sz w:val="20"/>
        <w:szCs w:val="20"/>
      </w:rPr>
    </w:lvl>
    <w:lvl w:ilvl="6">
      <w:start w:val="1"/>
      <w:numFmt w:val="lowerRoman"/>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lowerLetter"/>
      <w:lvlText w:val="(%9)"/>
      <w:lvlJc w:val="left"/>
      <w:pPr>
        <w:tabs>
          <w:tab w:val="num" w:pos="3207"/>
        </w:tabs>
        <w:ind w:left="3207" w:hanging="327"/>
      </w:pPr>
      <w:rPr>
        <w:position w:val="0"/>
        <w:sz w:val="20"/>
        <w:szCs w:val="20"/>
      </w:rPr>
    </w:lvl>
  </w:abstractNum>
  <w:abstractNum w:abstractNumId="12" w15:restartNumberingAfterBreak="0">
    <w:nsid w:val="2A7D3EE9"/>
    <w:multiLevelType w:val="multilevel"/>
    <w:tmpl w:val="73F62216"/>
    <w:styleLink w:val="List8"/>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80"/>
        </w:tabs>
        <w:ind w:left="1080" w:hanging="360"/>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3" w15:restartNumberingAfterBreak="0">
    <w:nsid w:val="322E5C00"/>
    <w:multiLevelType w:val="multilevel"/>
    <w:tmpl w:val="5164D500"/>
    <w:styleLink w:val="List0"/>
    <w:lvl w:ilvl="0">
      <w:start w:val="3"/>
      <w:numFmt w:val="upperRoman"/>
      <w:lvlText w:val="%1."/>
      <w:lvlJc w:val="left"/>
      <w:pPr>
        <w:tabs>
          <w:tab w:val="num" w:pos="432"/>
        </w:tabs>
        <w:ind w:left="432" w:hanging="432"/>
      </w:pPr>
      <w:rPr>
        <w:b/>
        <w:bCs/>
        <w:position w:val="0"/>
        <w:sz w:val="20"/>
        <w:szCs w:val="20"/>
      </w:rPr>
    </w:lvl>
    <w:lvl w:ilvl="1">
      <w:start w:val="1"/>
      <w:numFmt w:val="upperLetter"/>
      <w:lvlText w:val="%2."/>
      <w:lvlJc w:val="left"/>
      <w:pPr>
        <w:tabs>
          <w:tab w:val="num" w:pos="753"/>
        </w:tabs>
        <w:ind w:left="753" w:hanging="393"/>
      </w:pPr>
      <w:rPr>
        <w:b/>
        <w:bCs/>
        <w:position w:val="0"/>
        <w:sz w:val="24"/>
        <w:szCs w:val="24"/>
      </w:rPr>
    </w:lvl>
    <w:lvl w:ilvl="2">
      <w:start w:val="1"/>
      <w:numFmt w:val="decimal"/>
      <w:lvlText w:val="%3."/>
      <w:lvlJc w:val="left"/>
      <w:pPr>
        <w:tabs>
          <w:tab w:val="num" w:pos="1113"/>
        </w:tabs>
        <w:ind w:left="1113" w:hanging="393"/>
      </w:pPr>
      <w:rPr>
        <w:b/>
        <w:bCs/>
        <w:position w:val="0"/>
        <w:sz w:val="24"/>
        <w:szCs w:val="24"/>
      </w:rPr>
    </w:lvl>
    <w:lvl w:ilvl="3">
      <w:start w:val="1"/>
      <w:numFmt w:val="lowerLetter"/>
      <w:lvlText w:val="%4)"/>
      <w:lvlJc w:val="left"/>
      <w:pPr>
        <w:tabs>
          <w:tab w:val="num" w:pos="1473"/>
        </w:tabs>
        <w:ind w:left="1473" w:hanging="393"/>
      </w:pPr>
      <w:rPr>
        <w:b/>
        <w:bCs/>
        <w:position w:val="0"/>
        <w:sz w:val="24"/>
        <w:szCs w:val="24"/>
      </w:rPr>
    </w:lvl>
    <w:lvl w:ilvl="4">
      <w:start w:val="1"/>
      <w:numFmt w:val="decimal"/>
      <w:lvlText w:val="(%5)"/>
      <w:lvlJc w:val="left"/>
      <w:pPr>
        <w:tabs>
          <w:tab w:val="num" w:pos="1833"/>
        </w:tabs>
        <w:ind w:left="1833" w:hanging="393"/>
      </w:pPr>
      <w:rPr>
        <w:b/>
        <w:bCs/>
        <w:position w:val="0"/>
        <w:sz w:val="24"/>
        <w:szCs w:val="24"/>
      </w:rPr>
    </w:lvl>
    <w:lvl w:ilvl="5">
      <w:start w:val="1"/>
      <w:numFmt w:val="lowerLetter"/>
      <w:lvlText w:val="(%6)"/>
      <w:lvlJc w:val="left"/>
      <w:pPr>
        <w:tabs>
          <w:tab w:val="num" w:pos="2193"/>
        </w:tabs>
        <w:ind w:left="2193" w:hanging="393"/>
      </w:pPr>
      <w:rPr>
        <w:b/>
        <w:bCs/>
        <w:position w:val="0"/>
        <w:sz w:val="24"/>
        <w:szCs w:val="24"/>
      </w:rPr>
    </w:lvl>
    <w:lvl w:ilvl="6">
      <w:start w:val="1"/>
      <w:numFmt w:val="lowerRoman"/>
      <w:lvlText w:val="%7)"/>
      <w:lvlJc w:val="left"/>
      <w:pPr>
        <w:tabs>
          <w:tab w:val="num" w:pos="2553"/>
        </w:tabs>
        <w:ind w:left="2553" w:hanging="393"/>
      </w:pPr>
      <w:rPr>
        <w:b/>
        <w:bCs/>
        <w:position w:val="0"/>
        <w:sz w:val="24"/>
        <w:szCs w:val="24"/>
      </w:rPr>
    </w:lvl>
    <w:lvl w:ilvl="7">
      <w:start w:val="1"/>
      <w:numFmt w:val="decimal"/>
      <w:lvlText w:val="(%8)"/>
      <w:lvlJc w:val="left"/>
      <w:pPr>
        <w:tabs>
          <w:tab w:val="num" w:pos="2913"/>
        </w:tabs>
        <w:ind w:left="2913" w:hanging="393"/>
      </w:pPr>
      <w:rPr>
        <w:b/>
        <w:bCs/>
        <w:position w:val="0"/>
        <w:sz w:val="24"/>
        <w:szCs w:val="24"/>
      </w:rPr>
    </w:lvl>
    <w:lvl w:ilvl="8">
      <w:start w:val="1"/>
      <w:numFmt w:val="lowerLetter"/>
      <w:lvlText w:val="(%9)"/>
      <w:lvlJc w:val="left"/>
      <w:pPr>
        <w:tabs>
          <w:tab w:val="num" w:pos="3273"/>
        </w:tabs>
        <w:ind w:left="3273" w:hanging="393"/>
      </w:pPr>
      <w:rPr>
        <w:b/>
        <w:bCs/>
        <w:position w:val="0"/>
        <w:sz w:val="24"/>
        <w:szCs w:val="24"/>
      </w:rPr>
    </w:lvl>
  </w:abstractNum>
  <w:abstractNum w:abstractNumId="14" w15:restartNumberingAfterBreak="0">
    <w:nsid w:val="381D5FCB"/>
    <w:multiLevelType w:val="hybridMultilevel"/>
    <w:tmpl w:val="62083E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B240FD"/>
    <w:multiLevelType w:val="hybridMultilevel"/>
    <w:tmpl w:val="CCBAB56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22471"/>
    <w:multiLevelType w:val="hybridMultilevel"/>
    <w:tmpl w:val="5B5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C0B0A"/>
    <w:multiLevelType w:val="hybridMultilevel"/>
    <w:tmpl w:val="CD3A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F7E22"/>
    <w:multiLevelType w:val="hybridMultilevel"/>
    <w:tmpl w:val="20221098"/>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34EE8"/>
    <w:multiLevelType w:val="multilevel"/>
    <w:tmpl w:val="C9926624"/>
    <w:styleLink w:val="List1"/>
    <w:lvl w:ilvl="0">
      <w:start w:val="1"/>
      <w:numFmt w:val="upperRoman"/>
      <w:lvlText w:val="%1."/>
      <w:lvlJc w:val="left"/>
      <w:rPr>
        <w:b/>
        <w:bCs/>
        <w:position w:val="0"/>
      </w:rPr>
    </w:lvl>
    <w:lvl w:ilvl="1">
      <w:start w:val="1"/>
      <w:numFmt w:val="upperLetter"/>
      <w:lvlText w:val="%2."/>
      <w:lvlJc w:val="left"/>
      <w:rPr>
        <w:b/>
        <w:bCs/>
        <w:position w:val="0"/>
      </w:rPr>
    </w:lvl>
    <w:lvl w:ilvl="2">
      <w:start w:val="1"/>
      <w:numFmt w:val="decimal"/>
      <w:lvlText w:val="%3."/>
      <w:lvlJc w:val="left"/>
      <w:rPr>
        <w:b/>
        <w:bCs/>
        <w:position w:val="0"/>
      </w:rPr>
    </w:lvl>
    <w:lvl w:ilvl="3">
      <w:start w:val="1"/>
      <w:numFmt w:val="lowerLetter"/>
      <w:lvlText w:val="%4)"/>
      <w:lvlJc w:val="left"/>
      <w:rPr>
        <w:b/>
        <w:bCs/>
        <w:position w:val="0"/>
      </w:rPr>
    </w:lvl>
    <w:lvl w:ilvl="4">
      <w:start w:val="1"/>
      <w:numFmt w:val="decimal"/>
      <w:lvlText w:val="(%5)"/>
      <w:lvlJc w:val="left"/>
      <w:rPr>
        <w:b/>
        <w:bCs/>
        <w:position w:val="0"/>
      </w:rPr>
    </w:lvl>
    <w:lvl w:ilvl="5">
      <w:start w:val="1"/>
      <w:numFmt w:val="lowerLetter"/>
      <w:lvlText w:val="(%6)"/>
      <w:lvlJc w:val="left"/>
      <w:rPr>
        <w:b/>
        <w:bCs/>
        <w:position w:val="0"/>
      </w:rPr>
    </w:lvl>
    <w:lvl w:ilvl="6">
      <w:start w:val="1"/>
      <w:numFmt w:val="lowerRoman"/>
      <w:lvlText w:val="%7)"/>
      <w:lvlJc w:val="left"/>
      <w:rPr>
        <w:b/>
        <w:bCs/>
        <w:position w:val="0"/>
      </w:rPr>
    </w:lvl>
    <w:lvl w:ilvl="7">
      <w:start w:val="1"/>
      <w:numFmt w:val="decimal"/>
      <w:lvlText w:val="(%8)"/>
      <w:lvlJc w:val="left"/>
      <w:rPr>
        <w:b/>
        <w:bCs/>
        <w:position w:val="0"/>
      </w:rPr>
    </w:lvl>
    <w:lvl w:ilvl="8">
      <w:start w:val="1"/>
      <w:numFmt w:val="lowerLetter"/>
      <w:lvlText w:val="(%9)"/>
      <w:lvlJc w:val="left"/>
      <w:rPr>
        <w:b/>
        <w:bCs/>
        <w:position w:val="0"/>
      </w:rPr>
    </w:lvl>
  </w:abstractNum>
  <w:abstractNum w:abstractNumId="20" w15:restartNumberingAfterBreak="0">
    <w:nsid w:val="73211CD1"/>
    <w:multiLevelType w:val="multilevel"/>
    <w:tmpl w:val="84EA8FB6"/>
    <w:styleLink w:val="List7"/>
    <w:lvl w:ilvl="0">
      <w:start w:val="1"/>
      <w:numFmt w:val="upperRoman"/>
      <w:lvlText w:val="%1."/>
      <w:lvlJc w:val="left"/>
      <w:pPr>
        <w:tabs>
          <w:tab w:val="num" w:pos="327"/>
        </w:tabs>
        <w:ind w:left="327" w:hanging="327"/>
      </w:pPr>
      <w:rPr>
        <w:b/>
        <w:bCs/>
        <w:position w:val="0"/>
        <w:sz w:val="20"/>
        <w:szCs w:val="20"/>
      </w:rPr>
    </w:lvl>
    <w:lvl w:ilvl="1">
      <w:start w:val="1"/>
      <w:numFmt w:val="upperLetter"/>
      <w:lvlText w:val="%2."/>
      <w:lvlJc w:val="left"/>
      <w:pPr>
        <w:tabs>
          <w:tab w:val="num" w:pos="720"/>
        </w:tabs>
        <w:ind w:left="720" w:hanging="360"/>
      </w:pPr>
      <w:rPr>
        <w:b/>
        <w:bCs/>
        <w:position w:val="0"/>
        <w:sz w:val="20"/>
        <w:szCs w:val="20"/>
      </w:rPr>
    </w:lvl>
    <w:lvl w:ilvl="2">
      <w:start w:val="1"/>
      <w:numFmt w:val="decimal"/>
      <w:lvlText w:val="%3."/>
      <w:lvlJc w:val="left"/>
      <w:pPr>
        <w:tabs>
          <w:tab w:val="num" w:pos="1047"/>
        </w:tabs>
        <w:ind w:left="1047" w:hanging="327"/>
      </w:pPr>
      <w:rPr>
        <w:b/>
        <w:bCs/>
        <w:position w:val="0"/>
        <w:sz w:val="20"/>
        <w:szCs w:val="20"/>
      </w:rPr>
    </w:lvl>
    <w:lvl w:ilvl="3">
      <w:start w:val="1"/>
      <w:numFmt w:val="lowerLetter"/>
      <w:lvlText w:val="%4)"/>
      <w:lvlJc w:val="left"/>
      <w:pPr>
        <w:tabs>
          <w:tab w:val="num" w:pos="1407"/>
        </w:tabs>
        <w:ind w:left="1407" w:hanging="327"/>
      </w:pPr>
      <w:rPr>
        <w:b/>
        <w:bCs/>
        <w:position w:val="0"/>
        <w:sz w:val="20"/>
        <w:szCs w:val="20"/>
      </w:rPr>
    </w:lvl>
    <w:lvl w:ilvl="4">
      <w:start w:val="1"/>
      <w:numFmt w:val="decimal"/>
      <w:lvlText w:val="(%5)"/>
      <w:lvlJc w:val="left"/>
      <w:pPr>
        <w:tabs>
          <w:tab w:val="num" w:pos="1767"/>
        </w:tabs>
        <w:ind w:left="1767" w:hanging="327"/>
      </w:pPr>
      <w:rPr>
        <w:b/>
        <w:bCs/>
        <w:position w:val="0"/>
        <w:sz w:val="20"/>
        <w:szCs w:val="20"/>
      </w:rPr>
    </w:lvl>
    <w:lvl w:ilvl="5">
      <w:start w:val="1"/>
      <w:numFmt w:val="lowerLetter"/>
      <w:lvlText w:val="(%6)"/>
      <w:lvlJc w:val="left"/>
      <w:pPr>
        <w:tabs>
          <w:tab w:val="num" w:pos="2127"/>
        </w:tabs>
        <w:ind w:left="2127" w:hanging="327"/>
      </w:pPr>
      <w:rPr>
        <w:b/>
        <w:bCs/>
        <w:position w:val="0"/>
        <w:sz w:val="20"/>
        <w:szCs w:val="20"/>
      </w:rPr>
    </w:lvl>
    <w:lvl w:ilvl="6">
      <w:start w:val="1"/>
      <w:numFmt w:val="lowerRoman"/>
      <w:lvlText w:val="%7)"/>
      <w:lvlJc w:val="left"/>
      <w:pPr>
        <w:tabs>
          <w:tab w:val="num" w:pos="2487"/>
        </w:tabs>
        <w:ind w:left="2487" w:hanging="327"/>
      </w:pPr>
      <w:rPr>
        <w:b/>
        <w:bCs/>
        <w:position w:val="0"/>
        <w:sz w:val="20"/>
        <w:szCs w:val="20"/>
      </w:rPr>
    </w:lvl>
    <w:lvl w:ilvl="7">
      <w:start w:val="1"/>
      <w:numFmt w:val="decimal"/>
      <w:lvlText w:val="(%8)"/>
      <w:lvlJc w:val="left"/>
      <w:pPr>
        <w:tabs>
          <w:tab w:val="num" w:pos="2847"/>
        </w:tabs>
        <w:ind w:left="2847" w:hanging="327"/>
      </w:pPr>
      <w:rPr>
        <w:b/>
        <w:bCs/>
        <w:position w:val="0"/>
        <w:sz w:val="20"/>
        <w:szCs w:val="20"/>
      </w:rPr>
    </w:lvl>
    <w:lvl w:ilvl="8">
      <w:start w:val="1"/>
      <w:numFmt w:val="lowerLetter"/>
      <w:lvlText w:val="(%9)"/>
      <w:lvlJc w:val="left"/>
      <w:pPr>
        <w:tabs>
          <w:tab w:val="num" w:pos="3207"/>
        </w:tabs>
        <w:ind w:left="3207" w:hanging="327"/>
      </w:pPr>
      <w:rPr>
        <w:b/>
        <w:bCs/>
        <w:position w:val="0"/>
        <w:sz w:val="20"/>
        <w:szCs w:val="20"/>
      </w:rPr>
    </w:lvl>
  </w:abstractNum>
  <w:abstractNum w:abstractNumId="21" w15:restartNumberingAfterBreak="0">
    <w:nsid w:val="7F496CD8"/>
    <w:multiLevelType w:val="hybridMultilevel"/>
    <w:tmpl w:val="579C9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9"/>
  </w:num>
  <w:num w:numId="4">
    <w:abstractNumId w:val="1"/>
  </w:num>
  <w:num w:numId="5">
    <w:abstractNumId w:val="11"/>
  </w:num>
  <w:num w:numId="6">
    <w:abstractNumId w:val="9"/>
  </w:num>
  <w:num w:numId="7">
    <w:abstractNumId w:val="13"/>
  </w:num>
  <w:num w:numId="8">
    <w:abstractNumId w:val="20"/>
  </w:num>
  <w:num w:numId="9">
    <w:abstractNumId w:val="3"/>
  </w:num>
  <w:num w:numId="10">
    <w:abstractNumId w:val="2"/>
  </w:num>
  <w:num w:numId="11">
    <w:abstractNumId w:val="12"/>
  </w:num>
  <w:num w:numId="12">
    <w:abstractNumId w:val="0"/>
  </w:num>
  <w:num w:numId="13">
    <w:abstractNumId w:val="21"/>
  </w:num>
  <w:num w:numId="14">
    <w:abstractNumId w:val="5"/>
  </w:num>
  <w:num w:numId="15">
    <w:abstractNumId w:val="4"/>
  </w:num>
  <w:num w:numId="16">
    <w:abstractNumId w:val="6"/>
  </w:num>
  <w:num w:numId="17">
    <w:abstractNumId w:val="7"/>
  </w:num>
  <w:num w:numId="18">
    <w:abstractNumId w:val="15"/>
  </w:num>
  <w:num w:numId="19">
    <w:abstractNumId w:val="18"/>
  </w:num>
  <w:num w:numId="20">
    <w:abstractNumId w:val="17"/>
  </w:num>
  <w:num w:numId="21">
    <w:abstractNumId w:val="16"/>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44"/>
    <w:rsid w:val="00002E01"/>
    <w:rsid w:val="0000333F"/>
    <w:rsid w:val="00003AD3"/>
    <w:rsid w:val="00003DDB"/>
    <w:rsid w:val="000064A2"/>
    <w:rsid w:val="00006C6B"/>
    <w:rsid w:val="0000732E"/>
    <w:rsid w:val="000073FF"/>
    <w:rsid w:val="00010407"/>
    <w:rsid w:val="00011310"/>
    <w:rsid w:val="0001142F"/>
    <w:rsid w:val="0001154B"/>
    <w:rsid w:val="00011AFA"/>
    <w:rsid w:val="000130A0"/>
    <w:rsid w:val="00014872"/>
    <w:rsid w:val="00015CD8"/>
    <w:rsid w:val="00016339"/>
    <w:rsid w:val="000171A2"/>
    <w:rsid w:val="0001727E"/>
    <w:rsid w:val="00017E5B"/>
    <w:rsid w:val="00017F0C"/>
    <w:rsid w:val="00020AB2"/>
    <w:rsid w:val="0002187C"/>
    <w:rsid w:val="00021D03"/>
    <w:rsid w:val="00021F53"/>
    <w:rsid w:val="00021F7A"/>
    <w:rsid w:val="00024E9D"/>
    <w:rsid w:val="00025590"/>
    <w:rsid w:val="00025839"/>
    <w:rsid w:val="00026B67"/>
    <w:rsid w:val="00027E7C"/>
    <w:rsid w:val="000316AB"/>
    <w:rsid w:val="0003203F"/>
    <w:rsid w:val="0003479B"/>
    <w:rsid w:val="00034B68"/>
    <w:rsid w:val="00034D0A"/>
    <w:rsid w:val="00036466"/>
    <w:rsid w:val="00036A2E"/>
    <w:rsid w:val="00037960"/>
    <w:rsid w:val="000402F2"/>
    <w:rsid w:val="00040B6B"/>
    <w:rsid w:val="00040EC1"/>
    <w:rsid w:val="0004227A"/>
    <w:rsid w:val="00042B61"/>
    <w:rsid w:val="00042FDB"/>
    <w:rsid w:val="000436D1"/>
    <w:rsid w:val="00043A98"/>
    <w:rsid w:val="000459B3"/>
    <w:rsid w:val="00045A9C"/>
    <w:rsid w:val="000468F8"/>
    <w:rsid w:val="0004766B"/>
    <w:rsid w:val="000477ED"/>
    <w:rsid w:val="00047B4D"/>
    <w:rsid w:val="000500A8"/>
    <w:rsid w:val="00050669"/>
    <w:rsid w:val="0005329D"/>
    <w:rsid w:val="00053893"/>
    <w:rsid w:val="00053A81"/>
    <w:rsid w:val="0005482C"/>
    <w:rsid w:val="0005484D"/>
    <w:rsid w:val="000556F7"/>
    <w:rsid w:val="00057A56"/>
    <w:rsid w:val="00062042"/>
    <w:rsid w:val="0006236C"/>
    <w:rsid w:val="00064467"/>
    <w:rsid w:val="0006598C"/>
    <w:rsid w:val="000660F6"/>
    <w:rsid w:val="000670D2"/>
    <w:rsid w:val="000701DC"/>
    <w:rsid w:val="00070208"/>
    <w:rsid w:val="0007342C"/>
    <w:rsid w:val="0007355C"/>
    <w:rsid w:val="0007387F"/>
    <w:rsid w:val="00073CB3"/>
    <w:rsid w:val="00074259"/>
    <w:rsid w:val="00074700"/>
    <w:rsid w:val="00074E56"/>
    <w:rsid w:val="00075573"/>
    <w:rsid w:val="00075893"/>
    <w:rsid w:val="00076849"/>
    <w:rsid w:val="00077553"/>
    <w:rsid w:val="000826D6"/>
    <w:rsid w:val="00082F44"/>
    <w:rsid w:val="00083A4E"/>
    <w:rsid w:val="00083E93"/>
    <w:rsid w:val="00084620"/>
    <w:rsid w:val="00084A55"/>
    <w:rsid w:val="00084C66"/>
    <w:rsid w:val="00086003"/>
    <w:rsid w:val="00086DA8"/>
    <w:rsid w:val="000871EE"/>
    <w:rsid w:val="00087AE0"/>
    <w:rsid w:val="00090E37"/>
    <w:rsid w:val="0009311E"/>
    <w:rsid w:val="0009375E"/>
    <w:rsid w:val="00093D4E"/>
    <w:rsid w:val="00094292"/>
    <w:rsid w:val="00094614"/>
    <w:rsid w:val="00094C4F"/>
    <w:rsid w:val="00097B9D"/>
    <w:rsid w:val="000A1282"/>
    <w:rsid w:val="000A14A2"/>
    <w:rsid w:val="000A1832"/>
    <w:rsid w:val="000A20D6"/>
    <w:rsid w:val="000A27F3"/>
    <w:rsid w:val="000A2D52"/>
    <w:rsid w:val="000A4120"/>
    <w:rsid w:val="000A595E"/>
    <w:rsid w:val="000A6B65"/>
    <w:rsid w:val="000A7500"/>
    <w:rsid w:val="000B0C15"/>
    <w:rsid w:val="000B0E53"/>
    <w:rsid w:val="000B172C"/>
    <w:rsid w:val="000B2B75"/>
    <w:rsid w:val="000B3645"/>
    <w:rsid w:val="000B387B"/>
    <w:rsid w:val="000B41A2"/>
    <w:rsid w:val="000B444D"/>
    <w:rsid w:val="000B481A"/>
    <w:rsid w:val="000B48BA"/>
    <w:rsid w:val="000B5745"/>
    <w:rsid w:val="000B5B49"/>
    <w:rsid w:val="000B7949"/>
    <w:rsid w:val="000B7966"/>
    <w:rsid w:val="000B7C19"/>
    <w:rsid w:val="000C00B0"/>
    <w:rsid w:val="000C035A"/>
    <w:rsid w:val="000C1898"/>
    <w:rsid w:val="000C1E1F"/>
    <w:rsid w:val="000C1F5B"/>
    <w:rsid w:val="000C4042"/>
    <w:rsid w:val="000C4120"/>
    <w:rsid w:val="000C4DB2"/>
    <w:rsid w:val="000C4EA5"/>
    <w:rsid w:val="000C5EF5"/>
    <w:rsid w:val="000C6218"/>
    <w:rsid w:val="000C69DA"/>
    <w:rsid w:val="000C6BE7"/>
    <w:rsid w:val="000C78CA"/>
    <w:rsid w:val="000D0F4E"/>
    <w:rsid w:val="000D3C85"/>
    <w:rsid w:val="000D3DCD"/>
    <w:rsid w:val="000D42A8"/>
    <w:rsid w:val="000D4AA4"/>
    <w:rsid w:val="000D4F44"/>
    <w:rsid w:val="000D554F"/>
    <w:rsid w:val="000D5EC0"/>
    <w:rsid w:val="000E0283"/>
    <w:rsid w:val="000E0E06"/>
    <w:rsid w:val="000E1550"/>
    <w:rsid w:val="000E1B17"/>
    <w:rsid w:val="000E1B18"/>
    <w:rsid w:val="000E26CD"/>
    <w:rsid w:val="000E3A98"/>
    <w:rsid w:val="000E4426"/>
    <w:rsid w:val="000E69F8"/>
    <w:rsid w:val="000F03DA"/>
    <w:rsid w:val="000F11F7"/>
    <w:rsid w:val="000F4691"/>
    <w:rsid w:val="000F4E05"/>
    <w:rsid w:val="000F614A"/>
    <w:rsid w:val="00100631"/>
    <w:rsid w:val="00101613"/>
    <w:rsid w:val="00101CE2"/>
    <w:rsid w:val="00103C61"/>
    <w:rsid w:val="00103F8A"/>
    <w:rsid w:val="00104E15"/>
    <w:rsid w:val="00105084"/>
    <w:rsid w:val="0010525A"/>
    <w:rsid w:val="0010615E"/>
    <w:rsid w:val="0010639F"/>
    <w:rsid w:val="001075E4"/>
    <w:rsid w:val="00107965"/>
    <w:rsid w:val="00107CF0"/>
    <w:rsid w:val="00110946"/>
    <w:rsid w:val="00110B14"/>
    <w:rsid w:val="001118E1"/>
    <w:rsid w:val="00114402"/>
    <w:rsid w:val="00114AA2"/>
    <w:rsid w:val="00114F0D"/>
    <w:rsid w:val="00114F2B"/>
    <w:rsid w:val="001164D5"/>
    <w:rsid w:val="00116C8C"/>
    <w:rsid w:val="001209FF"/>
    <w:rsid w:val="00120A83"/>
    <w:rsid w:val="00121984"/>
    <w:rsid w:val="0012232D"/>
    <w:rsid w:val="00122A40"/>
    <w:rsid w:val="00123140"/>
    <w:rsid w:val="001234F2"/>
    <w:rsid w:val="0012412D"/>
    <w:rsid w:val="00124540"/>
    <w:rsid w:val="00126524"/>
    <w:rsid w:val="00126912"/>
    <w:rsid w:val="001300BE"/>
    <w:rsid w:val="001308B4"/>
    <w:rsid w:val="00130D3B"/>
    <w:rsid w:val="001329AB"/>
    <w:rsid w:val="00132EC1"/>
    <w:rsid w:val="001350B8"/>
    <w:rsid w:val="0013568A"/>
    <w:rsid w:val="001366CA"/>
    <w:rsid w:val="001368C8"/>
    <w:rsid w:val="00136D27"/>
    <w:rsid w:val="0013715D"/>
    <w:rsid w:val="00137731"/>
    <w:rsid w:val="001407E7"/>
    <w:rsid w:val="00140D5E"/>
    <w:rsid w:val="00141181"/>
    <w:rsid w:val="001415C4"/>
    <w:rsid w:val="00141E6A"/>
    <w:rsid w:val="00143407"/>
    <w:rsid w:val="001436D0"/>
    <w:rsid w:val="00143937"/>
    <w:rsid w:val="00143A1F"/>
    <w:rsid w:val="001443B6"/>
    <w:rsid w:val="00144E83"/>
    <w:rsid w:val="00144EA1"/>
    <w:rsid w:val="001450FA"/>
    <w:rsid w:val="001456E9"/>
    <w:rsid w:val="00147047"/>
    <w:rsid w:val="00147A13"/>
    <w:rsid w:val="0015210E"/>
    <w:rsid w:val="001525A6"/>
    <w:rsid w:val="001542C0"/>
    <w:rsid w:val="001548DA"/>
    <w:rsid w:val="00154AFC"/>
    <w:rsid w:val="00155303"/>
    <w:rsid w:val="001553CE"/>
    <w:rsid w:val="0015550F"/>
    <w:rsid w:val="00155656"/>
    <w:rsid w:val="00155B4F"/>
    <w:rsid w:val="00156D4E"/>
    <w:rsid w:val="001571C3"/>
    <w:rsid w:val="001573B9"/>
    <w:rsid w:val="00157ED9"/>
    <w:rsid w:val="00160AEC"/>
    <w:rsid w:val="00161B2B"/>
    <w:rsid w:val="00162B27"/>
    <w:rsid w:val="00164CF6"/>
    <w:rsid w:val="0016681B"/>
    <w:rsid w:val="00166B29"/>
    <w:rsid w:val="00170AF4"/>
    <w:rsid w:val="00171562"/>
    <w:rsid w:val="00171E9B"/>
    <w:rsid w:val="0017284D"/>
    <w:rsid w:val="00172912"/>
    <w:rsid w:val="00172C21"/>
    <w:rsid w:val="00172C4E"/>
    <w:rsid w:val="00172DCB"/>
    <w:rsid w:val="00173A72"/>
    <w:rsid w:val="001742D2"/>
    <w:rsid w:val="00174F4A"/>
    <w:rsid w:val="00175365"/>
    <w:rsid w:val="001756B1"/>
    <w:rsid w:val="001756FA"/>
    <w:rsid w:val="0018015E"/>
    <w:rsid w:val="001817AB"/>
    <w:rsid w:val="001839FB"/>
    <w:rsid w:val="00183ABA"/>
    <w:rsid w:val="00183AC5"/>
    <w:rsid w:val="00185718"/>
    <w:rsid w:val="001857ED"/>
    <w:rsid w:val="00185DD0"/>
    <w:rsid w:val="001904A9"/>
    <w:rsid w:val="00191502"/>
    <w:rsid w:val="00191792"/>
    <w:rsid w:val="0019236D"/>
    <w:rsid w:val="001936D5"/>
    <w:rsid w:val="00193CD6"/>
    <w:rsid w:val="00194D72"/>
    <w:rsid w:val="0019614E"/>
    <w:rsid w:val="001963E1"/>
    <w:rsid w:val="0019643B"/>
    <w:rsid w:val="00196B4D"/>
    <w:rsid w:val="00196C36"/>
    <w:rsid w:val="00196F69"/>
    <w:rsid w:val="00197B83"/>
    <w:rsid w:val="001A16A0"/>
    <w:rsid w:val="001A1CCE"/>
    <w:rsid w:val="001A1D10"/>
    <w:rsid w:val="001A2A82"/>
    <w:rsid w:val="001A2E15"/>
    <w:rsid w:val="001A3C92"/>
    <w:rsid w:val="001A3FD6"/>
    <w:rsid w:val="001A4A46"/>
    <w:rsid w:val="001A5E7F"/>
    <w:rsid w:val="001A5FBC"/>
    <w:rsid w:val="001A6820"/>
    <w:rsid w:val="001B13E2"/>
    <w:rsid w:val="001B1FB0"/>
    <w:rsid w:val="001B376A"/>
    <w:rsid w:val="001B3A8D"/>
    <w:rsid w:val="001B4E4E"/>
    <w:rsid w:val="001B5993"/>
    <w:rsid w:val="001B5A1B"/>
    <w:rsid w:val="001B6082"/>
    <w:rsid w:val="001B6269"/>
    <w:rsid w:val="001B6CAE"/>
    <w:rsid w:val="001C020F"/>
    <w:rsid w:val="001C096D"/>
    <w:rsid w:val="001C1F59"/>
    <w:rsid w:val="001C32B3"/>
    <w:rsid w:val="001C39AF"/>
    <w:rsid w:val="001C406B"/>
    <w:rsid w:val="001C5822"/>
    <w:rsid w:val="001C601B"/>
    <w:rsid w:val="001C653F"/>
    <w:rsid w:val="001C65BE"/>
    <w:rsid w:val="001D01FC"/>
    <w:rsid w:val="001D0AB7"/>
    <w:rsid w:val="001D25AB"/>
    <w:rsid w:val="001D2C45"/>
    <w:rsid w:val="001D3DB8"/>
    <w:rsid w:val="001D461E"/>
    <w:rsid w:val="001D4870"/>
    <w:rsid w:val="001D5086"/>
    <w:rsid w:val="001D5E24"/>
    <w:rsid w:val="001D616A"/>
    <w:rsid w:val="001D6D1E"/>
    <w:rsid w:val="001E02BA"/>
    <w:rsid w:val="001E0754"/>
    <w:rsid w:val="001E0BAD"/>
    <w:rsid w:val="001E1036"/>
    <w:rsid w:val="001E1918"/>
    <w:rsid w:val="001E1C02"/>
    <w:rsid w:val="001E2027"/>
    <w:rsid w:val="001E21B9"/>
    <w:rsid w:val="001E2F59"/>
    <w:rsid w:val="001E4452"/>
    <w:rsid w:val="001E4634"/>
    <w:rsid w:val="001E52AF"/>
    <w:rsid w:val="001E5943"/>
    <w:rsid w:val="001E63F7"/>
    <w:rsid w:val="001E6E13"/>
    <w:rsid w:val="001E74E8"/>
    <w:rsid w:val="001E7E7A"/>
    <w:rsid w:val="001F1060"/>
    <w:rsid w:val="001F2496"/>
    <w:rsid w:val="001F25B5"/>
    <w:rsid w:val="001F2815"/>
    <w:rsid w:val="001F29DB"/>
    <w:rsid w:val="001F3577"/>
    <w:rsid w:val="001F3B16"/>
    <w:rsid w:val="001F4DE4"/>
    <w:rsid w:val="001F7089"/>
    <w:rsid w:val="001F7183"/>
    <w:rsid w:val="001F729F"/>
    <w:rsid w:val="00201553"/>
    <w:rsid w:val="00201818"/>
    <w:rsid w:val="002019A0"/>
    <w:rsid w:val="002023C5"/>
    <w:rsid w:val="00202495"/>
    <w:rsid w:val="00202AC0"/>
    <w:rsid w:val="00203A7A"/>
    <w:rsid w:val="00203D0B"/>
    <w:rsid w:val="00204376"/>
    <w:rsid w:val="0020644E"/>
    <w:rsid w:val="00206DAC"/>
    <w:rsid w:val="00206F3F"/>
    <w:rsid w:val="002071C2"/>
    <w:rsid w:val="00207DA8"/>
    <w:rsid w:val="00211171"/>
    <w:rsid w:val="002118F2"/>
    <w:rsid w:val="00211DBD"/>
    <w:rsid w:val="00214139"/>
    <w:rsid w:val="00214F0C"/>
    <w:rsid w:val="0021536A"/>
    <w:rsid w:val="002156C3"/>
    <w:rsid w:val="00216367"/>
    <w:rsid w:val="002167E8"/>
    <w:rsid w:val="002179B0"/>
    <w:rsid w:val="00217AD5"/>
    <w:rsid w:val="002214AE"/>
    <w:rsid w:val="002223AB"/>
    <w:rsid w:val="002232CF"/>
    <w:rsid w:val="0022338E"/>
    <w:rsid w:val="00225082"/>
    <w:rsid w:val="00225BD6"/>
    <w:rsid w:val="00226A3C"/>
    <w:rsid w:val="00226F84"/>
    <w:rsid w:val="00227B22"/>
    <w:rsid w:val="00227CC5"/>
    <w:rsid w:val="0023017E"/>
    <w:rsid w:val="00232214"/>
    <w:rsid w:val="002326B9"/>
    <w:rsid w:val="00232B3B"/>
    <w:rsid w:val="00232D7E"/>
    <w:rsid w:val="002338BA"/>
    <w:rsid w:val="0023395C"/>
    <w:rsid w:val="00233CFA"/>
    <w:rsid w:val="00234531"/>
    <w:rsid w:val="0023488D"/>
    <w:rsid w:val="0023524C"/>
    <w:rsid w:val="0023584B"/>
    <w:rsid w:val="00235BC2"/>
    <w:rsid w:val="00236CD0"/>
    <w:rsid w:val="00237972"/>
    <w:rsid w:val="00237A45"/>
    <w:rsid w:val="00237FED"/>
    <w:rsid w:val="0024049E"/>
    <w:rsid w:val="002412F0"/>
    <w:rsid w:val="00243064"/>
    <w:rsid w:val="00243EE8"/>
    <w:rsid w:val="0024492C"/>
    <w:rsid w:val="00245081"/>
    <w:rsid w:val="002454AD"/>
    <w:rsid w:val="00245729"/>
    <w:rsid w:val="002457D1"/>
    <w:rsid w:val="002472DD"/>
    <w:rsid w:val="0025034E"/>
    <w:rsid w:val="00252C0A"/>
    <w:rsid w:val="00253A25"/>
    <w:rsid w:val="00254518"/>
    <w:rsid w:val="002554C5"/>
    <w:rsid w:val="00255EA4"/>
    <w:rsid w:val="00256E64"/>
    <w:rsid w:val="002602F0"/>
    <w:rsid w:val="002604B7"/>
    <w:rsid w:val="002612B1"/>
    <w:rsid w:val="00262E31"/>
    <w:rsid w:val="00263311"/>
    <w:rsid w:val="00265696"/>
    <w:rsid w:val="002661A0"/>
    <w:rsid w:val="0026783A"/>
    <w:rsid w:val="002701FB"/>
    <w:rsid w:val="002721E9"/>
    <w:rsid w:val="0027279F"/>
    <w:rsid w:val="0027422F"/>
    <w:rsid w:val="002744C8"/>
    <w:rsid w:val="00275011"/>
    <w:rsid w:val="00275E19"/>
    <w:rsid w:val="002765E3"/>
    <w:rsid w:val="002800BB"/>
    <w:rsid w:val="00280CD8"/>
    <w:rsid w:val="00281BE4"/>
    <w:rsid w:val="00282EC8"/>
    <w:rsid w:val="002843F1"/>
    <w:rsid w:val="00284EA5"/>
    <w:rsid w:val="00285015"/>
    <w:rsid w:val="002853CB"/>
    <w:rsid w:val="0028542B"/>
    <w:rsid w:val="0028671B"/>
    <w:rsid w:val="00290F8B"/>
    <w:rsid w:val="002917D9"/>
    <w:rsid w:val="0029218A"/>
    <w:rsid w:val="002951FE"/>
    <w:rsid w:val="002A002D"/>
    <w:rsid w:val="002A12C6"/>
    <w:rsid w:val="002A1D6B"/>
    <w:rsid w:val="002A1F11"/>
    <w:rsid w:val="002A2581"/>
    <w:rsid w:val="002A38AF"/>
    <w:rsid w:val="002A5B25"/>
    <w:rsid w:val="002A6CA7"/>
    <w:rsid w:val="002A6F25"/>
    <w:rsid w:val="002A7FEC"/>
    <w:rsid w:val="002B0596"/>
    <w:rsid w:val="002B1FB8"/>
    <w:rsid w:val="002B304E"/>
    <w:rsid w:val="002B3515"/>
    <w:rsid w:val="002B4332"/>
    <w:rsid w:val="002B4419"/>
    <w:rsid w:val="002B49CC"/>
    <w:rsid w:val="002B4BD6"/>
    <w:rsid w:val="002B6D6E"/>
    <w:rsid w:val="002C3BDA"/>
    <w:rsid w:val="002C405A"/>
    <w:rsid w:val="002C5670"/>
    <w:rsid w:val="002C599D"/>
    <w:rsid w:val="002C676B"/>
    <w:rsid w:val="002C70A5"/>
    <w:rsid w:val="002C753F"/>
    <w:rsid w:val="002D12D4"/>
    <w:rsid w:val="002D30EE"/>
    <w:rsid w:val="002D3F33"/>
    <w:rsid w:val="002D5095"/>
    <w:rsid w:val="002D67C9"/>
    <w:rsid w:val="002D7832"/>
    <w:rsid w:val="002D7E1F"/>
    <w:rsid w:val="002E0B70"/>
    <w:rsid w:val="002E1180"/>
    <w:rsid w:val="002E1D5C"/>
    <w:rsid w:val="002E1F5D"/>
    <w:rsid w:val="002E2072"/>
    <w:rsid w:val="002E21D5"/>
    <w:rsid w:val="002E2DDA"/>
    <w:rsid w:val="002E344F"/>
    <w:rsid w:val="002E47DB"/>
    <w:rsid w:val="002E5719"/>
    <w:rsid w:val="002E7751"/>
    <w:rsid w:val="002E7C9B"/>
    <w:rsid w:val="002E7F4E"/>
    <w:rsid w:val="002F0B48"/>
    <w:rsid w:val="002F12BB"/>
    <w:rsid w:val="002F16C5"/>
    <w:rsid w:val="002F1957"/>
    <w:rsid w:val="002F1D77"/>
    <w:rsid w:val="002F2249"/>
    <w:rsid w:val="002F51B5"/>
    <w:rsid w:val="002F579F"/>
    <w:rsid w:val="002F6727"/>
    <w:rsid w:val="002F6E1C"/>
    <w:rsid w:val="002F6EDA"/>
    <w:rsid w:val="00300802"/>
    <w:rsid w:val="00301D4B"/>
    <w:rsid w:val="00302BE4"/>
    <w:rsid w:val="00302D38"/>
    <w:rsid w:val="0030333D"/>
    <w:rsid w:val="003041B7"/>
    <w:rsid w:val="003045B2"/>
    <w:rsid w:val="003048A1"/>
    <w:rsid w:val="003049D8"/>
    <w:rsid w:val="003053E9"/>
    <w:rsid w:val="0030662C"/>
    <w:rsid w:val="00306F1E"/>
    <w:rsid w:val="00312346"/>
    <w:rsid w:val="00312E8F"/>
    <w:rsid w:val="0031319B"/>
    <w:rsid w:val="00314067"/>
    <w:rsid w:val="00314253"/>
    <w:rsid w:val="0031452D"/>
    <w:rsid w:val="00315F7D"/>
    <w:rsid w:val="00316938"/>
    <w:rsid w:val="00316E25"/>
    <w:rsid w:val="0031784E"/>
    <w:rsid w:val="003179BA"/>
    <w:rsid w:val="00317F92"/>
    <w:rsid w:val="00320049"/>
    <w:rsid w:val="003207AE"/>
    <w:rsid w:val="00321927"/>
    <w:rsid w:val="0032238A"/>
    <w:rsid w:val="0032260F"/>
    <w:rsid w:val="00322DA1"/>
    <w:rsid w:val="00322E49"/>
    <w:rsid w:val="00323087"/>
    <w:rsid w:val="00323D10"/>
    <w:rsid w:val="00324F65"/>
    <w:rsid w:val="003251DD"/>
    <w:rsid w:val="00326941"/>
    <w:rsid w:val="00326EB5"/>
    <w:rsid w:val="003270DB"/>
    <w:rsid w:val="00327785"/>
    <w:rsid w:val="00327A05"/>
    <w:rsid w:val="003306F0"/>
    <w:rsid w:val="0033074B"/>
    <w:rsid w:val="00333063"/>
    <w:rsid w:val="00333663"/>
    <w:rsid w:val="003351E7"/>
    <w:rsid w:val="003402A5"/>
    <w:rsid w:val="00340ED4"/>
    <w:rsid w:val="00342C27"/>
    <w:rsid w:val="00346849"/>
    <w:rsid w:val="0034708C"/>
    <w:rsid w:val="0034735E"/>
    <w:rsid w:val="00350E0E"/>
    <w:rsid w:val="003514A0"/>
    <w:rsid w:val="003524B0"/>
    <w:rsid w:val="00354960"/>
    <w:rsid w:val="00354D0B"/>
    <w:rsid w:val="00354E40"/>
    <w:rsid w:val="003558DC"/>
    <w:rsid w:val="0035641C"/>
    <w:rsid w:val="00356EB8"/>
    <w:rsid w:val="00357B86"/>
    <w:rsid w:val="003602CC"/>
    <w:rsid w:val="00361137"/>
    <w:rsid w:val="00362292"/>
    <w:rsid w:val="003625C4"/>
    <w:rsid w:val="00362600"/>
    <w:rsid w:val="00363107"/>
    <w:rsid w:val="00363980"/>
    <w:rsid w:val="00363BB8"/>
    <w:rsid w:val="00365BB0"/>
    <w:rsid w:val="00365CFE"/>
    <w:rsid w:val="0036787A"/>
    <w:rsid w:val="0036796B"/>
    <w:rsid w:val="003704A7"/>
    <w:rsid w:val="0037200F"/>
    <w:rsid w:val="0037323A"/>
    <w:rsid w:val="00374862"/>
    <w:rsid w:val="00376319"/>
    <w:rsid w:val="00377425"/>
    <w:rsid w:val="0037764D"/>
    <w:rsid w:val="0038083C"/>
    <w:rsid w:val="003808A7"/>
    <w:rsid w:val="00381001"/>
    <w:rsid w:val="003821B9"/>
    <w:rsid w:val="003825C4"/>
    <w:rsid w:val="00383593"/>
    <w:rsid w:val="00383750"/>
    <w:rsid w:val="00383D44"/>
    <w:rsid w:val="0038446C"/>
    <w:rsid w:val="003844B3"/>
    <w:rsid w:val="00384E36"/>
    <w:rsid w:val="003860CB"/>
    <w:rsid w:val="00386C41"/>
    <w:rsid w:val="003875C9"/>
    <w:rsid w:val="0038767A"/>
    <w:rsid w:val="00387E59"/>
    <w:rsid w:val="003905C5"/>
    <w:rsid w:val="0039096B"/>
    <w:rsid w:val="00391D6F"/>
    <w:rsid w:val="00392BF6"/>
    <w:rsid w:val="003941D4"/>
    <w:rsid w:val="003948F2"/>
    <w:rsid w:val="00394A82"/>
    <w:rsid w:val="00394B1B"/>
    <w:rsid w:val="00394C96"/>
    <w:rsid w:val="00395147"/>
    <w:rsid w:val="00396C4A"/>
    <w:rsid w:val="003A1005"/>
    <w:rsid w:val="003A1AA1"/>
    <w:rsid w:val="003A3299"/>
    <w:rsid w:val="003A33E4"/>
    <w:rsid w:val="003A38C2"/>
    <w:rsid w:val="003A5AF8"/>
    <w:rsid w:val="003A5C37"/>
    <w:rsid w:val="003A64FE"/>
    <w:rsid w:val="003B0B33"/>
    <w:rsid w:val="003B332E"/>
    <w:rsid w:val="003B396B"/>
    <w:rsid w:val="003B3995"/>
    <w:rsid w:val="003B4197"/>
    <w:rsid w:val="003B4B63"/>
    <w:rsid w:val="003B4BD8"/>
    <w:rsid w:val="003B54F2"/>
    <w:rsid w:val="003B688E"/>
    <w:rsid w:val="003B6902"/>
    <w:rsid w:val="003B74E1"/>
    <w:rsid w:val="003B762E"/>
    <w:rsid w:val="003C027E"/>
    <w:rsid w:val="003C04C2"/>
    <w:rsid w:val="003C09C9"/>
    <w:rsid w:val="003C1430"/>
    <w:rsid w:val="003C2460"/>
    <w:rsid w:val="003C2887"/>
    <w:rsid w:val="003C2CC8"/>
    <w:rsid w:val="003C3B48"/>
    <w:rsid w:val="003C4BF0"/>
    <w:rsid w:val="003C7BFF"/>
    <w:rsid w:val="003D1703"/>
    <w:rsid w:val="003D18AC"/>
    <w:rsid w:val="003D191F"/>
    <w:rsid w:val="003D253B"/>
    <w:rsid w:val="003D2622"/>
    <w:rsid w:val="003D2D8F"/>
    <w:rsid w:val="003D3BA4"/>
    <w:rsid w:val="003D3FBD"/>
    <w:rsid w:val="003D442C"/>
    <w:rsid w:val="003D5E2D"/>
    <w:rsid w:val="003D709A"/>
    <w:rsid w:val="003D750D"/>
    <w:rsid w:val="003E00A9"/>
    <w:rsid w:val="003E2079"/>
    <w:rsid w:val="003E29CD"/>
    <w:rsid w:val="003E3388"/>
    <w:rsid w:val="003E3C79"/>
    <w:rsid w:val="003E4FC1"/>
    <w:rsid w:val="003E500D"/>
    <w:rsid w:val="003E54F7"/>
    <w:rsid w:val="003E559F"/>
    <w:rsid w:val="003E637A"/>
    <w:rsid w:val="003E68C6"/>
    <w:rsid w:val="003E693F"/>
    <w:rsid w:val="003E6C2D"/>
    <w:rsid w:val="003F1106"/>
    <w:rsid w:val="003F19D0"/>
    <w:rsid w:val="003F24DB"/>
    <w:rsid w:val="003F2650"/>
    <w:rsid w:val="003F29BA"/>
    <w:rsid w:val="003F2F59"/>
    <w:rsid w:val="003F3240"/>
    <w:rsid w:val="003F4A50"/>
    <w:rsid w:val="003F4D9E"/>
    <w:rsid w:val="003F54CC"/>
    <w:rsid w:val="003F6FC4"/>
    <w:rsid w:val="003F7801"/>
    <w:rsid w:val="00401514"/>
    <w:rsid w:val="00402A9A"/>
    <w:rsid w:val="00403575"/>
    <w:rsid w:val="004035BA"/>
    <w:rsid w:val="00403C49"/>
    <w:rsid w:val="00404C5E"/>
    <w:rsid w:val="004051D9"/>
    <w:rsid w:val="00405B36"/>
    <w:rsid w:val="00405DAB"/>
    <w:rsid w:val="00406250"/>
    <w:rsid w:val="004104DD"/>
    <w:rsid w:val="0041147D"/>
    <w:rsid w:val="0041156F"/>
    <w:rsid w:val="00414980"/>
    <w:rsid w:val="00414A1C"/>
    <w:rsid w:val="00414C1F"/>
    <w:rsid w:val="00415629"/>
    <w:rsid w:val="00415F78"/>
    <w:rsid w:val="00416614"/>
    <w:rsid w:val="0041748C"/>
    <w:rsid w:val="0041798A"/>
    <w:rsid w:val="00417C79"/>
    <w:rsid w:val="00420444"/>
    <w:rsid w:val="00424CEF"/>
    <w:rsid w:val="00424EA2"/>
    <w:rsid w:val="00425FEA"/>
    <w:rsid w:val="00426057"/>
    <w:rsid w:val="0042693A"/>
    <w:rsid w:val="00426B25"/>
    <w:rsid w:val="00427585"/>
    <w:rsid w:val="00430868"/>
    <w:rsid w:val="004312A5"/>
    <w:rsid w:val="00432907"/>
    <w:rsid w:val="00432E82"/>
    <w:rsid w:val="00433578"/>
    <w:rsid w:val="00434DBF"/>
    <w:rsid w:val="00435546"/>
    <w:rsid w:val="00436CE9"/>
    <w:rsid w:val="00437841"/>
    <w:rsid w:val="004404DF"/>
    <w:rsid w:val="004404FA"/>
    <w:rsid w:val="004407CE"/>
    <w:rsid w:val="00442F66"/>
    <w:rsid w:val="004435BC"/>
    <w:rsid w:val="0044477F"/>
    <w:rsid w:val="004450D0"/>
    <w:rsid w:val="0044518F"/>
    <w:rsid w:val="00446135"/>
    <w:rsid w:val="00446D36"/>
    <w:rsid w:val="00447ACC"/>
    <w:rsid w:val="00453314"/>
    <w:rsid w:val="0045489D"/>
    <w:rsid w:val="00454A43"/>
    <w:rsid w:val="004558E3"/>
    <w:rsid w:val="0045592F"/>
    <w:rsid w:val="00455C5D"/>
    <w:rsid w:val="00456096"/>
    <w:rsid w:val="004578B9"/>
    <w:rsid w:val="00457988"/>
    <w:rsid w:val="0046060C"/>
    <w:rsid w:val="00460B19"/>
    <w:rsid w:val="00460B27"/>
    <w:rsid w:val="00460D3C"/>
    <w:rsid w:val="004610F6"/>
    <w:rsid w:val="0046179C"/>
    <w:rsid w:val="004645B4"/>
    <w:rsid w:val="00465303"/>
    <w:rsid w:val="004663E7"/>
    <w:rsid w:val="00467D80"/>
    <w:rsid w:val="00470399"/>
    <w:rsid w:val="00471D3F"/>
    <w:rsid w:val="004732F7"/>
    <w:rsid w:val="004740FA"/>
    <w:rsid w:val="00474787"/>
    <w:rsid w:val="00474EB9"/>
    <w:rsid w:val="00475702"/>
    <w:rsid w:val="00475979"/>
    <w:rsid w:val="0047597B"/>
    <w:rsid w:val="004766DD"/>
    <w:rsid w:val="00476BF1"/>
    <w:rsid w:val="00476F63"/>
    <w:rsid w:val="00476F84"/>
    <w:rsid w:val="004771D3"/>
    <w:rsid w:val="0047799B"/>
    <w:rsid w:val="004808EA"/>
    <w:rsid w:val="00480B18"/>
    <w:rsid w:val="00480F60"/>
    <w:rsid w:val="0048111E"/>
    <w:rsid w:val="004814DC"/>
    <w:rsid w:val="004815C3"/>
    <w:rsid w:val="0048244A"/>
    <w:rsid w:val="00482FE1"/>
    <w:rsid w:val="0048305E"/>
    <w:rsid w:val="004852C9"/>
    <w:rsid w:val="00485AD6"/>
    <w:rsid w:val="00486145"/>
    <w:rsid w:val="0048627C"/>
    <w:rsid w:val="004876EE"/>
    <w:rsid w:val="00487BD1"/>
    <w:rsid w:val="00490906"/>
    <w:rsid w:val="0049130A"/>
    <w:rsid w:val="0049181A"/>
    <w:rsid w:val="00491ABF"/>
    <w:rsid w:val="004923A1"/>
    <w:rsid w:val="00492B3C"/>
    <w:rsid w:val="00492C64"/>
    <w:rsid w:val="00494040"/>
    <w:rsid w:val="00494DD7"/>
    <w:rsid w:val="00495538"/>
    <w:rsid w:val="00496057"/>
    <w:rsid w:val="0049638B"/>
    <w:rsid w:val="004A042F"/>
    <w:rsid w:val="004A0E4B"/>
    <w:rsid w:val="004A4B88"/>
    <w:rsid w:val="004A5104"/>
    <w:rsid w:val="004A7137"/>
    <w:rsid w:val="004A768B"/>
    <w:rsid w:val="004B170C"/>
    <w:rsid w:val="004B218B"/>
    <w:rsid w:val="004B3D48"/>
    <w:rsid w:val="004B3DB6"/>
    <w:rsid w:val="004B4A26"/>
    <w:rsid w:val="004B4D86"/>
    <w:rsid w:val="004B516F"/>
    <w:rsid w:val="004B5357"/>
    <w:rsid w:val="004B618E"/>
    <w:rsid w:val="004B6ADD"/>
    <w:rsid w:val="004B7D97"/>
    <w:rsid w:val="004C167C"/>
    <w:rsid w:val="004C3CC3"/>
    <w:rsid w:val="004C42EF"/>
    <w:rsid w:val="004C46CD"/>
    <w:rsid w:val="004C548D"/>
    <w:rsid w:val="004C5EAC"/>
    <w:rsid w:val="004D01FF"/>
    <w:rsid w:val="004D02EB"/>
    <w:rsid w:val="004D1754"/>
    <w:rsid w:val="004D1F90"/>
    <w:rsid w:val="004D223A"/>
    <w:rsid w:val="004D36EC"/>
    <w:rsid w:val="004D4ABD"/>
    <w:rsid w:val="004D59DC"/>
    <w:rsid w:val="004D5E46"/>
    <w:rsid w:val="004E009A"/>
    <w:rsid w:val="004E03BF"/>
    <w:rsid w:val="004E05BA"/>
    <w:rsid w:val="004E1021"/>
    <w:rsid w:val="004E1CC3"/>
    <w:rsid w:val="004E410C"/>
    <w:rsid w:val="004E5321"/>
    <w:rsid w:val="004E6690"/>
    <w:rsid w:val="004E6F3E"/>
    <w:rsid w:val="004F069F"/>
    <w:rsid w:val="004F0F12"/>
    <w:rsid w:val="004F1218"/>
    <w:rsid w:val="004F1589"/>
    <w:rsid w:val="004F25AB"/>
    <w:rsid w:val="004F2C7D"/>
    <w:rsid w:val="004F371A"/>
    <w:rsid w:val="004F3EF3"/>
    <w:rsid w:val="004F46A3"/>
    <w:rsid w:val="004F6857"/>
    <w:rsid w:val="004F6F4D"/>
    <w:rsid w:val="00500CD4"/>
    <w:rsid w:val="00501260"/>
    <w:rsid w:val="00502542"/>
    <w:rsid w:val="005027C8"/>
    <w:rsid w:val="00504287"/>
    <w:rsid w:val="005051BF"/>
    <w:rsid w:val="00505204"/>
    <w:rsid w:val="00506A5E"/>
    <w:rsid w:val="00510690"/>
    <w:rsid w:val="00510D4A"/>
    <w:rsid w:val="00512A90"/>
    <w:rsid w:val="005140BB"/>
    <w:rsid w:val="0051548D"/>
    <w:rsid w:val="005170E3"/>
    <w:rsid w:val="00517322"/>
    <w:rsid w:val="005173A5"/>
    <w:rsid w:val="005178BE"/>
    <w:rsid w:val="00517F8D"/>
    <w:rsid w:val="005201B0"/>
    <w:rsid w:val="005201C4"/>
    <w:rsid w:val="0052051F"/>
    <w:rsid w:val="00520E8D"/>
    <w:rsid w:val="005220AA"/>
    <w:rsid w:val="005221A9"/>
    <w:rsid w:val="0052285D"/>
    <w:rsid w:val="00525375"/>
    <w:rsid w:val="00525462"/>
    <w:rsid w:val="005256E1"/>
    <w:rsid w:val="00525FEB"/>
    <w:rsid w:val="00526A05"/>
    <w:rsid w:val="00527E35"/>
    <w:rsid w:val="00531B38"/>
    <w:rsid w:val="00531F81"/>
    <w:rsid w:val="005323DD"/>
    <w:rsid w:val="005325D4"/>
    <w:rsid w:val="005334A8"/>
    <w:rsid w:val="0053377E"/>
    <w:rsid w:val="0053484C"/>
    <w:rsid w:val="005352DF"/>
    <w:rsid w:val="00535728"/>
    <w:rsid w:val="00535D9E"/>
    <w:rsid w:val="00535E93"/>
    <w:rsid w:val="00536388"/>
    <w:rsid w:val="00536663"/>
    <w:rsid w:val="00536719"/>
    <w:rsid w:val="00537253"/>
    <w:rsid w:val="00537CF6"/>
    <w:rsid w:val="00537FC2"/>
    <w:rsid w:val="00540790"/>
    <w:rsid w:val="005419CB"/>
    <w:rsid w:val="00542642"/>
    <w:rsid w:val="0054495C"/>
    <w:rsid w:val="00545143"/>
    <w:rsid w:val="005461FF"/>
    <w:rsid w:val="00546486"/>
    <w:rsid w:val="0054699E"/>
    <w:rsid w:val="00547D0E"/>
    <w:rsid w:val="00547DFA"/>
    <w:rsid w:val="00550811"/>
    <w:rsid w:val="0055113D"/>
    <w:rsid w:val="0055125F"/>
    <w:rsid w:val="0055428F"/>
    <w:rsid w:val="005547C9"/>
    <w:rsid w:val="00555847"/>
    <w:rsid w:val="0055616A"/>
    <w:rsid w:val="005568BF"/>
    <w:rsid w:val="00556CB9"/>
    <w:rsid w:val="00557312"/>
    <w:rsid w:val="00560887"/>
    <w:rsid w:val="005616BA"/>
    <w:rsid w:val="00561884"/>
    <w:rsid w:val="00561B78"/>
    <w:rsid w:val="005623CC"/>
    <w:rsid w:val="00562C83"/>
    <w:rsid w:val="00564481"/>
    <w:rsid w:val="005647A2"/>
    <w:rsid w:val="00564D94"/>
    <w:rsid w:val="0056574C"/>
    <w:rsid w:val="0056581F"/>
    <w:rsid w:val="00565FD9"/>
    <w:rsid w:val="005669DE"/>
    <w:rsid w:val="0056758D"/>
    <w:rsid w:val="005675A1"/>
    <w:rsid w:val="0057136E"/>
    <w:rsid w:val="005713AA"/>
    <w:rsid w:val="005715B3"/>
    <w:rsid w:val="00571857"/>
    <w:rsid w:val="00572047"/>
    <w:rsid w:val="00572217"/>
    <w:rsid w:val="00574349"/>
    <w:rsid w:val="00576670"/>
    <w:rsid w:val="0057703D"/>
    <w:rsid w:val="00580277"/>
    <w:rsid w:val="00580BD7"/>
    <w:rsid w:val="005813CE"/>
    <w:rsid w:val="005836EA"/>
    <w:rsid w:val="00583925"/>
    <w:rsid w:val="00583B63"/>
    <w:rsid w:val="00583BD6"/>
    <w:rsid w:val="005845CA"/>
    <w:rsid w:val="00584E26"/>
    <w:rsid w:val="0058736C"/>
    <w:rsid w:val="00587591"/>
    <w:rsid w:val="005875CA"/>
    <w:rsid w:val="00590CA3"/>
    <w:rsid w:val="00590EFD"/>
    <w:rsid w:val="00591768"/>
    <w:rsid w:val="0059266C"/>
    <w:rsid w:val="0059360D"/>
    <w:rsid w:val="00595972"/>
    <w:rsid w:val="00595CE2"/>
    <w:rsid w:val="00596647"/>
    <w:rsid w:val="005A0502"/>
    <w:rsid w:val="005A3FED"/>
    <w:rsid w:val="005A4E4F"/>
    <w:rsid w:val="005A51FD"/>
    <w:rsid w:val="005A6368"/>
    <w:rsid w:val="005A6553"/>
    <w:rsid w:val="005A6F58"/>
    <w:rsid w:val="005A703B"/>
    <w:rsid w:val="005B00AD"/>
    <w:rsid w:val="005B07B5"/>
    <w:rsid w:val="005B56F9"/>
    <w:rsid w:val="005B653B"/>
    <w:rsid w:val="005B6E35"/>
    <w:rsid w:val="005B7445"/>
    <w:rsid w:val="005B78CF"/>
    <w:rsid w:val="005C00A8"/>
    <w:rsid w:val="005C0D4B"/>
    <w:rsid w:val="005C245D"/>
    <w:rsid w:val="005C37C8"/>
    <w:rsid w:val="005C3900"/>
    <w:rsid w:val="005C466F"/>
    <w:rsid w:val="005C498E"/>
    <w:rsid w:val="005C51E9"/>
    <w:rsid w:val="005C5C21"/>
    <w:rsid w:val="005C65C8"/>
    <w:rsid w:val="005C6DE4"/>
    <w:rsid w:val="005C74B8"/>
    <w:rsid w:val="005D0BDA"/>
    <w:rsid w:val="005D196F"/>
    <w:rsid w:val="005D2E88"/>
    <w:rsid w:val="005D3161"/>
    <w:rsid w:val="005D659A"/>
    <w:rsid w:val="005D7505"/>
    <w:rsid w:val="005D7D79"/>
    <w:rsid w:val="005E09DA"/>
    <w:rsid w:val="005E169F"/>
    <w:rsid w:val="005E1E62"/>
    <w:rsid w:val="005E4EBE"/>
    <w:rsid w:val="005E57D5"/>
    <w:rsid w:val="005E626A"/>
    <w:rsid w:val="005E6B0E"/>
    <w:rsid w:val="005F04E0"/>
    <w:rsid w:val="005F0F4B"/>
    <w:rsid w:val="005F21A8"/>
    <w:rsid w:val="005F28A9"/>
    <w:rsid w:val="005F2F10"/>
    <w:rsid w:val="005F3AC2"/>
    <w:rsid w:val="005F49D9"/>
    <w:rsid w:val="005F4C02"/>
    <w:rsid w:val="005F68FE"/>
    <w:rsid w:val="005F6E71"/>
    <w:rsid w:val="00600323"/>
    <w:rsid w:val="00600652"/>
    <w:rsid w:val="00602635"/>
    <w:rsid w:val="006026E8"/>
    <w:rsid w:val="00602B22"/>
    <w:rsid w:val="00602EC1"/>
    <w:rsid w:val="00603B6B"/>
    <w:rsid w:val="006062DD"/>
    <w:rsid w:val="00607688"/>
    <w:rsid w:val="00607BA1"/>
    <w:rsid w:val="00610E49"/>
    <w:rsid w:val="00613CC1"/>
    <w:rsid w:val="006144C7"/>
    <w:rsid w:val="006158C1"/>
    <w:rsid w:val="00616FC4"/>
    <w:rsid w:val="006173BD"/>
    <w:rsid w:val="00617B99"/>
    <w:rsid w:val="00617E8D"/>
    <w:rsid w:val="006207D9"/>
    <w:rsid w:val="00620AF3"/>
    <w:rsid w:val="00622E7F"/>
    <w:rsid w:val="00623FDF"/>
    <w:rsid w:val="0062430D"/>
    <w:rsid w:val="0062518D"/>
    <w:rsid w:val="0062597A"/>
    <w:rsid w:val="00625CD4"/>
    <w:rsid w:val="00626D08"/>
    <w:rsid w:val="006273FF"/>
    <w:rsid w:val="00627DC3"/>
    <w:rsid w:val="00627E04"/>
    <w:rsid w:val="00627FA0"/>
    <w:rsid w:val="00630F4A"/>
    <w:rsid w:val="00631016"/>
    <w:rsid w:val="006336A4"/>
    <w:rsid w:val="00633FA2"/>
    <w:rsid w:val="00634AE6"/>
    <w:rsid w:val="00636593"/>
    <w:rsid w:val="00636DE7"/>
    <w:rsid w:val="00640E6A"/>
    <w:rsid w:val="00641044"/>
    <w:rsid w:val="00641353"/>
    <w:rsid w:val="00642BD6"/>
    <w:rsid w:val="00643056"/>
    <w:rsid w:val="00645603"/>
    <w:rsid w:val="00645C6D"/>
    <w:rsid w:val="00645F62"/>
    <w:rsid w:val="00646885"/>
    <w:rsid w:val="00646D6D"/>
    <w:rsid w:val="00646EF2"/>
    <w:rsid w:val="006473B4"/>
    <w:rsid w:val="006503FE"/>
    <w:rsid w:val="006517AB"/>
    <w:rsid w:val="00651F5C"/>
    <w:rsid w:val="0065228B"/>
    <w:rsid w:val="006527E9"/>
    <w:rsid w:val="00652F5D"/>
    <w:rsid w:val="006540B7"/>
    <w:rsid w:val="00654A85"/>
    <w:rsid w:val="00655416"/>
    <w:rsid w:val="00655C31"/>
    <w:rsid w:val="006563C0"/>
    <w:rsid w:val="00657C82"/>
    <w:rsid w:val="00660677"/>
    <w:rsid w:val="00660C8F"/>
    <w:rsid w:val="006614F3"/>
    <w:rsid w:val="0066204B"/>
    <w:rsid w:val="0066298F"/>
    <w:rsid w:val="00664017"/>
    <w:rsid w:val="006643F2"/>
    <w:rsid w:val="00665744"/>
    <w:rsid w:val="00665838"/>
    <w:rsid w:val="006660DE"/>
    <w:rsid w:val="006677D6"/>
    <w:rsid w:val="00667A5E"/>
    <w:rsid w:val="00671094"/>
    <w:rsid w:val="006726F4"/>
    <w:rsid w:val="00673684"/>
    <w:rsid w:val="00674310"/>
    <w:rsid w:val="006752E3"/>
    <w:rsid w:val="00675313"/>
    <w:rsid w:val="00675A40"/>
    <w:rsid w:val="0067664A"/>
    <w:rsid w:val="0068083D"/>
    <w:rsid w:val="00680A36"/>
    <w:rsid w:val="00682D69"/>
    <w:rsid w:val="0068451D"/>
    <w:rsid w:val="0069096C"/>
    <w:rsid w:val="00691C2F"/>
    <w:rsid w:val="00691F64"/>
    <w:rsid w:val="00692AB8"/>
    <w:rsid w:val="00694092"/>
    <w:rsid w:val="006959D1"/>
    <w:rsid w:val="00695F6C"/>
    <w:rsid w:val="00696066"/>
    <w:rsid w:val="0069716B"/>
    <w:rsid w:val="006A0A04"/>
    <w:rsid w:val="006A0E28"/>
    <w:rsid w:val="006A0E57"/>
    <w:rsid w:val="006A1CDC"/>
    <w:rsid w:val="006A1E3A"/>
    <w:rsid w:val="006A22BA"/>
    <w:rsid w:val="006A48EB"/>
    <w:rsid w:val="006A55EB"/>
    <w:rsid w:val="006A66F9"/>
    <w:rsid w:val="006B04A4"/>
    <w:rsid w:val="006B0CFD"/>
    <w:rsid w:val="006B25C4"/>
    <w:rsid w:val="006B4734"/>
    <w:rsid w:val="006B4980"/>
    <w:rsid w:val="006B643C"/>
    <w:rsid w:val="006B68B3"/>
    <w:rsid w:val="006B7673"/>
    <w:rsid w:val="006C02BB"/>
    <w:rsid w:val="006C1406"/>
    <w:rsid w:val="006C1DBA"/>
    <w:rsid w:val="006C20B5"/>
    <w:rsid w:val="006C22F2"/>
    <w:rsid w:val="006C3217"/>
    <w:rsid w:val="006C37BC"/>
    <w:rsid w:val="006C4EA7"/>
    <w:rsid w:val="006C5224"/>
    <w:rsid w:val="006C5B68"/>
    <w:rsid w:val="006C5EC0"/>
    <w:rsid w:val="006C61CB"/>
    <w:rsid w:val="006C7A1D"/>
    <w:rsid w:val="006D04C1"/>
    <w:rsid w:val="006D072B"/>
    <w:rsid w:val="006D20CE"/>
    <w:rsid w:val="006D4453"/>
    <w:rsid w:val="006D55D5"/>
    <w:rsid w:val="006D5677"/>
    <w:rsid w:val="006D57A8"/>
    <w:rsid w:val="006D598A"/>
    <w:rsid w:val="006D626B"/>
    <w:rsid w:val="006D6ADF"/>
    <w:rsid w:val="006D7CFB"/>
    <w:rsid w:val="006E02D6"/>
    <w:rsid w:val="006E2062"/>
    <w:rsid w:val="006E4DAB"/>
    <w:rsid w:val="006F0680"/>
    <w:rsid w:val="006F2465"/>
    <w:rsid w:val="006F3253"/>
    <w:rsid w:val="006F33CB"/>
    <w:rsid w:val="006F3955"/>
    <w:rsid w:val="006F3D39"/>
    <w:rsid w:val="006F4608"/>
    <w:rsid w:val="006F52B5"/>
    <w:rsid w:val="006F5322"/>
    <w:rsid w:val="006F56F3"/>
    <w:rsid w:val="006F5D4E"/>
    <w:rsid w:val="006F6BBB"/>
    <w:rsid w:val="006F7466"/>
    <w:rsid w:val="006F75AA"/>
    <w:rsid w:val="007008F9"/>
    <w:rsid w:val="0070105C"/>
    <w:rsid w:val="00701B8D"/>
    <w:rsid w:val="00701E70"/>
    <w:rsid w:val="00702336"/>
    <w:rsid w:val="00703A2C"/>
    <w:rsid w:val="00704215"/>
    <w:rsid w:val="0070425A"/>
    <w:rsid w:val="007044DC"/>
    <w:rsid w:val="00704FBA"/>
    <w:rsid w:val="0071051C"/>
    <w:rsid w:val="00710FF9"/>
    <w:rsid w:val="00711838"/>
    <w:rsid w:val="00711C3E"/>
    <w:rsid w:val="00711CB7"/>
    <w:rsid w:val="00715383"/>
    <w:rsid w:val="0071539C"/>
    <w:rsid w:val="00716280"/>
    <w:rsid w:val="00717AEC"/>
    <w:rsid w:val="00720335"/>
    <w:rsid w:val="00721C6F"/>
    <w:rsid w:val="0072328C"/>
    <w:rsid w:val="007232E0"/>
    <w:rsid w:val="0072339E"/>
    <w:rsid w:val="0072455A"/>
    <w:rsid w:val="0072478E"/>
    <w:rsid w:val="00724F13"/>
    <w:rsid w:val="0072609C"/>
    <w:rsid w:val="00727012"/>
    <w:rsid w:val="00727282"/>
    <w:rsid w:val="007278BB"/>
    <w:rsid w:val="00727FAB"/>
    <w:rsid w:val="007300A8"/>
    <w:rsid w:val="0073056A"/>
    <w:rsid w:val="0073117B"/>
    <w:rsid w:val="0073519C"/>
    <w:rsid w:val="00735375"/>
    <w:rsid w:val="0073691D"/>
    <w:rsid w:val="00736F29"/>
    <w:rsid w:val="00737924"/>
    <w:rsid w:val="00740A4D"/>
    <w:rsid w:val="00741C8A"/>
    <w:rsid w:val="00742F70"/>
    <w:rsid w:val="007445C7"/>
    <w:rsid w:val="00745F1E"/>
    <w:rsid w:val="007460E7"/>
    <w:rsid w:val="00746BF3"/>
    <w:rsid w:val="00747A4A"/>
    <w:rsid w:val="007507EE"/>
    <w:rsid w:val="00751F0B"/>
    <w:rsid w:val="00753F8D"/>
    <w:rsid w:val="00754C92"/>
    <w:rsid w:val="0075518D"/>
    <w:rsid w:val="0075752B"/>
    <w:rsid w:val="00760546"/>
    <w:rsid w:val="0076209F"/>
    <w:rsid w:val="00762A96"/>
    <w:rsid w:val="00763806"/>
    <w:rsid w:val="007640C4"/>
    <w:rsid w:val="0076430F"/>
    <w:rsid w:val="0076454B"/>
    <w:rsid w:val="00764C18"/>
    <w:rsid w:val="00765469"/>
    <w:rsid w:val="007657DA"/>
    <w:rsid w:val="00765E10"/>
    <w:rsid w:val="007665D6"/>
    <w:rsid w:val="007673F0"/>
    <w:rsid w:val="007674C9"/>
    <w:rsid w:val="0076757B"/>
    <w:rsid w:val="007708A1"/>
    <w:rsid w:val="00772777"/>
    <w:rsid w:val="00772A8E"/>
    <w:rsid w:val="00772C96"/>
    <w:rsid w:val="0077310C"/>
    <w:rsid w:val="0077371C"/>
    <w:rsid w:val="00774E10"/>
    <w:rsid w:val="00776451"/>
    <w:rsid w:val="007768B5"/>
    <w:rsid w:val="00776D3B"/>
    <w:rsid w:val="00776E79"/>
    <w:rsid w:val="00777312"/>
    <w:rsid w:val="007777B7"/>
    <w:rsid w:val="0077799D"/>
    <w:rsid w:val="0078048B"/>
    <w:rsid w:val="00780994"/>
    <w:rsid w:val="007813D1"/>
    <w:rsid w:val="00781F63"/>
    <w:rsid w:val="007824B7"/>
    <w:rsid w:val="007831B7"/>
    <w:rsid w:val="0078353A"/>
    <w:rsid w:val="00783919"/>
    <w:rsid w:val="00783F4D"/>
    <w:rsid w:val="007848B4"/>
    <w:rsid w:val="00785B28"/>
    <w:rsid w:val="00785B52"/>
    <w:rsid w:val="00786D73"/>
    <w:rsid w:val="0078715F"/>
    <w:rsid w:val="00791E70"/>
    <w:rsid w:val="00792865"/>
    <w:rsid w:val="00792ADA"/>
    <w:rsid w:val="00793954"/>
    <w:rsid w:val="00793FB6"/>
    <w:rsid w:val="007953F2"/>
    <w:rsid w:val="00795E0D"/>
    <w:rsid w:val="00795E23"/>
    <w:rsid w:val="00797748"/>
    <w:rsid w:val="007979BE"/>
    <w:rsid w:val="00797B7C"/>
    <w:rsid w:val="00797D24"/>
    <w:rsid w:val="007A1A43"/>
    <w:rsid w:val="007A2D12"/>
    <w:rsid w:val="007A3CB6"/>
    <w:rsid w:val="007A3EE8"/>
    <w:rsid w:val="007A456A"/>
    <w:rsid w:val="007A45A8"/>
    <w:rsid w:val="007A4DF2"/>
    <w:rsid w:val="007A4EFD"/>
    <w:rsid w:val="007A5FA6"/>
    <w:rsid w:val="007A647F"/>
    <w:rsid w:val="007A741D"/>
    <w:rsid w:val="007B01B6"/>
    <w:rsid w:val="007B0EC5"/>
    <w:rsid w:val="007B13B7"/>
    <w:rsid w:val="007B3B50"/>
    <w:rsid w:val="007B4B3D"/>
    <w:rsid w:val="007B5038"/>
    <w:rsid w:val="007B53C6"/>
    <w:rsid w:val="007B5660"/>
    <w:rsid w:val="007B5D98"/>
    <w:rsid w:val="007B6455"/>
    <w:rsid w:val="007B6AEE"/>
    <w:rsid w:val="007C027C"/>
    <w:rsid w:val="007C06CA"/>
    <w:rsid w:val="007C080D"/>
    <w:rsid w:val="007C09C2"/>
    <w:rsid w:val="007C1E7D"/>
    <w:rsid w:val="007C20C5"/>
    <w:rsid w:val="007C2A07"/>
    <w:rsid w:val="007C2AEE"/>
    <w:rsid w:val="007C32FC"/>
    <w:rsid w:val="007C3762"/>
    <w:rsid w:val="007C51FE"/>
    <w:rsid w:val="007C705D"/>
    <w:rsid w:val="007D0198"/>
    <w:rsid w:val="007D2745"/>
    <w:rsid w:val="007D292C"/>
    <w:rsid w:val="007D3214"/>
    <w:rsid w:val="007D4572"/>
    <w:rsid w:val="007D4A5C"/>
    <w:rsid w:val="007D5CCC"/>
    <w:rsid w:val="007D7C40"/>
    <w:rsid w:val="007D7DC2"/>
    <w:rsid w:val="007D7FBB"/>
    <w:rsid w:val="007E0CB8"/>
    <w:rsid w:val="007E1736"/>
    <w:rsid w:val="007E1C89"/>
    <w:rsid w:val="007E298E"/>
    <w:rsid w:val="007E3A34"/>
    <w:rsid w:val="007E3C2F"/>
    <w:rsid w:val="007E4DF1"/>
    <w:rsid w:val="007E4E8C"/>
    <w:rsid w:val="007E5AB5"/>
    <w:rsid w:val="007E5F74"/>
    <w:rsid w:val="007E6465"/>
    <w:rsid w:val="007E6568"/>
    <w:rsid w:val="007E6753"/>
    <w:rsid w:val="007F09DE"/>
    <w:rsid w:val="007F0C76"/>
    <w:rsid w:val="007F1806"/>
    <w:rsid w:val="007F1AA8"/>
    <w:rsid w:val="007F1F33"/>
    <w:rsid w:val="007F214A"/>
    <w:rsid w:val="007F2842"/>
    <w:rsid w:val="007F2DE1"/>
    <w:rsid w:val="007F32DF"/>
    <w:rsid w:val="007F3B07"/>
    <w:rsid w:val="007F41DC"/>
    <w:rsid w:val="007F58CD"/>
    <w:rsid w:val="007F63F1"/>
    <w:rsid w:val="007F7589"/>
    <w:rsid w:val="007F799E"/>
    <w:rsid w:val="008012E5"/>
    <w:rsid w:val="008024B0"/>
    <w:rsid w:val="008027E8"/>
    <w:rsid w:val="00802D22"/>
    <w:rsid w:val="00803416"/>
    <w:rsid w:val="00804252"/>
    <w:rsid w:val="008048EA"/>
    <w:rsid w:val="00805784"/>
    <w:rsid w:val="00805947"/>
    <w:rsid w:val="0080669C"/>
    <w:rsid w:val="00806787"/>
    <w:rsid w:val="00807CC6"/>
    <w:rsid w:val="008104A8"/>
    <w:rsid w:val="00810510"/>
    <w:rsid w:val="0081263E"/>
    <w:rsid w:val="008132F0"/>
    <w:rsid w:val="00813732"/>
    <w:rsid w:val="00813D52"/>
    <w:rsid w:val="00813EB8"/>
    <w:rsid w:val="00814B0F"/>
    <w:rsid w:val="00816397"/>
    <w:rsid w:val="00816E90"/>
    <w:rsid w:val="00817752"/>
    <w:rsid w:val="0081783B"/>
    <w:rsid w:val="008178BB"/>
    <w:rsid w:val="0082056F"/>
    <w:rsid w:val="008207E2"/>
    <w:rsid w:val="00820F30"/>
    <w:rsid w:val="0082120D"/>
    <w:rsid w:val="00822012"/>
    <w:rsid w:val="008220B1"/>
    <w:rsid w:val="00822B8D"/>
    <w:rsid w:val="0082440E"/>
    <w:rsid w:val="008249FB"/>
    <w:rsid w:val="00824CFF"/>
    <w:rsid w:val="00825D86"/>
    <w:rsid w:val="008263E2"/>
    <w:rsid w:val="008263F0"/>
    <w:rsid w:val="00826CD1"/>
    <w:rsid w:val="00826D49"/>
    <w:rsid w:val="00827723"/>
    <w:rsid w:val="00827DE9"/>
    <w:rsid w:val="00830114"/>
    <w:rsid w:val="008305D5"/>
    <w:rsid w:val="00831414"/>
    <w:rsid w:val="00833F73"/>
    <w:rsid w:val="008342CE"/>
    <w:rsid w:val="00834E2E"/>
    <w:rsid w:val="008352D2"/>
    <w:rsid w:val="00835870"/>
    <w:rsid w:val="0083663F"/>
    <w:rsid w:val="00836AA0"/>
    <w:rsid w:val="00837E6F"/>
    <w:rsid w:val="00840036"/>
    <w:rsid w:val="008406E1"/>
    <w:rsid w:val="008418F1"/>
    <w:rsid w:val="008421A2"/>
    <w:rsid w:val="0084373F"/>
    <w:rsid w:val="00844628"/>
    <w:rsid w:val="00844C10"/>
    <w:rsid w:val="00846341"/>
    <w:rsid w:val="00847515"/>
    <w:rsid w:val="00850AFD"/>
    <w:rsid w:val="00851682"/>
    <w:rsid w:val="00851921"/>
    <w:rsid w:val="00851E55"/>
    <w:rsid w:val="00852156"/>
    <w:rsid w:val="00852186"/>
    <w:rsid w:val="008521C8"/>
    <w:rsid w:val="00852FA5"/>
    <w:rsid w:val="008562D7"/>
    <w:rsid w:val="0085650C"/>
    <w:rsid w:val="0085684F"/>
    <w:rsid w:val="008577F1"/>
    <w:rsid w:val="00857EF2"/>
    <w:rsid w:val="008608FC"/>
    <w:rsid w:val="008619C0"/>
    <w:rsid w:val="00861FD4"/>
    <w:rsid w:val="00862871"/>
    <w:rsid w:val="008642B8"/>
    <w:rsid w:val="0086451B"/>
    <w:rsid w:val="0086457E"/>
    <w:rsid w:val="00866F94"/>
    <w:rsid w:val="0086750D"/>
    <w:rsid w:val="00870B6C"/>
    <w:rsid w:val="00870FDF"/>
    <w:rsid w:val="00871406"/>
    <w:rsid w:val="00871DC0"/>
    <w:rsid w:val="00872AED"/>
    <w:rsid w:val="008737B2"/>
    <w:rsid w:val="00873A81"/>
    <w:rsid w:val="00873BB5"/>
    <w:rsid w:val="00874489"/>
    <w:rsid w:val="00876BBF"/>
    <w:rsid w:val="00877E45"/>
    <w:rsid w:val="008804D8"/>
    <w:rsid w:val="0088150F"/>
    <w:rsid w:val="008816A8"/>
    <w:rsid w:val="00882A74"/>
    <w:rsid w:val="0088447D"/>
    <w:rsid w:val="00885006"/>
    <w:rsid w:val="00885E0A"/>
    <w:rsid w:val="00886BB9"/>
    <w:rsid w:val="008875E0"/>
    <w:rsid w:val="00890839"/>
    <w:rsid w:val="00892E4F"/>
    <w:rsid w:val="00893A53"/>
    <w:rsid w:val="008949B9"/>
    <w:rsid w:val="0089532A"/>
    <w:rsid w:val="00897AAD"/>
    <w:rsid w:val="00897AC0"/>
    <w:rsid w:val="00897C8C"/>
    <w:rsid w:val="00897CD0"/>
    <w:rsid w:val="008A235B"/>
    <w:rsid w:val="008A2506"/>
    <w:rsid w:val="008A2C95"/>
    <w:rsid w:val="008A6275"/>
    <w:rsid w:val="008A62BB"/>
    <w:rsid w:val="008A658B"/>
    <w:rsid w:val="008A6A6D"/>
    <w:rsid w:val="008A7255"/>
    <w:rsid w:val="008A7455"/>
    <w:rsid w:val="008A761C"/>
    <w:rsid w:val="008A7B2B"/>
    <w:rsid w:val="008A7EAC"/>
    <w:rsid w:val="008B082C"/>
    <w:rsid w:val="008B0BB0"/>
    <w:rsid w:val="008B1861"/>
    <w:rsid w:val="008B20A4"/>
    <w:rsid w:val="008B2C98"/>
    <w:rsid w:val="008B366B"/>
    <w:rsid w:val="008B36BD"/>
    <w:rsid w:val="008B3719"/>
    <w:rsid w:val="008B378E"/>
    <w:rsid w:val="008B4BE1"/>
    <w:rsid w:val="008B5F61"/>
    <w:rsid w:val="008B6018"/>
    <w:rsid w:val="008B648F"/>
    <w:rsid w:val="008B700E"/>
    <w:rsid w:val="008B7714"/>
    <w:rsid w:val="008C00F9"/>
    <w:rsid w:val="008C03BE"/>
    <w:rsid w:val="008C0615"/>
    <w:rsid w:val="008C06B5"/>
    <w:rsid w:val="008C145B"/>
    <w:rsid w:val="008C1BC7"/>
    <w:rsid w:val="008C1CC6"/>
    <w:rsid w:val="008C3492"/>
    <w:rsid w:val="008C3D93"/>
    <w:rsid w:val="008C5C5C"/>
    <w:rsid w:val="008C7883"/>
    <w:rsid w:val="008D0617"/>
    <w:rsid w:val="008D07FA"/>
    <w:rsid w:val="008D1402"/>
    <w:rsid w:val="008D171F"/>
    <w:rsid w:val="008D239A"/>
    <w:rsid w:val="008D2B14"/>
    <w:rsid w:val="008D489C"/>
    <w:rsid w:val="008D4938"/>
    <w:rsid w:val="008D5020"/>
    <w:rsid w:val="008D639C"/>
    <w:rsid w:val="008D7E45"/>
    <w:rsid w:val="008E36A8"/>
    <w:rsid w:val="008E3B55"/>
    <w:rsid w:val="008E436F"/>
    <w:rsid w:val="008E4C9C"/>
    <w:rsid w:val="008E52CF"/>
    <w:rsid w:val="008E534A"/>
    <w:rsid w:val="008E5405"/>
    <w:rsid w:val="008E586B"/>
    <w:rsid w:val="008E5DEE"/>
    <w:rsid w:val="008E6693"/>
    <w:rsid w:val="008E788E"/>
    <w:rsid w:val="008F0C86"/>
    <w:rsid w:val="008F1958"/>
    <w:rsid w:val="008F1E5D"/>
    <w:rsid w:val="008F2D9B"/>
    <w:rsid w:val="008F36BD"/>
    <w:rsid w:val="008F39E8"/>
    <w:rsid w:val="008F3EA8"/>
    <w:rsid w:val="008F3EAC"/>
    <w:rsid w:val="008F4181"/>
    <w:rsid w:val="008F4252"/>
    <w:rsid w:val="008F4323"/>
    <w:rsid w:val="008F4A76"/>
    <w:rsid w:val="008F6313"/>
    <w:rsid w:val="008F669E"/>
    <w:rsid w:val="008F7165"/>
    <w:rsid w:val="008F71E9"/>
    <w:rsid w:val="008F76FC"/>
    <w:rsid w:val="008F776F"/>
    <w:rsid w:val="00900354"/>
    <w:rsid w:val="00900849"/>
    <w:rsid w:val="00901A5C"/>
    <w:rsid w:val="00902A3A"/>
    <w:rsid w:val="00902E2E"/>
    <w:rsid w:val="00903EDA"/>
    <w:rsid w:val="00905C1D"/>
    <w:rsid w:val="009062BC"/>
    <w:rsid w:val="0090703D"/>
    <w:rsid w:val="00907B51"/>
    <w:rsid w:val="00912430"/>
    <w:rsid w:val="009124AC"/>
    <w:rsid w:val="009124EF"/>
    <w:rsid w:val="00912AD2"/>
    <w:rsid w:val="00912ADC"/>
    <w:rsid w:val="009143CD"/>
    <w:rsid w:val="00915F81"/>
    <w:rsid w:val="0091736A"/>
    <w:rsid w:val="0092256E"/>
    <w:rsid w:val="009228EB"/>
    <w:rsid w:val="009236ED"/>
    <w:rsid w:val="00923EA2"/>
    <w:rsid w:val="00924A92"/>
    <w:rsid w:val="00924BDE"/>
    <w:rsid w:val="009250B0"/>
    <w:rsid w:val="00926FDD"/>
    <w:rsid w:val="00927359"/>
    <w:rsid w:val="00930352"/>
    <w:rsid w:val="0093064E"/>
    <w:rsid w:val="0093139E"/>
    <w:rsid w:val="00932851"/>
    <w:rsid w:val="00932AB2"/>
    <w:rsid w:val="00935B23"/>
    <w:rsid w:val="00935E72"/>
    <w:rsid w:val="00937925"/>
    <w:rsid w:val="00943104"/>
    <w:rsid w:val="00943105"/>
    <w:rsid w:val="00946994"/>
    <w:rsid w:val="00952C68"/>
    <w:rsid w:val="00953437"/>
    <w:rsid w:val="00954715"/>
    <w:rsid w:val="00955661"/>
    <w:rsid w:val="0095657B"/>
    <w:rsid w:val="009574F8"/>
    <w:rsid w:val="00957810"/>
    <w:rsid w:val="00957926"/>
    <w:rsid w:val="00957978"/>
    <w:rsid w:val="00961A9F"/>
    <w:rsid w:val="00961DA6"/>
    <w:rsid w:val="00962111"/>
    <w:rsid w:val="00963801"/>
    <w:rsid w:val="00963A76"/>
    <w:rsid w:val="0096524F"/>
    <w:rsid w:val="009656F4"/>
    <w:rsid w:val="0096611B"/>
    <w:rsid w:val="00966892"/>
    <w:rsid w:val="00966D0E"/>
    <w:rsid w:val="00967225"/>
    <w:rsid w:val="009679E3"/>
    <w:rsid w:val="009703EB"/>
    <w:rsid w:val="00971114"/>
    <w:rsid w:val="00971F1D"/>
    <w:rsid w:val="00972A36"/>
    <w:rsid w:val="00972BDD"/>
    <w:rsid w:val="00974036"/>
    <w:rsid w:val="0097430F"/>
    <w:rsid w:val="009744B5"/>
    <w:rsid w:val="00974FCD"/>
    <w:rsid w:val="0097581C"/>
    <w:rsid w:val="00976068"/>
    <w:rsid w:val="0097793F"/>
    <w:rsid w:val="009807E1"/>
    <w:rsid w:val="00980E45"/>
    <w:rsid w:val="0098181A"/>
    <w:rsid w:val="00981DEF"/>
    <w:rsid w:val="00983D43"/>
    <w:rsid w:val="00984206"/>
    <w:rsid w:val="009845FB"/>
    <w:rsid w:val="00984842"/>
    <w:rsid w:val="00985AF2"/>
    <w:rsid w:val="00986B6A"/>
    <w:rsid w:val="0098704A"/>
    <w:rsid w:val="00987101"/>
    <w:rsid w:val="009871DE"/>
    <w:rsid w:val="0098790D"/>
    <w:rsid w:val="00990069"/>
    <w:rsid w:val="00991220"/>
    <w:rsid w:val="0099248F"/>
    <w:rsid w:val="009926A3"/>
    <w:rsid w:val="00992C91"/>
    <w:rsid w:val="00993393"/>
    <w:rsid w:val="0099582E"/>
    <w:rsid w:val="00997C34"/>
    <w:rsid w:val="009A06C0"/>
    <w:rsid w:val="009A087E"/>
    <w:rsid w:val="009A1A5A"/>
    <w:rsid w:val="009A1DF7"/>
    <w:rsid w:val="009A358F"/>
    <w:rsid w:val="009A4767"/>
    <w:rsid w:val="009A5DBC"/>
    <w:rsid w:val="009A6827"/>
    <w:rsid w:val="009A6B5F"/>
    <w:rsid w:val="009A70F6"/>
    <w:rsid w:val="009A7CFF"/>
    <w:rsid w:val="009A7D9C"/>
    <w:rsid w:val="009B06BB"/>
    <w:rsid w:val="009B106C"/>
    <w:rsid w:val="009B3174"/>
    <w:rsid w:val="009B31A5"/>
    <w:rsid w:val="009B32D2"/>
    <w:rsid w:val="009B3990"/>
    <w:rsid w:val="009B6755"/>
    <w:rsid w:val="009B6E32"/>
    <w:rsid w:val="009C0D9D"/>
    <w:rsid w:val="009C16F9"/>
    <w:rsid w:val="009C2B5D"/>
    <w:rsid w:val="009C313B"/>
    <w:rsid w:val="009C4A26"/>
    <w:rsid w:val="009C55A5"/>
    <w:rsid w:val="009C5F09"/>
    <w:rsid w:val="009C6421"/>
    <w:rsid w:val="009C6823"/>
    <w:rsid w:val="009C68B5"/>
    <w:rsid w:val="009C7096"/>
    <w:rsid w:val="009C7353"/>
    <w:rsid w:val="009C7E6E"/>
    <w:rsid w:val="009D061A"/>
    <w:rsid w:val="009D1F2D"/>
    <w:rsid w:val="009D2ECB"/>
    <w:rsid w:val="009D30F1"/>
    <w:rsid w:val="009D5CA3"/>
    <w:rsid w:val="009E0380"/>
    <w:rsid w:val="009E1EF6"/>
    <w:rsid w:val="009E2A91"/>
    <w:rsid w:val="009E3032"/>
    <w:rsid w:val="009E3521"/>
    <w:rsid w:val="009E3F17"/>
    <w:rsid w:val="009E3F96"/>
    <w:rsid w:val="009E441D"/>
    <w:rsid w:val="009E4E80"/>
    <w:rsid w:val="009E5265"/>
    <w:rsid w:val="009E5361"/>
    <w:rsid w:val="009E63B6"/>
    <w:rsid w:val="009E7B60"/>
    <w:rsid w:val="009E7DF4"/>
    <w:rsid w:val="009F07E3"/>
    <w:rsid w:val="009F0E07"/>
    <w:rsid w:val="009F1018"/>
    <w:rsid w:val="009F13E2"/>
    <w:rsid w:val="009F159B"/>
    <w:rsid w:val="009F33DC"/>
    <w:rsid w:val="009F36ED"/>
    <w:rsid w:val="009F4122"/>
    <w:rsid w:val="009F4335"/>
    <w:rsid w:val="009F6982"/>
    <w:rsid w:val="009F7552"/>
    <w:rsid w:val="009F7CC4"/>
    <w:rsid w:val="00A0008A"/>
    <w:rsid w:val="00A00310"/>
    <w:rsid w:val="00A01F5B"/>
    <w:rsid w:val="00A02DC8"/>
    <w:rsid w:val="00A035EE"/>
    <w:rsid w:val="00A03646"/>
    <w:rsid w:val="00A050F7"/>
    <w:rsid w:val="00A05F64"/>
    <w:rsid w:val="00A06054"/>
    <w:rsid w:val="00A0624D"/>
    <w:rsid w:val="00A06804"/>
    <w:rsid w:val="00A0693F"/>
    <w:rsid w:val="00A06E28"/>
    <w:rsid w:val="00A10FA7"/>
    <w:rsid w:val="00A115F9"/>
    <w:rsid w:val="00A11AAF"/>
    <w:rsid w:val="00A11E7A"/>
    <w:rsid w:val="00A12AA3"/>
    <w:rsid w:val="00A1453A"/>
    <w:rsid w:val="00A14DD0"/>
    <w:rsid w:val="00A15355"/>
    <w:rsid w:val="00A157BC"/>
    <w:rsid w:val="00A1656F"/>
    <w:rsid w:val="00A167A3"/>
    <w:rsid w:val="00A16AAD"/>
    <w:rsid w:val="00A17970"/>
    <w:rsid w:val="00A20A01"/>
    <w:rsid w:val="00A21B71"/>
    <w:rsid w:val="00A224C6"/>
    <w:rsid w:val="00A22D55"/>
    <w:rsid w:val="00A22E06"/>
    <w:rsid w:val="00A23121"/>
    <w:rsid w:val="00A2363E"/>
    <w:rsid w:val="00A24C2A"/>
    <w:rsid w:val="00A2551E"/>
    <w:rsid w:val="00A2610A"/>
    <w:rsid w:val="00A261D6"/>
    <w:rsid w:val="00A26798"/>
    <w:rsid w:val="00A30E52"/>
    <w:rsid w:val="00A32E35"/>
    <w:rsid w:val="00A332B3"/>
    <w:rsid w:val="00A3332D"/>
    <w:rsid w:val="00A34C54"/>
    <w:rsid w:val="00A3545E"/>
    <w:rsid w:val="00A35477"/>
    <w:rsid w:val="00A36380"/>
    <w:rsid w:val="00A3744D"/>
    <w:rsid w:val="00A40FEB"/>
    <w:rsid w:val="00A4291C"/>
    <w:rsid w:val="00A42A54"/>
    <w:rsid w:val="00A42EC0"/>
    <w:rsid w:val="00A4435D"/>
    <w:rsid w:val="00A50AD6"/>
    <w:rsid w:val="00A50B26"/>
    <w:rsid w:val="00A5295F"/>
    <w:rsid w:val="00A537EC"/>
    <w:rsid w:val="00A53DA9"/>
    <w:rsid w:val="00A53F19"/>
    <w:rsid w:val="00A54F69"/>
    <w:rsid w:val="00A56987"/>
    <w:rsid w:val="00A56E9D"/>
    <w:rsid w:val="00A57B54"/>
    <w:rsid w:val="00A60202"/>
    <w:rsid w:val="00A61A57"/>
    <w:rsid w:val="00A63650"/>
    <w:rsid w:val="00A63B7C"/>
    <w:rsid w:val="00A63D1D"/>
    <w:rsid w:val="00A664AD"/>
    <w:rsid w:val="00A67CDB"/>
    <w:rsid w:val="00A70151"/>
    <w:rsid w:val="00A701BF"/>
    <w:rsid w:val="00A723EF"/>
    <w:rsid w:val="00A72E27"/>
    <w:rsid w:val="00A736D5"/>
    <w:rsid w:val="00A736ED"/>
    <w:rsid w:val="00A7589C"/>
    <w:rsid w:val="00A76C35"/>
    <w:rsid w:val="00A76DFB"/>
    <w:rsid w:val="00A77E72"/>
    <w:rsid w:val="00A80469"/>
    <w:rsid w:val="00A8077C"/>
    <w:rsid w:val="00A81032"/>
    <w:rsid w:val="00A81D65"/>
    <w:rsid w:val="00A84ADD"/>
    <w:rsid w:val="00A85E7B"/>
    <w:rsid w:val="00A874C9"/>
    <w:rsid w:val="00A87F16"/>
    <w:rsid w:val="00A913B7"/>
    <w:rsid w:val="00A9174F"/>
    <w:rsid w:val="00A91AD9"/>
    <w:rsid w:val="00A92253"/>
    <w:rsid w:val="00A92AA8"/>
    <w:rsid w:val="00A93F37"/>
    <w:rsid w:val="00A9565E"/>
    <w:rsid w:val="00AA0174"/>
    <w:rsid w:val="00AA0483"/>
    <w:rsid w:val="00AA0B4B"/>
    <w:rsid w:val="00AA0CCF"/>
    <w:rsid w:val="00AA2588"/>
    <w:rsid w:val="00AA279C"/>
    <w:rsid w:val="00AA352A"/>
    <w:rsid w:val="00AA3D9E"/>
    <w:rsid w:val="00AA46F9"/>
    <w:rsid w:val="00AA4772"/>
    <w:rsid w:val="00AA4A9D"/>
    <w:rsid w:val="00AA6E8B"/>
    <w:rsid w:val="00AA7829"/>
    <w:rsid w:val="00AA7F22"/>
    <w:rsid w:val="00AB10E7"/>
    <w:rsid w:val="00AB192E"/>
    <w:rsid w:val="00AB1BF5"/>
    <w:rsid w:val="00AB1CC6"/>
    <w:rsid w:val="00AB25BA"/>
    <w:rsid w:val="00AB2CC2"/>
    <w:rsid w:val="00AB3043"/>
    <w:rsid w:val="00AB447F"/>
    <w:rsid w:val="00AB4607"/>
    <w:rsid w:val="00AB6EE3"/>
    <w:rsid w:val="00AB7496"/>
    <w:rsid w:val="00AC0271"/>
    <w:rsid w:val="00AC0ADD"/>
    <w:rsid w:val="00AC0F96"/>
    <w:rsid w:val="00AC18C8"/>
    <w:rsid w:val="00AC204A"/>
    <w:rsid w:val="00AC210D"/>
    <w:rsid w:val="00AC2C86"/>
    <w:rsid w:val="00AC317B"/>
    <w:rsid w:val="00AC7EC5"/>
    <w:rsid w:val="00AD0262"/>
    <w:rsid w:val="00AD0624"/>
    <w:rsid w:val="00AD0968"/>
    <w:rsid w:val="00AD0DB3"/>
    <w:rsid w:val="00AD168E"/>
    <w:rsid w:val="00AD1C06"/>
    <w:rsid w:val="00AD1FFF"/>
    <w:rsid w:val="00AD2290"/>
    <w:rsid w:val="00AD2816"/>
    <w:rsid w:val="00AD2B6F"/>
    <w:rsid w:val="00AD3F3C"/>
    <w:rsid w:val="00AD6F41"/>
    <w:rsid w:val="00AD7550"/>
    <w:rsid w:val="00AE0639"/>
    <w:rsid w:val="00AE0BC9"/>
    <w:rsid w:val="00AE1514"/>
    <w:rsid w:val="00AE1DD2"/>
    <w:rsid w:val="00AE5C81"/>
    <w:rsid w:val="00AE6EF7"/>
    <w:rsid w:val="00AE74A7"/>
    <w:rsid w:val="00AE76AA"/>
    <w:rsid w:val="00AE7BF2"/>
    <w:rsid w:val="00AF05AB"/>
    <w:rsid w:val="00AF30A1"/>
    <w:rsid w:val="00AF3296"/>
    <w:rsid w:val="00AF3A3E"/>
    <w:rsid w:val="00AF3EE8"/>
    <w:rsid w:val="00AF48E8"/>
    <w:rsid w:val="00AF4E89"/>
    <w:rsid w:val="00AF5261"/>
    <w:rsid w:val="00AF5370"/>
    <w:rsid w:val="00AF5373"/>
    <w:rsid w:val="00AF5AE9"/>
    <w:rsid w:val="00AF6BB1"/>
    <w:rsid w:val="00AF786C"/>
    <w:rsid w:val="00B0172B"/>
    <w:rsid w:val="00B01BB0"/>
    <w:rsid w:val="00B01F24"/>
    <w:rsid w:val="00B033C3"/>
    <w:rsid w:val="00B03B44"/>
    <w:rsid w:val="00B04F81"/>
    <w:rsid w:val="00B0585D"/>
    <w:rsid w:val="00B05E72"/>
    <w:rsid w:val="00B06A7D"/>
    <w:rsid w:val="00B0726B"/>
    <w:rsid w:val="00B07578"/>
    <w:rsid w:val="00B07A92"/>
    <w:rsid w:val="00B1034D"/>
    <w:rsid w:val="00B1044A"/>
    <w:rsid w:val="00B123BF"/>
    <w:rsid w:val="00B129C2"/>
    <w:rsid w:val="00B131B2"/>
    <w:rsid w:val="00B13B82"/>
    <w:rsid w:val="00B13DB2"/>
    <w:rsid w:val="00B14197"/>
    <w:rsid w:val="00B14648"/>
    <w:rsid w:val="00B16C2D"/>
    <w:rsid w:val="00B178A9"/>
    <w:rsid w:val="00B21EB1"/>
    <w:rsid w:val="00B22261"/>
    <w:rsid w:val="00B22394"/>
    <w:rsid w:val="00B22D39"/>
    <w:rsid w:val="00B22DBD"/>
    <w:rsid w:val="00B23A3E"/>
    <w:rsid w:val="00B23E1C"/>
    <w:rsid w:val="00B24C18"/>
    <w:rsid w:val="00B250CC"/>
    <w:rsid w:val="00B25846"/>
    <w:rsid w:val="00B25DD5"/>
    <w:rsid w:val="00B26EEB"/>
    <w:rsid w:val="00B270C8"/>
    <w:rsid w:val="00B27791"/>
    <w:rsid w:val="00B277B4"/>
    <w:rsid w:val="00B27D6B"/>
    <w:rsid w:val="00B30682"/>
    <w:rsid w:val="00B3100B"/>
    <w:rsid w:val="00B322FA"/>
    <w:rsid w:val="00B3255E"/>
    <w:rsid w:val="00B329F0"/>
    <w:rsid w:val="00B33903"/>
    <w:rsid w:val="00B33ABE"/>
    <w:rsid w:val="00B33BE6"/>
    <w:rsid w:val="00B351FF"/>
    <w:rsid w:val="00B35AA7"/>
    <w:rsid w:val="00B35E43"/>
    <w:rsid w:val="00B3664C"/>
    <w:rsid w:val="00B37760"/>
    <w:rsid w:val="00B378B4"/>
    <w:rsid w:val="00B37E74"/>
    <w:rsid w:val="00B37F4D"/>
    <w:rsid w:val="00B4012F"/>
    <w:rsid w:val="00B41021"/>
    <w:rsid w:val="00B417C5"/>
    <w:rsid w:val="00B42415"/>
    <w:rsid w:val="00B424B0"/>
    <w:rsid w:val="00B42576"/>
    <w:rsid w:val="00B42B4A"/>
    <w:rsid w:val="00B43D8D"/>
    <w:rsid w:val="00B4577B"/>
    <w:rsid w:val="00B45AAA"/>
    <w:rsid w:val="00B45CA9"/>
    <w:rsid w:val="00B46F5D"/>
    <w:rsid w:val="00B506EB"/>
    <w:rsid w:val="00B50CE8"/>
    <w:rsid w:val="00B512F6"/>
    <w:rsid w:val="00B51B12"/>
    <w:rsid w:val="00B522F8"/>
    <w:rsid w:val="00B52A1B"/>
    <w:rsid w:val="00B535FB"/>
    <w:rsid w:val="00B5411E"/>
    <w:rsid w:val="00B5527B"/>
    <w:rsid w:val="00B558B0"/>
    <w:rsid w:val="00B56444"/>
    <w:rsid w:val="00B56DE9"/>
    <w:rsid w:val="00B6142E"/>
    <w:rsid w:val="00B6165D"/>
    <w:rsid w:val="00B61D75"/>
    <w:rsid w:val="00B62413"/>
    <w:rsid w:val="00B6248D"/>
    <w:rsid w:val="00B6309D"/>
    <w:rsid w:val="00B63DE1"/>
    <w:rsid w:val="00B6472B"/>
    <w:rsid w:val="00B64B06"/>
    <w:rsid w:val="00B6727D"/>
    <w:rsid w:val="00B70089"/>
    <w:rsid w:val="00B7097E"/>
    <w:rsid w:val="00B71045"/>
    <w:rsid w:val="00B71D73"/>
    <w:rsid w:val="00B748D0"/>
    <w:rsid w:val="00B76CF4"/>
    <w:rsid w:val="00B77279"/>
    <w:rsid w:val="00B77A9B"/>
    <w:rsid w:val="00B77DEA"/>
    <w:rsid w:val="00B801E2"/>
    <w:rsid w:val="00B8022D"/>
    <w:rsid w:val="00B80452"/>
    <w:rsid w:val="00B80FBD"/>
    <w:rsid w:val="00B81532"/>
    <w:rsid w:val="00B822CD"/>
    <w:rsid w:val="00B828B4"/>
    <w:rsid w:val="00B82AAE"/>
    <w:rsid w:val="00B8300A"/>
    <w:rsid w:val="00B835A0"/>
    <w:rsid w:val="00B83D2E"/>
    <w:rsid w:val="00B843E9"/>
    <w:rsid w:val="00B867A9"/>
    <w:rsid w:val="00B875DC"/>
    <w:rsid w:val="00B9131E"/>
    <w:rsid w:val="00B95156"/>
    <w:rsid w:val="00B95BED"/>
    <w:rsid w:val="00B96051"/>
    <w:rsid w:val="00BA1273"/>
    <w:rsid w:val="00BA16A2"/>
    <w:rsid w:val="00BA24DE"/>
    <w:rsid w:val="00BA26B7"/>
    <w:rsid w:val="00BA28DF"/>
    <w:rsid w:val="00BA40CC"/>
    <w:rsid w:val="00BA5B58"/>
    <w:rsid w:val="00BA61B4"/>
    <w:rsid w:val="00BA7A16"/>
    <w:rsid w:val="00BB0717"/>
    <w:rsid w:val="00BB21ED"/>
    <w:rsid w:val="00BB2AEB"/>
    <w:rsid w:val="00BB4E98"/>
    <w:rsid w:val="00BB61B8"/>
    <w:rsid w:val="00BB7EFD"/>
    <w:rsid w:val="00BC030A"/>
    <w:rsid w:val="00BC0FC5"/>
    <w:rsid w:val="00BC157B"/>
    <w:rsid w:val="00BC36AE"/>
    <w:rsid w:val="00BC381D"/>
    <w:rsid w:val="00BC42EC"/>
    <w:rsid w:val="00BC4DF1"/>
    <w:rsid w:val="00BC5A06"/>
    <w:rsid w:val="00BC65DF"/>
    <w:rsid w:val="00BC6A54"/>
    <w:rsid w:val="00BC71B6"/>
    <w:rsid w:val="00BD08E4"/>
    <w:rsid w:val="00BD0EA6"/>
    <w:rsid w:val="00BD1038"/>
    <w:rsid w:val="00BD17CA"/>
    <w:rsid w:val="00BD2535"/>
    <w:rsid w:val="00BD2FC0"/>
    <w:rsid w:val="00BD3AE3"/>
    <w:rsid w:val="00BD3DAC"/>
    <w:rsid w:val="00BD4960"/>
    <w:rsid w:val="00BD4971"/>
    <w:rsid w:val="00BD5439"/>
    <w:rsid w:val="00BD5E94"/>
    <w:rsid w:val="00BD5EAC"/>
    <w:rsid w:val="00BD73CD"/>
    <w:rsid w:val="00BE0B30"/>
    <w:rsid w:val="00BE0CFA"/>
    <w:rsid w:val="00BE1AA9"/>
    <w:rsid w:val="00BE26FF"/>
    <w:rsid w:val="00BE29F7"/>
    <w:rsid w:val="00BE2DBE"/>
    <w:rsid w:val="00BE4A1E"/>
    <w:rsid w:val="00BE4DAA"/>
    <w:rsid w:val="00BE66C6"/>
    <w:rsid w:val="00BE6FF1"/>
    <w:rsid w:val="00BE73FD"/>
    <w:rsid w:val="00BF07C2"/>
    <w:rsid w:val="00BF1C07"/>
    <w:rsid w:val="00BF26C5"/>
    <w:rsid w:val="00BF2C80"/>
    <w:rsid w:val="00BF2DAA"/>
    <w:rsid w:val="00BF36D0"/>
    <w:rsid w:val="00BF4B52"/>
    <w:rsid w:val="00BF5333"/>
    <w:rsid w:val="00BF7D65"/>
    <w:rsid w:val="00C012F3"/>
    <w:rsid w:val="00C01A3B"/>
    <w:rsid w:val="00C01EAB"/>
    <w:rsid w:val="00C02D02"/>
    <w:rsid w:val="00C033A8"/>
    <w:rsid w:val="00C04281"/>
    <w:rsid w:val="00C07CD7"/>
    <w:rsid w:val="00C07EEF"/>
    <w:rsid w:val="00C11E27"/>
    <w:rsid w:val="00C11E6C"/>
    <w:rsid w:val="00C1488F"/>
    <w:rsid w:val="00C150C8"/>
    <w:rsid w:val="00C1658B"/>
    <w:rsid w:val="00C1787A"/>
    <w:rsid w:val="00C20CC4"/>
    <w:rsid w:val="00C2117B"/>
    <w:rsid w:val="00C219A2"/>
    <w:rsid w:val="00C21D24"/>
    <w:rsid w:val="00C22546"/>
    <w:rsid w:val="00C227F0"/>
    <w:rsid w:val="00C239CD"/>
    <w:rsid w:val="00C25463"/>
    <w:rsid w:val="00C260AE"/>
    <w:rsid w:val="00C30D51"/>
    <w:rsid w:val="00C313F4"/>
    <w:rsid w:val="00C315B9"/>
    <w:rsid w:val="00C316C8"/>
    <w:rsid w:val="00C31A82"/>
    <w:rsid w:val="00C320E7"/>
    <w:rsid w:val="00C32A07"/>
    <w:rsid w:val="00C32DF2"/>
    <w:rsid w:val="00C32F37"/>
    <w:rsid w:val="00C342B8"/>
    <w:rsid w:val="00C37204"/>
    <w:rsid w:val="00C40238"/>
    <w:rsid w:val="00C405FA"/>
    <w:rsid w:val="00C408C3"/>
    <w:rsid w:val="00C40E20"/>
    <w:rsid w:val="00C40FDC"/>
    <w:rsid w:val="00C45B46"/>
    <w:rsid w:val="00C47FB4"/>
    <w:rsid w:val="00C50BBC"/>
    <w:rsid w:val="00C50E5B"/>
    <w:rsid w:val="00C51515"/>
    <w:rsid w:val="00C5153A"/>
    <w:rsid w:val="00C53602"/>
    <w:rsid w:val="00C545D0"/>
    <w:rsid w:val="00C54E6F"/>
    <w:rsid w:val="00C55D96"/>
    <w:rsid w:val="00C6046E"/>
    <w:rsid w:val="00C609E4"/>
    <w:rsid w:val="00C61D04"/>
    <w:rsid w:val="00C62311"/>
    <w:rsid w:val="00C625C8"/>
    <w:rsid w:val="00C62641"/>
    <w:rsid w:val="00C63E36"/>
    <w:rsid w:val="00C63EBE"/>
    <w:rsid w:val="00C64733"/>
    <w:rsid w:val="00C6533E"/>
    <w:rsid w:val="00C66199"/>
    <w:rsid w:val="00C67737"/>
    <w:rsid w:val="00C71E05"/>
    <w:rsid w:val="00C7238A"/>
    <w:rsid w:val="00C72FB7"/>
    <w:rsid w:val="00C75025"/>
    <w:rsid w:val="00C75B92"/>
    <w:rsid w:val="00C763C7"/>
    <w:rsid w:val="00C804CD"/>
    <w:rsid w:val="00C809D2"/>
    <w:rsid w:val="00C80DB5"/>
    <w:rsid w:val="00C8183A"/>
    <w:rsid w:val="00C81B28"/>
    <w:rsid w:val="00C81D2E"/>
    <w:rsid w:val="00C826BD"/>
    <w:rsid w:val="00C829C5"/>
    <w:rsid w:val="00C83DD6"/>
    <w:rsid w:val="00C83E4D"/>
    <w:rsid w:val="00C850BC"/>
    <w:rsid w:val="00C85CB8"/>
    <w:rsid w:val="00C85E87"/>
    <w:rsid w:val="00C873D5"/>
    <w:rsid w:val="00C87442"/>
    <w:rsid w:val="00C876E0"/>
    <w:rsid w:val="00C913BD"/>
    <w:rsid w:val="00C92054"/>
    <w:rsid w:val="00C922BB"/>
    <w:rsid w:val="00C92892"/>
    <w:rsid w:val="00C934D2"/>
    <w:rsid w:val="00C94E5C"/>
    <w:rsid w:val="00C95126"/>
    <w:rsid w:val="00C9536A"/>
    <w:rsid w:val="00C958D7"/>
    <w:rsid w:val="00C96CDB"/>
    <w:rsid w:val="00C97412"/>
    <w:rsid w:val="00CA06CF"/>
    <w:rsid w:val="00CA088F"/>
    <w:rsid w:val="00CA256E"/>
    <w:rsid w:val="00CA408E"/>
    <w:rsid w:val="00CA4BCE"/>
    <w:rsid w:val="00CA5372"/>
    <w:rsid w:val="00CA6962"/>
    <w:rsid w:val="00CA74F6"/>
    <w:rsid w:val="00CA7B2C"/>
    <w:rsid w:val="00CA7DBD"/>
    <w:rsid w:val="00CB0107"/>
    <w:rsid w:val="00CB1C94"/>
    <w:rsid w:val="00CB39E2"/>
    <w:rsid w:val="00CB3DFA"/>
    <w:rsid w:val="00CB4A40"/>
    <w:rsid w:val="00CB4E37"/>
    <w:rsid w:val="00CB554A"/>
    <w:rsid w:val="00CB59D6"/>
    <w:rsid w:val="00CB6B45"/>
    <w:rsid w:val="00CB6C81"/>
    <w:rsid w:val="00CB7CDF"/>
    <w:rsid w:val="00CC02BE"/>
    <w:rsid w:val="00CC1BE9"/>
    <w:rsid w:val="00CC1E87"/>
    <w:rsid w:val="00CC36F3"/>
    <w:rsid w:val="00CC3C78"/>
    <w:rsid w:val="00CC5562"/>
    <w:rsid w:val="00CC56C3"/>
    <w:rsid w:val="00CC58B2"/>
    <w:rsid w:val="00CC6E0C"/>
    <w:rsid w:val="00CC76D7"/>
    <w:rsid w:val="00CC781F"/>
    <w:rsid w:val="00CD1374"/>
    <w:rsid w:val="00CD2BDF"/>
    <w:rsid w:val="00CD44E2"/>
    <w:rsid w:val="00CD477A"/>
    <w:rsid w:val="00CD58C4"/>
    <w:rsid w:val="00CD60FD"/>
    <w:rsid w:val="00CD6322"/>
    <w:rsid w:val="00CD6E0A"/>
    <w:rsid w:val="00CD7A95"/>
    <w:rsid w:val="00CD7F43"/>
    <w:rsid w:val="00CE0356"/>
    <w:rsid w:val="00CE1733"/>
    <w:rsid w:val="00CE1A5F"/>
    <w:rsid w:val="00CE4934"/>
    <w:rsid w:val="00CE549E"/>
    <w:rsid w:val="00CE658C"/>
    <w:rsid w:val="00CE6ACB"/>
    <w:rsid w:val="00CF0E14"/>
    <w:rsid w:val="00CF1280"/>
    <w:rsid w:val="00CF16B0"/>
    <w:rsid w:val="00CF2416"/>
    <w:rsid w:val="00CF2B9B"/>
    <w:rsid w:val="00CF32BC"/>
    <w:rsid w:val="00CF4D5A"/>
    <w:rsid w:val="00CF5965"/>
    <w:rsid w:val="00CF6118"/>
    <w:rsid w:val="00CF6640"/>
    <w:rsid w:val="00D00CD3"/>
    <w:rsid w:val="00D02B2F"/>
    <w:rsid w:val="00D03127"/>
    <w:rsid w:val="00D058D6"/>
    <w:rsid w:val="00D05A4B"/>
    <w:rsid w:val="00D05ABD"/>
    <w:rsid w:val="00D05FD7"/>
    <w:rsid w:val="00D06A6D"/>
    <w:rsid w:val="00D06A6F"/>
    <w:rsid w:val="00D07B7D"/>
    <w:rsid w:val="00D07DAD"/>
    <w:rsid w:val="00D10BD3"/>
    <w:rsid w:val="00D11F67"/>
    <w:rsid w:val="00D13FB2"/>
    <w:rsid w:val="00D141D3"/>
    <w:rsid w:val="00D155B8"/>
    <w:rsid w:val="00D15CC4"/>
    <w:rsid w:val="00D16465"/>
    <w:rsid w:val="00D17A06"/>
    <w:rsid w:val="00D17FAB"/>
    <w:rsid w:val="00D20D07"/>
    <w:rsid w:val="00D23202"/>
    <w:rsid w:val="00D23627"/>
    <w:rsid w:val="00D244C9"/>
    <w:rsid w:val="00D24699"/>
    <w:rsid w:val="00D25BE9"/>
    <w:rsid w:val="00D25F3C"/>
    <w:rsid w:val="00D2706F"/>
    <w:rsid w:val="00D274C2"/>
    <w:rsid w:val="00D27D28"/>
    <w:rsid w:val="00D27DB7"/>
    <w:rsid w:val="00D31076"/>
    <w:rsid w:val="00D31902"/>
    <w:rsid w:val="00D33D01"/>
    <w:rsid w:val="00D340F4"/>
    <w:rsid w:val="00D3597E"/>
    <w:rsid w:val="00D35CF6"/>
    <w:rsid w:val="00D36DF0"/>
    <w:rsid w:val="00D375FC"/>
    <w:rsid w:val="00D376C9"/>
    <w:rsid w:val="00D37D40"/>
    <w:rsid w:val="00D40388"/>
    <w:rsid w:val="00D413BC"/>
    <w:rsid w:val="00D4225A"/>
    <w:rsid w:val="00D42275"/>
    <w:rsid w:val="00D43E84"/>
    <w:rsid w:val="00D44338"/>
    <w:rsid w:val="00D4443B"/>
    <w:rsid w:val="00D45BA1"/>
    <w:rsid w:val="00D46003"/>
    <w:rsid w:val="00D46663"/>
    <w:rsid w:val="00D46CCF"/>
    <w:rsid w:val="00D50038"/>
    <w:rsid w:val="00D51318"/>
    <w:rsid w:val="00D53F6A"/>
    <w:rsid w:val="00D540E1"/>
    <w:rsid w:val="00D550B8"/>
    <w:rsid w:val="00D555F2"/>
    <w:rsid w:val="00D55AA3"/>
    <w:rsid w:val="00D57371"/>
    <w:rsid w:val="00D57EC7"/>
    <w:rsid w:val="00D60244"/>
    <w:rsid w:val="00D60F0B"/>
    <w:rsid w:val="00D63615"/>
    <w:rsid w:val="00D63898"/>
    <w:rsid w:val="00D64655"/>
    <w:rsid w:val="00D64CA8"/>
    <w:rsid w:val="00D658F7"/>
    <w:rsid w:val="00D70EA9"/>
    <w:rsid w:val="00D72810"/>
    <w:rsid w:val="00D72AA8"/>
    <w:rsid w:val="00D7325F"/>
    <w:rsid w:val="00D735DC"/>
    <w:rsid w:val="00D7423F"/>
    <w:rsid w:val="00D7451B"/>
    <w:rsid w:val="00D753C9"/>
    <w:rsid w:val="00D75630"/>
    <w:rsid w:val="00D75A26"/>
    <w:rsid w:val="00D75FFE"/>
    <w:rsid w:val="00D768A1"/>
    <w:rsid w:val="00D81A9C"/>
    <w:rsid w:val="00D82448"/>
    <w:rsid w:val="00D8291C"/>
    <w:rsid w:val="00D8401D"/>
    <w:rsid w:val="00D84D59"/>
    <w:rsid w:val="00D85945"/>
    <w:rsid w:val="00D872D3"/>
    <w:rsid w:val="00D907B4"/>
    <w:rsid w:val="00D90B88"/>
    <w:rsid w:val="00D91D87"/>
    <w:rsid w:val="00D91EB2"/>
    <w:rsid w:val="00D92068"/>
    <w:rsid w:val="00D921A6"/>
    <w:rsid w:val="00D942F1"/>
    <w:rsid w:val="00D9459E"/>
    <w:rsid w:val="00D97999"/>
    <w:rsid w:val="00DA0658"/>
    <w:rsid w:val="00DA06D1"/>
    <w:rsid w:val="00DA0959"/>
    <w:rsid w:val="00DA0EB2"/>
    <w:rsid w:val="00DA1A27"/>
    <w:rsid w:val="00DA1B0B"/>
    <w:rsid w:val="00DA1D50"/>
    <w:rsid w:val="00DA1F62"/>
    <w:rsid w:val="00DA2C02"/>
    <w:rsid w:val="00DA2CD2"/>
    <w:rsid w:val="00DA3F60"/>
    <w:rsid w:val="00DA4B02"/>
    <w:rsid w:val="00DA514A"/>
    <w:rsid w:val="00DA553A"/>
    <w:rsid w:val="00DA5F9E"/>
    <w:rsid w:val="00DA7476"/>
    <w:rsid w:val="00DA76CF"/>
    <w:rsid w:val="00DA7AC4"/>
    <w:rsid w:val="00DA7C95"/>
    <w:rsid w:val="00DB0DB9"/>
    <w:rsid w:val="00DB1321"/>
    <w:rsid w:val="00DB4B8F"/>
    <w:rsid w:val="00DB5062"/>
    <w:rsid w:val="00DB5431"/>
    <w:rsid w:val="00DB67BC"/>
    <w:rsid w:val="00DB7B17"/>
    <w:rsid w:val="00DC2781"/>
    <w:rsid w:val="00DC28C6"/>
    <w:rsid w:val="00DC2E02"/>
    <w:rsid w:val="00DC41C3"/>
    <w:rsid w:val="00DC47B8"/>
    <w:rsid w:val="00DC4B01"/>
    <w:rsid w:val="00DC56F3"/>
    <w:rsid w:val="00DC6790"/>
    <w:rsid w:val="00DC69BE"/>
    <w:rsid w:val="00DC6C9B"/>
    <w:rsid w:val="00DC7796"/>
    <w:rsid w:val="00DD105F"/>
    <w:rsid w:val="00DD179E"/>
    <w:rsid w:val="00DD2AA5"/>
    <w:rsid w:val="00DD3171"/>
    <w:rsid w:val="00DD36F1"/>
    <w:rsid w:val="00DD3DFB"/>
    <w:rsid w:val="00DD40E9"/>
    <w:rsid w:val="00DD432E"/>
    <w:rsid w:val="00DD5E8A"/>
    <w:rsid w:val="00DD6FB4"/>
    <w:rsid w:val="00DD7748"/>
    <w:rsid w:val="00DD7CC5"/>
    <w:rsid w:val="00DE01B5"/>
    <w:rsid w:val="00DE35E1"/>
    <w:rsid w:val="00DE3F61"/>
    <w:rsid w:val="00DE5D55"/>
    <w:rsid w:val="00DE610D"/>
    <w:rsid w:val="00DE7C00"/>
    <w:rsid w:val="00DF038B"/>
    <w:rsid w:val="00DF044C"/>
    <w:rsid w:val="00DF0EB3"/>
    <w:rsid w:val="00DF1F14"/>
    <w:rsid w:val="00DF2FEE"/>
    <w:rsid w:val="00DF3FBF"/>
    <w:rsid w:val="00DF4078"/>
    <w:rsid w:val="00DF5643"/>
    <w:rsid w:val="00DF5BC1"/>
    <w:rsid w:val="00DF60CD"/>
    <w:rsid w:val="00DF637A"/>
    <w:rsid w:val="00DF712E"/>
    <w:rsid w:val="00DF750F"/>
    <w:rsid w:val="00DF7AB4"/>
    <w:rsid w:val="00DF7F0D"/>
    <w:rsid w:val="00E00041"/>
    <w:rsid w:val="00E00922"/>
    <w:rsid w:val="00E01E50"/>
    <w:rsid w:val="00E0353E"/>
    <w:rsid w:val="00E03CA6"/>
    <w:rsid w:val="00E04B61"/>
    <w:rsid w:val="00E05131"/>
    <w:rsid w:val="00E05C62"/>
    <w:rsid w:val="00E06086"/>
    <w:rsid w:val="00E061D1"/>
    <w:rsid w:val="00E07DDB"/>
    <w:rsid w:val="00E10D42"/>
    <w:rsid w:val="00E11825"/>
    <w:rsid w:val="00E119FA"/>
    <w:rsid w:val="00E11C22"/>
    <w:rsid w:val="00E11F32"/>
    <w:rsid w:val="00E12074"/>
    <w:rsid w:val="00E132CF"/>
    <w:rsid w:val="00E14B34"/>
    <w:rsid w:val="00E15389"/>
    <w:rsid w:val="00E15E4D"/>
    <w:rsid w:val="00E178DD"/>
    <w:rsid w:val="00E179CD"/>
    <w:rsid w:val="00E20416"/>
    <w:rsid w:val="00E208A9"/>
    <w:rsid w:val="00E2121F"/>
    <w:rsid w:val="00E215FA"/>
    <w:rsid w:val="00E22A00"/>
    <w:rsid w:val="00E235A7"/>
    <w:rsid w:val="00E2413B"/>
    <w:rsid w:val="00E2448F"/>
    <w:rsid w:val="00E24F76"/>
    <w:rsid w:val="00E25399"/>
    <w:rsid w:val="00E261F3"/>
    <w:rsid w:val="00E26201"/>
    <w:rsid w:val="00E26DEA"/>
    <w:rsid w:val="00E26E2F"/>
    <w:rsid w:val="00E26E7A"/>
    <w:rsid w:val="00E27041"/>
    <w:rsid w:val="00E27293"/>
    <w:rsid w:val="00E27B59"/>
    <w:rsid w:val="00E301A3"/>
    <w:rsid w:val="00E30B5B"/>
    <w:rsid w:val="00E3358C"/>
    <w:rsid w:val="00E33AD7"/>
    <w:rsid w:val="00E34139"/>
    <w:rsid w:val="00E34265"/>
    <w:rsid w:val="00E3482E"/>
    <w:rsid w:val="00E34FEB"/>
    <w:rsid w:val="00E358A8"/>
    <w:rsid w:val="00E365BA"/>
    <w:rsid w:val="00E36C2F"/>
    <w:rsid w:val="00E36F73"/>
    <w:rsid w:val="00E42551"/>
    <w:rsid w:val="00E42F9E"/>
    <w:rsid w:val="00E43A63"/>
    <w:rsid w:val="00E44871"/>
    <w:rsid w:val="00E4576C"/>
    <w:rsid w:val="00E45CB8"/>
    <w:rsid w:val="00E50001"/>
    <w:rsid w:val="00E500DC"/>
    <w:rsid w:val="00E504EE"/>
    <w:rsid w:val="00E50733"/>
    <w:rsid w:val="00E51193"/>
    <w:rsid w:val="00E512E0"/>
    <w:rsid w:val="00E5133F"/>
    <w:rsid w:val="00E52439"/>
    <w:rsid w:val="00E52894"/>
    <w:rsid w:val="00E52B7A"/>
    <w:rsid w:val="00E52C49"/>
    <w:rsid w:val="00E539AB"/>
    <w:rsid w:val="00E53EFA"/>
    <w:rsid w:val="00E54A04"/>
    <w:rsid w:val="00E5515C"/>
    <w:rsid w:val="00E55CB9"/>
    <w:rsid w:val="00E56694"/>
    <w:rsid w:val="00E60553"/>
    <w:rsid w:val="00E60E64"/>
    <w:rsid w:val="00E6192D"/>
    <w:rsid w:val="00E63B56"/>
    <w:rsid w:val="00E6455D"/>
    <w:rsid w:val="00E6493A"/>
    <w:rsid w:val="00E658FC"/>
    <w:rsid w:val="00E65AA9"/>
    <w:rsid w:val="00E701DF"/>
    <w:rsid w:val="00E7088D"/>
    <w:rsid w:val="00E70976"/>
    <w:rsid w:val="00E70A11"/>
    <w:rsid w:val="00E7151F"/>
    <w:rsid w:val="00E71EC4"/>
    <w:rsid w:val="00E72503"/>
    <w:rsid w:val="00E7254A"/>
    <w:rsid w:val="00E7272E"/>
    <w:rsid w:val="00E72EB3"/>
    <w:rsid w:val="00E731A3"/>
    <w:rsid w:val="00E7386F"/>
    <w:rsid w:val="00E73EB1"/>
    <w:rsid w:val="00E74C19"/>
    <w:rsid w:val="00E750F5"/>
    <w:rsid w:val="00E7516A"/>
    <w:rsid w:val="00E756BE"/>
    <w:rsid w:val="00E76AAE"/>
    <w:rsid w:val="00E76BF4"/>
    <w:rsid w:val="00E77D5A"/>
    <w:rsid w:val="00E807B3"/>
    <w:rsid w:val="00E818DC"/>
    <w:rsid w:val="00E81F1C"/>
    <w:rsid w:val="00E82C97"/>
    <w:rsid w:val="00E849DB"/>
    <w:rsid w:val="00E85991"/>
    <w:rsid w:val="00E867E2"/>
    <w:rsid w:val="00E8683F"/>
    <w:rsid w:val="00E87F61"/>
    <w:rsid w:val="00E916D1"/>
    <w:rsid w:val="00E92170"/>
    <w:rsid w:val="00E92C15"/>
    <w:rsid w:val="00E92EE3"/>
    <w:rsid w:val="00E9339A"/>
    <w:rsid w:val="00E94DA2"/>
    <w:rsid w:val="00E9575B"/>
    <w:rsid w:val="00E95B32"/>
    <w:rsid w:val="00E95B4F"/>
    <w:rsid w:val="00E97237"/>
    <w:rsid w:val="00E97AC3"/>
    <w:rsid w:val="00E97F44"/>
    <w:rsid w:val="00EA0AE3"/>
    <w:rsid w:val="00EA1010"/>
    <w:rsid w:val="00EA10F9"/>
    <w:rsid w:val="00EA248D"/>
    <w:rsid w:val="00EA2718"/>
    <w:rsid w:val="00EA3C58"/>
    <w:rsid w:val="00EA4143"/>
    <w:rsid w:val="00EA4A27"/>
    <w:rsid w:val="00EA7FE8"/>
    <w:rsid w:val="00EB1484"/>
    <w:rsid w:val="00EB1BE0"/>
    <w:rsid w:val="00EB1EA5"/>
    <w:rsid w:val="00EB2AC9"/>
    <w:rsid w:val="00EB2F39"/>
    <w:rsid w:val="00EB31CE"/>
    <w:rsid w:val="00EB35A7"/>
    <w:rsid w:val="00EB418D"/>
    <w:rsid w:val="00EB4D4A"/>
    <w:rsid w:val="00EB54DC"/>
    <w:rsid w:val="00EB5799"/>
    <w:rsid w:val="00EB65A7"/>
    <w:rsid w:val="00EB6B59"/>
    <w:rsid w:val="00EB7C4B"/>
    <w:rsid w:val="00EC031B"/>
    <w:rsid w:val="00EC06AF"/>
    <w:rsid w:val="00EC06D2"/>
    <w:rsid w:val="00EC13C9"/>
    <w:rsid w:val="00EC169F"/>
    <w:rsid w:val="00EC16DF"/>
    <w:rsid w:val="00EC1CDC"/>
    <w:rsid w:val="00EC35C2"/>
    <w:rsid w:val="00EC4245"/>
    <w:rsid w:val="00EC5BA7"/>
    <w:rsid w:val="00EC6BD0"/>
    <w:rsid w:val="00EC70BE"/>
    <w:rsid w:val="00EC74D2"/>
    <w:rsid w:val="00EC7512"/>
    <w:rsid w:val="00ED02DB"/>
    <w:rsid w:val="00ED0EC0"/>
    <w:rsid w:val="00ED1613"/>
    <w:rsid w:val="00ED20FC"/>
    <w:rsid w:val="00ED295A"/>
    <w:rsid w:val="00ED349C"/>
    <w:rsid w:val="00ED3A29"/>
    <w:rsid w:val="00ED48F3"/>
    <w:rsid w:val="00ED7E6F"/>
    <w:rsid w:val="00EE0253"/>
    <w:rsid w:val="00EE0676"/>
    <w:rsid w:val="00EE09C9"/>
    <w:rsid w:val="00EE1DF2"/>
    <w:rsid w:val="00EE216F"/>
    <w:rsid w:val="00EE2682"/>
    <w:rsid w:val="00EE2CB4"/>
    <w:rsid w:val="00EE3588"/>
    <w:rsid w:val="00EE4E52"/>
    <w:rsid w:val="00EE525B"/>
    <w:rsid w:val="00EE59AF"/>
    <w:rsid w:val="00EE74EC"/>
    <w:rsid w:val="00EE7FE6"/>
    <w:rsid w:val="00EF12CE"/>
    <w:rsid w:val="00EF1399"/>
    <w:rsid w:val="00EF14F3"/>
    <w:rsid w:val="00EF1C2D"/>
    <w:rsid w:val="00EF1E58"/>
    <w:rsid w:val="00EF34D8"/>
    <w:rsid w:val="00EF3F43"/>
    <w:rsid w:val="00EF5784"/>
    <w:rsid w:val="00EF7084"/>
    <w:rsid w:val="00EF71B9"/>
    <w:rsid w:val="00EF7DEB"/>
    <w:rsid w:val="00EF7EEB"/>
    <w:rsid w:val="00F00D6B"/>
    <w:rsid w:val="00F01489"/>
    <w:rsid w:val="00F0275D"/>
    <w:rsid w:val="00F027DE"/>
    <w:rsid w:val="00F02DB0"/>
    <w:rsid w:val="00F0300A"/>
    <w:rsid w:val="00F0362A"/>
    <w:rsid w:val="00F06CB3"/>
    <w:rsid w:val="00F07104"/>
    <w:rsid w:val="00F076B4"/>
    <w:rsid w:val="00F07760"/>
    <w:rsid w:val="00F1146E"/>
    <w:rsid w:val="00F1208C"/>
    <w:rsid w:val="00F12838"/>
    <w:rsid w:val="00F130AE"/>
    <w:rsid w:val="00F14BFF"/>
    <w:rsid w:val="00F15180"/>
    <w:rsid w:val="00F1572E"/>
    <w:rsid w:val="00F161B3"/>
    <w:rsid w:val="00F16558"/>
    <w:rsid w:val="00F16C65"/>
    <w:rsid w:val="00F16EAA"/>
    <w:rsid w:val="00F16F5B"/>
    <w:rsid w:val="00F16FD5"/>
    <w:rsid w:val="00F1702A"/>
    <w:rsid w:val="00F17262"/>
    <w:rsid w:val="00F21376"/>
    <w:rsid w:val="00F22097"/>
    <w:rsid w:val="00F222D4"/>
    <w:rsid w:val="00F22FEC"/>
    <w:rsid w:val="00F23161"/>
    <w:rsid w:val="00F241A5"/>
    <w:rsid w:val="00F25C70"/>
    <w:rsid w:val="00F26B36"/>
    <w:rsid w:val="00F30E00"/>
    <w:rsid w:val="00F313A9"/>
    <w:rsid w:val="00F31A93"/>
    <w:rsid w:val="00F334C6"/>
    <w:rsid w:val="00F341AD"/>
    <w:rsid w:val="00F34D0C"/>
    <w:rsid w:val="00F350FC"/>
    <w:rsid w:val="00F3566D"/>
    <w:rsid w:val="00F35FCE"/>
    <w:rsid w:val="00F37C06"/>
    <w:rsid w:val="00F37CE2"/>
    <w:rsid w:val="00F37F77"/>
    <w:rsid w:val="00F40B98"/>
    <w:rsid w:val="00F40CA5"/>
    <w:rsid w:val="00F42704"/>
    <w:rsid w:val="00F427D8"/>
    <w:rsid w:val="00F44EC1"/>
    <w:rsid w:val="00F4542E"/>
    <w:rsid w:val="00F45772"/>
    <w:rsid w:val="00F5151B"/>
    <w:rsid w:val="00F5159E"/>
    <w:rsid w:val="00F51752"/>
    <w:rsid w:val="00F51EE8"/>
    <w:rsid w:val="00F53D70"/>
    <w:rsid w:val="00F545A6"/>
    <w:rsid w:val="00F54E69"/>
    <w:rsid w:val="00F558E8"/>
    <w:rsid w:val="00F5611B"/>
    <w:rsid w:val="00F56EE1"/>
    <w:rsid w:val="00F571F8"/>
    <w:rsid w:val="00F5775E"/>
    <w:rsid w:val="00F60B64"/>
    <w:rsid w:val="00F61316"/>
    <w:rsid w:val="00F6297A"/>
    <w:rsid w:val="00F62AC6"/>
    <w:rsid w:val="00F62B44"/>
    <w:rsid w:val="00F62C71"/>
    <w:rsid w:val="00F635D0"/>
    <w:rsid w:val="00F63846"/>
    <w:rsid w:val="00F63B4D"/>
    <w:rsid w:val="00F63B9F"/>
    <w:rsid w:val="00F63BE4"/>
    <w:rsid w:val="00F65470"/>
    <w:rsid w:val="00F65CC0"/>
    <w:rsid w:val="00F663FC"/>
    <w:rsid w:val="00F6697A"/>
    <w:rsid w:val="00F673D4"/>
    <w:rsid w:val="00F6795F"/>
    <w:rsid w:val="00F70B60"/>
    <w:rsid w:val="00F713C2"/>
    <w:rsid w:val="00F73573"/>
    <w:rsid w:val="00F738D2"/>
    <w:rsid w:val="00F73DDC"/>
    <w:rsid w:val="00F74ADD"/>
    <w:rsid w:val="00F74DFE"/>
    <w:rsid w:val="00F74E80"/>
    <w:rsid w:val="00F7732C"/>
    <w:rsid w:val="00F774D3"/>
    <w:rsid w:val="00F776A8"/>
    <w:rsid w:val="00F77FD8"/>
    <w:rsid w:val="00F80A9A"/>
    <w:rsid w:val="00F80AEA"/>
    <w:rsid w:val="00F80DBB"/>
    <w:rsid w:val="00F81171"/>
    <w:rsid w:val="00F814E7"/>
    <w:rsid w:val="00F83129"/>
    <w:rsid w:val="00F83401"/>
    <w:rsid w:val="00F83AB6"/>
    <w:rsid w:val="00F8407B"/>
    <w:rsid w:val="00F843B0"/>
    <w:rsid w:val="00F85192"/>
    <w:rsid w:val="00F85256"/>
    <w:rsid w:val="00F85A08"/>
    <w:rsid w:val="00F86DEF"/>
    <w:rsid w:val="00F87AD7"/>
    <w:rsid w:val="00F9135D"/>
    <w:rsid w:val="00F91EA5"/>
    <w:rsid w:val="00F9239E"/>
    <w:rsid w:val="00F9245E"/>
    <w:rsid w:val="00F9274D"/>
    <w:rsid w:val="00F928AC"/>
    <w:rsid w:val="00F92AA9"/>
    <w:rsid w:val="00F92C79"/>
    <w:rsid w:val="00F93778"/>
    <w:rsid w:val="00F94920"/>
    <w:rsid w:val="00F94E7C"/>
    <w:rsid w:val="00F95D8E"/>
    <w:rsid w:val="00F964B3"/>
    <w:rsid w:val="00F971DF"/>
    <w:rsid w:val="00F975C1"/>
    <w:rsid w:val="00F9762A"/>
    <w:rsid w:val="00F97E58"/>
    <w:rsid w:val="00F97FBB"/>
    <w:rsid w:val="00FA058F"/>
    <w:rsid w:val="00FA1325"/>
    <w:rsid w:val="00FA2306"/>
    <w:rsid w:val="00FA2BC1"/>
    <w:rsid w:val="00FA2F28"/>
    <w:rsid w:val="00FA3478"/>
    <w:rsid w:val="00FA3931"/>
    <w:rsid w:val="00FA44EF"/>
    <w:rsid w:val="00FA5696"/>
    <w:rsid w:val="00FA6CB8"/>
    <w:rsid w:val="00FA70F7"/>
    <w:rsid w:val="00FA763D"/>
    <w:rsid w:val="00FA792C"/>
    <w:rsid w:val="00FB074F"/>
    <w:rsid w:val="00FB0A57"/>
    <w:rsid w:val="00FB20BF"/>
    <w:rsid w:val="00FB3B6C"/>
    <w:rsid w:val="00FB3D34"/>
    <w:rsid w:val="00FB40D4"/>
    <w:rsid w:val="00FB4782"/>
    <w:rsid w:val="00FB4C4F"/>
    <w:rsid w:val="00FB6C64"/>
    <w:rsid w:val="00FC0A04"/>
    <w:rsid w:val="00FC0EA8"/>
    <w:rsid w:val="00FC11DA"/>
    <w:rsid w:val="00FC203C"/>
    <w:rsid w:val="00FC3622"/>
    <w:rsid w:val="00FC3CC1"/>
    <w:rsid w:val="00FC3FE7"/>
    <w:rsid w:val="00FC4279"/>
    <w:rsid w:val="00FC5BA8"/>
    <w:rsid w:val="00FC6DE7"/>
    <w:rsid w:val="00FC7233"/>
    <w:rsid w:val="00FC728D"/>
    <w:rsid w:val="00FC7E7C"/>
    <w:rsid w:val="00FD0644"/>
    <w:rsid w:val="00FD0C50"/>
    <w:rsid w:val="00FD1261"/>
    <w:rsid w:val="00FD1694"/>
    <w:rsid w:val="00FD3D88"/>
    <w:rsid w:val="00FD49A0"/>
    <w:rsid w:val="00FD4A0A"/>
    <w:rsid w:val="00FD5531"/>
    <w:rsid w:val="00FD56AD"/>
    <w:rsid w:val="00FD7347"/>
    <w:rsid w:val="00FE0571"/>
    <w:rsid w:val="00FE0CD7"/>
    <w:rsid w:val="00FE106F"/>
    <w:rsid w:val="00FE3DC4"/>
    <w:rsid w:val="00FE401E"/>
    <w:rsid w:val="00FE40B0"/>
    <w:rsid w:val="00FE45C2"/>
    <w:rsid w:val="00FE4A1A"/>
    <w:rsid w:val="00FE6266"/>
    <w:rsid w:val="00FE7D71"/>
    <w:rsid w:val="00FF01F3"/>
    <w:rsid w:val="00FF4E94"/>
    <w:rsid w:val="00FF4F22"/>
    <w:rsid w:val="00FF5021"/>
    <w:rsid w:val="00FF51C4"/>
    <w:rsid w:val="00FF5A77"/>
    <w:rsid w:val="00FF6032"/>
    <w:rsid w:val="00FF694D"/>
    <w:rsid w:val="00FF6AC7"/>
    <w:rsid w:val="00FF772D"/>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1BE752-CA7B-4BF1-B6C0-269E9FD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36"/>
    <w:rPr>
      <w:sz w:val="24"/>
      <w:szCs w:val="24"/>
    </w:rPr>
  </w:style>
  <w:style w:type="paragraph" w:styleId="Heading1">
    <w:name w:val="heading 1"/>
    <w:basedOn w:val="Normal"/>
    <w:next w:val="Normal"/>
    <w:qFormat/>
    <w:rsid w:val="00B03B4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03B4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B03B4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03B44"/>
    <w:pPr>
      <w:keepNext/>
      <w:numPr>
        <w:ilvl w:val="3"/>
        <w:numId w:val="1"/>
      </w:numPr>
      <w:spacing w:before="240" w:after="60"/>
      <w:outlineLvl w:val="3"/>
    </w:pPr>
    <w:rPr>
      <w:b/>
      <w:bCs/>
      <w:sz w:val="28"/>
      <w:szCs w:val="28"/>
    </w:rPr>
  </w:style>
  <w:style w:type="paragraph" w:styleId="Heading5">
    <w:name w:val="heading 5"/>
    <w:basedOn w:val="Normal"/>
    <w:next w:val="Normal"/>
    <w:qFormat/>
    <w:rsid w:val="00B03B44"/>
    <w:pPr>
      <w:numPr>
        <w:ilvl w:val="4"/>
        <w:numId w:val="1"/>
      </w:numPr>
      <w:spacing w:before="240" w:after="60"/>
      <w:outlineLvl w:val="4"/>
    </w:pPr>
    <w:rPr>
      <w:b/>
      <w:bCs/>
      <w:i/>
      <w:iCs/>
      <w:sz w:val="26"/>
      <w:szCs w:val="26"/>
    </w:rPr>
  </w:style>
  <w:style w:type="paragraph" w:styleId="Heading6">
    <w:name w:val="heading 6"/>
    <w:basedOn w:val="Normal"/>
    <w:next w:val="Normal"/>
    <w:qFormat/>
    <w:rsid w:val="00B03B44"/>
    <w:pPr>
      <w:numPr>
        <w:ilvl w:val="5"/>
        <w:numId w:val="1"/>
      </w:numPr>
      <w:spacing w:before="240" w:after="60"/>
      <w:outlineLvl w:val="5"/>
    </w:pPr>
    <w:rPr>
      <w:b/>
      <w:bCs/>
      <w:sz w:val="22"/>
      <w:szCs w:val="22"/>
    </w:rPr>
  </w:style>
  <w:style w:type="paragraph" w:styleId="Heading7">
    <w:name w:val="heading 7"/>
    <w:basedOn w:val="Normal"/>
    <w:next w:val="Normal"/>
    <w:qFormat/>
    <w:rsid w:val="00B03B44"/>
    <w:pPr>
      <w:numPr>
        <w:ilvl w:val="6"/>
        <w:numId w:val="1"/>
      </w:numPr>
      <w:spacing w:before="240" w:after="60"/>
      <w:outlineLvl w:val="6"/>
    </w:pPr>
  </w:style>
  <w:style w:type="paragraph" w:styleId="Heading8">
    <w:name w:val="heading 8"/>
    <w:basedOn w:val="Normal"/>
    <w:next w:val="Normal"/>
    <w:qFormat/>
    <w:rsid w:val="00B03B44"/>
    <w:pPr>
      <w:numPr>
        <w:ilvl w:val="7"/>
        <w:numId w:val="1"/>
      </w:numPr>
      <w:spacing w:before="240" w:after="60"/>
      <w:outlineLvl w:val="7"/>
    </w:pPr>
    <w:rPr>
      <w:i/>
      <w:iCs/>
    </w:rPr>
  </w:style>
  <w:style w:type="paragraph" w:styleId="Heading9">
    <w:name w:val="heading 9"/>
    <w:basedOn w:val="Normal"/>
    <w:next w:val="Normal"/>
    <w:qFormat/>
    <w:rsid w:val="00B03B4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B44"/>
    <w:pPr>
      <w:autoSpaceDE w:val="0"/>
      <w:autoSpaceDN w:val="0"/>
      <w:adjustRightInd w:val="0"/>
    </w:pPr>
    <w:rPr>
      <w:rFonts w:ascii="Calibri" w:eastAsia="Calibri" w:hAnsi="Calibri" w:cs="Calibri"/>
      <w:color w:val="000000"/>
      <w:sz w:val="24"/>
      <w:szCs w:val="24"/>
    </w:rPr>
  </w:style>
  <w:style w:type="paragraph" w:styleId="Header">
    <w:name w:val="header"/>
    <w:basedOn w:val="Normal"/>
    <w:link w:val="HeaderChar"/>
    <w:uiPriority w:val="99"/>
    <w:rsid w:val="00AF3EE8"/>
    <w:pPr>
      <w:tabs>
        <w:tab w:val="center" w:pos="4680"/>
        <w:tab w:val="right" w:pos="9360"/>
      </w:tabs>
    </w:pPr>
  </w:style>
  <w:style w:type="character" w:customStyle="1" w:styleId="HeaderChar">
    <w:name w:val="Header Char"/>
    <w:link w:val="Header"/>
    <w:uiPriority w:val="99"/>
    <w:rsid w:val="00AF3EE8"/>
    <w:rPr>
      <w:sz w:val="24"/>
      <w:szCs w:val="24"/>
    </w:rPr>
  </w:style>
  <w:style w:type="paragraph" w:styleId="Footer">
    <w:name w:val="footer"/>
    <w:basedOn w:val="Normal"/>
    <w:link w:val="FooterChar"/>
    <w:uiPriority w:val="99"/>
    <w:rsid w:val="00AF3EE8"/>
    <w:pPr>
      <w:tabs>
        <w:tab w:val="center" w:pos="4680"/>
        <w:tab w:val="right" w:pos="9360"/>
      </w:tabs>
    </w:pPr>
  </w:style>
  <w:style w:type="character" w:customStyle="1" w:styleId="FooterChar">
    <w:name w:val="Footer Char"/>
    <w:link w:val="Footer"/>
    <w:uiPriority w:val="99"/>
    <w:rsid w:val="00AF3EE8"/>
    <w:rPr>
      <w:sz w:val="24"/>
      <w:szCs w:val="24"/>
    </w:rPr>
  </w:style>
  <w:style w:type="paragraph" w:styleId="BalloonText">
    <w:name w:val="Balloon Text"/>
    <w:basedOn w:val="Normal"/>
    <w:link w:val="BalloonTextChar"/>
    <w:rsid w:val="004D36EC"/>
    <w:rPr>
      <w:rFonts w:ascii="Tahoma" w:hAnsi="Tahoma" w:cs="Tahoma"/>
      <w:sz w:val="16"/>
      <w:szCs w:val="16"/>
    </w:rPr>
  </w:style>
  <w:style w:type="character" w:customStyle="1" w:styleId="BalloonTextChar">
    <w:name w:val="Balloon Text Char"/>
    <w:link w:val="BalloonText"/>
    <w:rsid w:val="004D36EC"/>
    <w:rPr>
      <w:rFonts w:ascii="Tahoma" w:hAnsi="Tahoma" w:cs="Tahoma"/>
      <w:sz w:val="16"/>
      <w:szCs w:val="16"/>
    </w:rPr>
  </w:style>
  <w:style w:type="paragraph" w:styleId="ListParagraph">
    <w:name w:val="List Paragraph"/>
    <w:basedOn w:val="Normal"/>
    <w:uiPriority w:val="34"/>
    <w:qFormat/>
    <w:rsid w:val="007A3EE8"/>
    <w:pPr>
      <w:ind w:left="720"/>
      <w:contextualSpacing/>
    </w:pPr>
  </w:style>
  <w:style w:type="character" w:styleId="Hyperlink">
    <w:name w:val="Hyperlink"/>
    <w:basedOn w:val="DefaultParagraphFont"/>
    <w:uiPriority w:val="99"/>
    <w:unhideWhenUsed/>
    <w:rsid w:val="001B13E2"/>
    <w:rPr>
      <w:color w:val="0000FF"/>
      <w:u w:val="single"/>
    </w:rPr>
  </w:style>
  <w:style w:type="paragraph" w:styleId="NoSpacing">
    <w:name w:val="No Spacing"/>
    <w:uiPriority w:val="1"/>
    <w:qFormat/>
    <w:rsid w:val="00576670"/>
    <w:rPr>
      <w:rFonts w:asciiTheme="minorHAnsi" w:eastAsiaTheme="minorHAnsi" w:hAnsiTheme="minorHAnsi" w:cstheme="minorBidi"/>
      <w:sz w:val="22"/>
      <w:szCs w:val="22"/>
    </w:rPr>
  </w:style>
  <w:style w:type="table" w:styleId="TableGrid">
    <w:name w:val="Table Grid"/>
    <w:basedOn w:val="TableNormal"/>
    <w:uiPriority w:val="59"/>
    <w:rsid w:val="00E2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1D2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21D24"/>
    <w:rPr>
      <w:rFonts w:ascii="Cambria" w:hAnsi="Cambria"/>
      <w:color w:val="17365D"/>
      <w:spacing w:val="5"/>
      <w:kern w:val="28"/>
      <w:sz w:val="52"/>
      <w:szCs w:val="52"/>
    </w:rPr>
  </w:style>
  <w:style w:type="paragraph" w:customStyle="1" w:styleId="Body">
    <w:name w:val="Body"/>
    <w:rsid w:val="0037200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NoList"/>
    <w:rsid w:val="0037200F"/>
    <w:pPr>
      <w:numPr>
        <w:numId w:val="7"/>
      </w:numPr>
    </w:pPr>
  </w:style>
  <w:style w:type="numbering" w:customStyle="1" w:styleId="List1">
    <w:name w:val="List 1"/>
    <w:basedOn w:val="NoList"/>
    <w:rsid w:val="0037200F"/>
    <w:pPr>
      <w:numPr>
        <w:numId w:val="3"/>
      </w:numPr>
    </w:pPr>
  </w:style>
  <w:style w:type="numbering" w:customStyle="1" w:styleId="List21">
    <w:name w:val="List 21"/>
    <w:basedOn w:val="NoList"/>
    <w:rsid w:val="0037200F"/>
    <w:pPr>
      <w:numPr>
        <w:numId w:val="4"/>
      </w:numPr>
    </w:pPr>
  </w:style>
  <w:style w:type="numbering" w:customStyle="1" w:styleId="List31">
    <w:name w:val="List 31"/>
    <w:basedOn w:val="NoList"/>
    <w:rsid w:val="0037200F"/>
    <w:pPr>
      <w:numPr>
        <w:numId w:val="12"/>
      </w:numPr>
    </w:pPr>
  </w:style>
  <w:style w:type="numbering" w:customStyle="1" w:styleId="List41">
    <w:name w:val="List 41"/>
    <w:basedOn w:val="NoList"/>
    <w:rsid w:val="0037200F"/>
    <w:pPr>
      <w:numPr>
        <w:numId w:val="6"/>
      </w:numPr>
    </w:pPr>
  </w:style>
  <w:style w:type="numbering" w:customStyle="1" w:styleId="List51">
    <w:name w:val="List 51"/>
    <w:basedOn w:val="NoList"/>
    <w:rsid w:val="0037200F"/>
    <w:pPr>
      <w:numPr>
        <w:numId w:val="9"/>
      </w:numPr>
    </w:pPr>
  </w:style>
  <w:style w:type="numbering" w:customStyle="1" w:styleId="List6">
    <w:name w:val="List 6"/>
    <w:basedOn w:val="NoList"/>
    <w:rsid w:val="0037200F"/>
    <w:pPr>
      <w:numPr>
        <w:numId w:val="5"/>
      </w:numPr>
    </w:pPr>
  </w:style>
  <w:style w:type="numbering" w:customStyle="1" w:styleId="List7">
    <w:name w:val="List 7"/>
    <w:basedOn w:val="NoList"/>
    <w:rsid w:val="0037200F"/>
    <w:pPr>
      <w:numPr>
        <w:numId w:val="8"/>
      </w:numPr>
    </w:pPr>
  </w:style>
  <w:style w:type="numbering" w:customStyle="1" w:styleId="List8">
    <w:name w:val="List 8"/>
    <w:basedOn w:val="NoList"/>
    <w:rsid w:val="0037200F"/>
    <w:pPr>
      <w:numPr>
        <w:numId w:val="11"/>
      </w:numPr>
    </w:pPr>
  </w:style>
  <w:style w:type="numbering" w:customStyle="1" w:styleId="List9">
    <w:name w:val="List 9"/>
    <w:basedOn w:val="NoList"/>
    <w:rsid w:val="0037200F"/>
    <w:pPr>
      <w:numPr>
        <w:numId w:val="10"/>
      </w:numPr>
    </w:pPr>
  </w:style>
  <w:style w:type="paragraph" w:styleId="NormalWeb">
    <w:name w:val="Normal (Web)"/>
    <w:basedOn w:val="Normal"/>
    <w:uiPriority w:val="99"/>
    <w:unhideWhenUsed/>
    <w:rsid w:val="009C70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9709">
      <w:bodyDiv w:val="1"/>
      <w:marLeft w:val="0"/>
      <w:marRight w:val="0"/>
      <w:marTop w:val="0"/>
      <w:marBottom w:val="0"/>
      <w:divBdr>
        <w:top w:val="none" w:sz="0" w:space="0" w:color="auto"/>
        <w:left w:val="none" w:sz="0" w:space="0" w:color="auto"/>
        <w:bottom w:val="none" w:sz="0" w:space="0" w:color="auto"/>
        <w:right w:val="none" w:sz="0" w:space="0" w:color="auto"/>
      </w:divBdr>
    </w:div>
    <w:div w:id="169758133">
      <w:bodyDiv w:val="1"/>
      <w:marLeft w:val="0"/>
      <w:marRight w:val="0"/>
      <w:marTop w:val="0"/>
      <w:marBottom w:val="0"/>
      <w:divBdr>
        <w:top w:val="none" w:sz="0" w:space="0" w:color="auto"/>
        <w:left w:val="none" w:sz="0" w:space="0" w:color="auto"/>
        <w:bottom w:val="none" w:sz="0" w:space="0" w:color="auto"/>
        <w:right w:val="none" w:sz="0" w:space="0" w:color="auto"/>
      </w:divBdr>
    </w:div>
    <w:div w:id="177894775">
      <w:bodyDiv w:val="1"/>
      <w:marLeft w:val="0"/>
      <w:marRight w:val="0"/>
      <w:marTop w:val="0"/>
      <w:marBottom w:val="0"/>
      <w:divBdr>
        <w:top w:val="none" w:sz="0" w:space="0" w:color="auto"/>
        <w:left w:val="none" w:sz="0" w:space="0" w:color="auto"/>
        <w:bottom w:val="none" w:sz="0" w:space="0" w:color="auto"/>
        <w:right w:val="none" w:sz="0" w:space="0" w:color="auto"/>
      </w:divBdr>
    </w:div>
    <w:div w:id="185797751">
      <w:bodyDiv w:val="1"/>
      <w:marLeft w:val="0"/>
      <w:marRight w:val="0"/>
      <w:marTop w:val="0"/>
      <w:marBottom w:val="0"/>
      <w:divBdr>
        <w:top w:val="none" w:sz="0" w:space="0" w:color="auto"/>
        <w:left w:val="none" w:sz="0" w:space="0" w:color="auto"/>
        <w:bottom w:val="none" w:sz="0" w:space="0" w:color="auto"/>
        <w:right w:val="none" w:sz="0" w:space="0" w:color="auto"/>
      </w:divBdr>
    </w:div>
    <w:div w:id="297153164">
      <w:bodyDiv w:val="1"/>
      <w:marLeft w:val="0"/>
      <w:marRight w:val="0"/>
      <w:marTop w:val="0"/>
      <w:marBottom w:val="0"/>
      <w:divBdr>
        <w:top w:val="none" w:sz="0" w:space="0" w:color="auto"/>
        <w:left w:val="none" w:sz="0" w:space="0" w:color="auto"/>
        <w:bottom w:val="none" w:sz="0" w:space="0" w:color="auto"/>
        <w:right w:val="none" w:sz="0" w:space="0" w:color="auto"/>
      </w:divBdr>
    </w:div>
    <w:div w:id="313027825">
      <w:bodyDiv w:val="1"/>
      <w:marLeft w:val="0"/>
      <w:marRight w:val="0"/>
      <w:marTop w:val="0"/>
      <w:marBottom w:val="0"/>
      <w:divBdr>
        <w:top w:val="none" w:sz="0" w:space="0" w:color="auto"/>
        <w:left w:val="none" w:sz="0" w:space="0" w:color="auto"/>
        <w:bottom w:val="none" w:sz="0" w:space="0" w:color="auto"/>
        <w:right w:val="none" w:sz="0" w:space="0" w:color="auto"/>
      </w:divBdr>
    </w:div>
    <w:div w:id="313292476">
      <w:bodyDiv w:val="1"/>
      <w:marLeft w:val="0"/>
      <w:marRight w:val="0"/>
      <w:marTop w:val="0"/>
      <w:marBottom w:val="0"/>
      <w:divBdr>
        <w:top w:val="none" w:sz="0" w:space="0" w:color="auto"/>
        <w:left w:val="none" w:sz="0" w:space="0" w:color="auto"/>
        <w:bottom w:val="none" w:sz="0" w:space="0" w:color="auto"/>
        <w:right w:val="none" w:sz="0" w:space="0" w:color="auto"/>
      </w:divBdr>
    </w:div>
    <w:div w:id="314069221">
      <w:bodyDiv w:val="1"/>
      <w:marLeft w:val="0"/>
      <w:marRight w:val="0"/>
      <w:marTop w:val="0"/>
      <w:marBottom w:val="0"/>
      <w:divBdr>
        <w:top w:val="none" w:sz="0" w:space="0" w:color="auto"/>
        <w:left w:val="none" w:sz="0" w:space="0" w:color="auto"/>
        <w:bottom w:val="none" w:sz="0" w:space="0" w:color="auto"/>
        <w:right w:val="none" w:sz="0" w:space="0" w:color="auto"/>
      </w:divBdr>
    </w:div>
    <w:div w:id="329454387">
      <w:bodyDiv w:val="1"/>
      <w:marLeft w:val="0"/>
      <w:marRight w:val="0"/>
      <w:marTop w:val="0"/>
      <w:marBottom w:val="0"/>
      <w:divBdr>
        <w:top w:val="none" w:sz="0" w:space="0" w:color="auto"/>
        <w:left w:val="none" w:sz="0" w:space="0" w:color="auto"/>
        <w:bottom w:val="none" w:sz="0" w:space="0" w:color="auto"/>
        <w:right w:val="none" w:sz="0" w:space="0" w:color="auto"/>
      </w:divBdr>
    </w:div>
    <w:div w:id="332807836">
      <w:bodyDiv w:val="1"/>
      <w:marLeft w:val="0"/>
      <w:marRight w:val="0"/>
      <w:marTop w:val="0"/>
      <w:marBottom w:val="0"/>
      <w:divBdr>
        <w:top w:val="none" w:sz="0" w:space="0" w:color="auto"/>
        <w:left w:val="none" w:sz="0" w:space="0" w:color="auto"/>
        <w:bottom w:val="none" w:sz="0" w:space="0" w:color="auto"/>
        <w:right w:val="none" w:sz="0" w:space="0" w:color="auto"/>
      </w:divBdr>
    </w:div>
    <w:div w:id="340132001">
      <w:bodyDiv w:val="1"/>
      <w:marLeft w:val="0"/>
      <w:marRight w:val="0"/>
      <w:marTop w:val="0"/>
      <w:marBottom w:val="0"/>
      <w:divBdr>
        <w:top w:val="none" w:sz="0" w:space="0" w:color="auto"/>
        <w:left w:val="none" w:sz="0" w:space="0" w:color="auto"/>
        <w:bottom w:val="none" w:sz="0" w:space="0" w:color="auto"/>
        <w:right w:val="none" w:sz="0" w:space="0" w:color="auto"/>
      </w:divBdr>
    </w:div>
    <w:div w:id="372466191">
      <w:bodyDiv w:val="1"/>
      <w:marLeft w:val="0"/>
      <w:marRight w:val="0"/>
      <w:marTop w:val="0"/>
      <w:marBottom w:val="0"/>
      <w:divBdr>
        <w:top w:val="none" w:sz="0" w:space="0" w:color="auto"/>
        <w:left w:val="none" w:sz="0" w:space="0" w:color="auto"/>
        <w:bottom w:val="none" w:sz="0" w:space="0" w:color="auto"/>
        <w:right w:val="none" w:sz="0" w:space="0" w:color="auto"/>
      </w:divBdr>
    </w:div>
    <w:div w:id="454493114">
      <w:bodyDiv w:val="1"/>
      <w:marLeft w:val="0"/>
      <w:marRight w:val="0"/>
      <w:marTop w:val="0"/>
      <w:marBottom w:val="0"/>
      <w:divBdr>
        <w:top w:val="none" w:sz="0" w:space="0" w:color="auto"/>
        <w:left w:val="none" w:sz="0" w:space="0" w:color="auto"/>
        <w:bottom w:val="none" w:sz="0" w:space="0" w:color="auto"/>
        <w:right w:val="none" w:sz="0" w:space="0" w:color="auto"/>
      </w:divBdr>
    </w:div>
    <w:div w:id="507870215">
      <w:bodyDiv w:val="1"/>
      <w:marLeft w:val="0"/>
      <w:marRight w:val="0"/>
      <w:marTop w:val="0"/>
      <w:marBottom w:val="0"/>
      <w:divBdr>
        <w:top w:val="none" w:sz="0" w:space="0" w:color="auto"/>
        <w:left w:val="none" w:sz="0" w:space="0" w:color="auto"/>
        <w:bottom w:val="none" w:sz="0" w:space="0" w:color="auto"/>
        <w:right w:val="none" w:sz="0" w:space="0" w:color="auto"/>
      </w:divBdr>
    </w:div>
    <w:div w:id="547230528">
      <w:bodyDiv w:val="1"/>
      <w:marLeft w:val="0"/>
      <w:marRight w:val="0"/>
      <w:marTop w:val="0"/>
      <w:marBottom w:val="0"/>
      <w:divBdr>
        <w:top w:val="none" w:sz="0" w:space="0" w:color="auto"/>
        <w:left w:val="none" w:sz="0" w:space="0" w:color="auto"/>
        <w:bottom w:val="none" w:sz="0" w:space="0" w:color="auto"/>
        <w:right w:val="none" w:sz="0" w:space="0" w:color="auto"/>
      </w:divBdr>
    </w:div>
    <w:div w:id="548305684">
      <w:bodyDiv w:val="1"/>
      <w:marLeft w:val="0"/>
      <w:marRight w:val="0"/>
      <w:marTop w:val="0"/>
      <w:marBottom w:val="0"/>
      <w:divBdr>
        <w:top w:val="none" w:sz="0" w:space="0" w:color="auto"/>
        <w:left w:val="none" w:sz="0" w:space="0" w:color="auto"/>
        <w:bottom w:val="none" w:sz="0" w:space="0" w:color="auto"/>
        <w:right w:val="none" w:sz="0" w:space="0" w:color="auto"/>
      </w:divBdr>
    </w:div>
    <w:div w:id="549925485">
      <w:bodyDiv w:val="1"/>
      <w:marLeft w:val="0"/>
      <w:marRight w:val="0"/>
      <w:marTop w:val="0"/>
      <w:marBottom w:val="0"/>
      <w:divBdr>
        <w:top w:val="none" w:sz="0" w:space="0" w:color="auto"/>
        <w:left w:val="none" w:sz="0" w:space="0" w:color="auto"/>
        <w:bottom w:val="none" w:sz="0" w:space="0" w:color="auto"/>
        <w:right w:val="none" w:sz="0" w:space="0" w:color="auto"/>
      </w:divBdr>
    </w:div>
    <w:div w:id="563417055">
      <w:bodyDiv w:val="1"/>
      <w:marLeft w:val="0"/>
      <w:marRight w:val="0"/>
      <w:marTop w:val="0"/>
      <w:marBottom w:val="0"/>
      <w:divBdr>
        <w:top w:val="none" w:sz="0" w:space="0" w:color="auto"/>
        <w:left w:val="none" w:sz="0" w:space="0" w:color="auto"/>
        <w:bottom w:val="none" w:sz="0" w:space="0" w:color="auto"/>
        <w:right w:val="none" w:sz="0" w:space="0" w:color="auto"/>
      </w:divBdr>
    </w:div>
    <w:div w:id="598215294">
      <w:bodyDiv w:val="1"/>
      <w:marLeft w:val="0"/>
      <w:marRight w:val="0"/>
      <w:marTop w:val="0"/>
      <w:marBottom w:val="0"/>
      <w:divBdr>
        <w:top w:val="none" w:sz="0" w:space="0" w:color="auto"/>
        <w:left w:val="none" w:sz="0" w:space="0" w:color="auto"/>
        <w:bottom w:val="none" w:sz="0" w:space="0" w:color="auto"/>
        <w:right w:val="none" w:sz="0" w:space="0" w:color="auto"/>
      </w:divBdr>
    </w:div>
    <w:div w:id="633489747">
      <w:bodyDiv w:val="1"/>
      <w:marLeft w:val="0"/>
      <w:marRight w:val="0"/>
      <w:marTop w:val="0"/>
      <w:marBottom w:val="0"/>
      <w:divBdr>
        <w:top w:val="none" w:sz="0" w:space="0" w:color="auto"/>
        <w:left w:val="none" w:sz="0" w:space="0" w:color="auto"/>
        <w:bottom w:val="none" w:sz="0" w:space="0" w:color="auto"/>
        <w:right w:val="none" w:sz="0" w:space="0" w:color="auto"/>
      </w:divBdr>
    </w:div>
    <w:div w:id="671488686">
      <w:bodyDiv w:val="1"/>
      <w:marLeft w:val="0"/>
      <w:marRight w:val="0"/>
      <w:marTop w:val="0"/>
      <w:marBottom w:val="0"/>
      <w:divBdr>
        <w:top w:val="none" w:sz="0" w:space="0" w:color="auto"/>
        <w:left w:val="none" w:sz="0" w:space="0" w:color="auto"/>
        <w:bottom w:val="none" w:sz="0" w:space="0" w:color="auto"/>
        <w:right w:val="none" w:sz="0" w:space="0" w:color="auto"/>
      </w:divBdr>
    </w:div>
    <w:div w:id="678240192">
      <w:bodyDiv w:val="1"/>
      <w:marLeft w:val="0"/>
      <w:marRight w:val="0"/>
      <w:marTop w:val="0"/>
      <w:marBottom w:val="0"/>
      <w:divBdr>
        <w:top w:val="none" w:sz="0" w:space="0" w:color="auto"/>
        <w:left w:val="none" w:sz="0" w:space="0" w:color="auto"/>
        <w:bottom w:val="none" w:sz="0" w:space="0" w:color="auto"/>
        <w:right w:val="none" w:sz="0" w:space="0" w:color="auto"/>
      </w:divBdr>
    </w:div>
    <w:div w:id="741878266">
      <w:bodyDiv w:val="1"/>
      <w:marLeft w:val="0"/>
      <w:marRight w:val="0"/>
      <w:marTop w:val="0"/>
      <w:marBottom w:val="0"/>
      <w:divBdr>
        <w:top w:val="none" w:sz="0" w:space="0" w:color="auto"/>
        <w:left w:val="none" w:sz="0" w:space="0" w:color="auto"/>
        <w:bottom w:val="none" w:sz="0" w:space="0" w:color="auto"/>
        <w:right w:val="none" w:sz="0" w:space="0" w:color="auto"/>
      </w:divBdr>
    </w:div>
    <w:div w:id="774247146">
      <w:bodyDiv w:val="1"/>
      <w:marLeft w:val="0"/>
      <w:marRight w:val="0"/>
      <w:marTop w:val="0"/>
      <w:marBottom w:val="0"/>
      <w:divBdr>
        <w:top w:val="none" w:sz="0" w:space="0" w:color="auto"/>
        <w:left w:val="none" w:sz="0" w:space="0" w:color="auto"/>
        <w:bottom w:val="none" w:sz="0" w:space="0" w:color="auto"/>
        <w:right w:val="none" w:sz="0" w:space="0" w:color="auto"/>
      </w:divBdr>
    </w:div>
    <w:div w:id="783110728">
      <w:bodyDiv w:val="1"/>
      <w:marLeft w:val="0"/>
      <w:marRight w:val="0"/>
      <w:marTop w:val="0"/>
      <w:marBottom w:val="0"/>
      <w:divBdr>
        <w:top w:val="none" w:sz="0" w:space="0" w:color="auto"/>
        <w:left w:val="none" w:sz="0" w:space="0" w:color="auto"/>
        <w:bottom w:val="none" w:sz="0" w:space="0" w:color="auto"/>
        <w:right w:val="none" w:sz="0" w:space="0" w:color="auto"/>
      </w:divBdr>
    </w:div>
    <w:div w:id="811874506">
      <w:bodyDiv w:val="1"/>
      <w:marLeft w:val="0"/>
      <w:marRight w:val="0"/>
      <w:marTop w:val="0"/>
      <w:marBottom w:val="0"/>
      <w:divBdr>
        <w:top w:val="none" w:sz="0" w:space="0" w:color="auto"/>
        <w:left w:val="none" w:sz="0" w:space="0" w:color="auto"/>
        <w:bottom w:val="none" w:sz="0" w:space="0" w:color="auto"/>
        <w:right w:val="none" w:sz="0" w:space="0" w:color="auto"/>
      </w:divBdr>
    </w:div>
    <w:div w:id="819151779">
      <w:bodyDiv w:val="1"/>
      <w:marLeft w:val="0"/>
      <w:marRight w:val="0"/>
      <w:marTop w:val="0"/>
      <w:marBottom w:val="0"/>
      <w:divBdr>
        <w:top w:val="none" w:sz="0" w:space="0" w:color="auto"/>
        <w:left w:val="none" w:sz="0" w:space="0" w:color="auto"/>
        <w:bottom w:val="none" w:sz="0" w:space="0" w:color="auto"/>
        <w:right w:val="none" w:sz="0" w:space="0" w:color="auto"/>
      </w:divBdr>
    </w:div>
    <w:div w:id="871698028">
      <w:bodyDiv w:val="1"/>
      <w:marLeft w:val="0"/>
      <w:marRight w:val="0"/>
      <w:marTop w:val="0"/>
      <w:marBottom w:val="0"/>
      <w:divBdr>
        <w:top w:val="none" w:sz="0" w:space="0" w:color="auto"/>
        <w:left w:val="none" w:sz="0" w:space="0" w:color="auto"/>
        <w:bottom w:val="none" w:sz="0" w:space="0" w:color="auto"/>
        <w:right w:val="none" w:sz="0" w:space="0" w:color="auto"/>
      </w:divBdr>
    </w:div>
    <w:div w:id="930773984">
      <w:bodyDiv w:val="1"/>
      <w:marLeft w:val="0"/>
      <w:marRight w:val="0"/>
      <w:marTop w:val="0"/>
      <w:marBottom w:val="0"/>
      <w:divBdr>
        <w:top w:val="none" w:sz="0" w:space="0" w:color="auto"/>
        <w:left w:val="none" w:sz="0" w:space="0" w:color="auto"/>
        <w:bottom w:val="none" w:sz="0" w:space="0" w:color="auto"/>
        <w:right w:val="none" w:sz="0" w:space="0" w:color="auto"/>
      </w:divBdr>
    </w:div>
    <w:div w:id="952443588">
      <w:bodyDiv w:val="1"/>
      <w:marLeft w:val="0"/>
      <w:marRight w:val="0"/>
      <w:marTop w:val="0"/>
      <w:marBottom w:val="0"/>
      <w:divBdr>
        <w:top w:val="none" w:sz="0" w:space="0" w:color="auto"/>
        <w:left w:val="none" w:sz="0" w:space="0" w:color="auto"/>
        <w:bottom w:val="none" w:sz="0" w:space="0" w:color="auto"/>
        <w:right w:val="none" w:sz="0" w:space="0" w:color="auto"/>
      </w:divBdr>
    </w:div>
    <w:div w:id="970131768">
      <w:bodyDiv w:val="1"/>
      <w:marLeft w:val="0"/>
      <w:marRight w:val="0"/>
      <w:marTop w:val="0"/>
      <w:marBottom w:val="0"/>
      <w:divBdr>
        <w:top w:val="none" w:sz="0" w:space="0" w:color="auto"/>
        <w:left w:val="none" w:sz="0" w:space="0" w:color="auto"/>
        <w:bottom w:val="none" w:sz="0" w:space="0" w:color="auto"/>
        <w:right w:val="none" w:sz="0" w:space="0" w:color="auto"/>
      </w:divBdr>
    </w:div>
    <w:div w:id="998268360">
      <w:bodyDiv w:val="1"/>
      <w:marLeft w:val="0"/>
      <w:marRight w:val="0"/>
      <w:marTop w:val="0"/>
      <w:marBottom w:val="0"/>
      <w:divBdr>
        <w:top w:val="none" w:sz="0" w:space="0" w:color="auto"/>
        <w:left w:val="none" w:sz="0" w:space="0" w:color="auto"/>
        <w:bottom w:val="none" w:sz="0" w:space="0" w:color="auto"/>
        <w:right w:val="none" w:sz="0" w:space="0" w:color="auto"/>
      </w:divBdr>
    </w:div>
    <w:div w:id="1009799356">
      <w:bodyDiv w:val="1"/>
      <w:marLeft w:val="0"/>
      <w:marRight w:val="0"/>
      <w:marTop w:val="0"/>
      <w:marBottom w:val="0"/>
      <w:divBdr>
        <w:top w:val="none" w:sz="0" w:space="0" w:color="auto"/>
        <w:left w:val="none" w:sz="0" w:space="0" w:color="auto"/>
        <w:bottom w:val="none" w:sz="0" w:space="0" w:color="auto"/>
        <w:right w:val="none" w:sz="0" w:space="0" w:color="auto"/>
      </w:divBdr>
    </w:div>
    <w:div w:id="1113287356">
      <w:bodyDiv w:val="1"/>
      <w:marLeft w:val="0"/>
      <w:marRight w:val="0"/>
      <w:marTop w:val="0"/>
      <w:marBottom w:val="0"/>
      <w:divBdr>
        <w:top w:val="none" w:sz="0" w:space="0" w:color="auto"/>
        <w:left w:val="none" w:sz="0" w:space="0" w:color="auto"/>
        <w:bottom w:val="none" w:sz="0" w:space="0" w:color="auto"/>
        <w:right w:val="none" w:sz="0" w:space="0" w:color="auto"/>
      </w:divBdr>
    </w:div>
    <w:div w:id="1123235084">
      <w:bodyDiv w:val="1"/>
      <w:marLeft w:val="0"/>
      <w:marRight w:val="0"/>
      <w:marTop w:val="0"/>
      <w:marBottom w:val="0"/>
      <w:divBdr>
        <w:top w:val="none" w:sz="0" w:space="0" w:color="auto"/>
        <w:left w:val="none" w:sz="0" w:space="0" w:color="auto"/>
        <w:bottom w:val="none" w:sz="0" w:space="0" w:color="auto"/>
        <w:right w:val="none" w:sz="0" w:space="0" w:color="auto"/>
      </w:divBdr>
    </w:div>
    <w:div w:id="1128860506">
      <w:bodyDiv w:val="1"/>
      <w:marLeft w:val="0"/>
      <w:marRight w:val="0"/>
      <w:marTop w:val="0"/>
      <w:marBottom w:val="0"/>
      <w:divBdr>
        <w:top w:val="none" w:sz="0" w:space="0" w:color="auto"/>
        <w:left w:val="none" w:sz="0" w:space="0" w:color="auto"/>
        <w:bottom w:val="none" w:sz="0" w:space="0" w:color="auto"/>
        <w:right w:val="none" w:sz="0" w:space="0" w:color="auto"/>
      </w:divBdr>
    </w:div>
    <w:div w:id="1146899752">
      <w:bodyDiv w:val="1"/>
      <w:marLeft w:val="0"/>
      <w:marRight w:val="0"/>
      <w:marTop w:val="0"/>
      <w:marBottom w:val="0"/>
      <w:divBdr>
        <w:top w:val="none" w:sz="0" w:space="0" w:color="auto"/>
        <w:left w:val="none" w:sz="0" w:space="0" w:color="auto"/>
        <w:bottom w:val="none" w:sz="0" w:space="0" w:color="auto"/>
        <w:right w:val="none" w:sz="0" w:space="0" w:color="auto"/>
      </w:divBdr>
    </w:div>
    <w:div w:id="1148981963">
      <w:bodyDiv w:val="1"/>
      <w:marLeft w:val="0"/>
      <w:marRight w:val="0"/>
      <w:marTop w:val="0"/>
      <w:marBottom w:val="0"/>
      <w:divBdr>
        <w:top w:val="none" w:sz="0" w:space="0" w:color="auto"/>
        <w:left w:val="none" w:sz="0" w:space="0" w:color="auto"/>
        <w:bottom w:val="none" w:sz="0" w:space="0" w:color="auto"/>
        <w:right w:val="none" w:sz="0" w:space="0" w:color="auto"/>
      </w:divBdr>
    </w:div>
    <w:div w:id="1159538522">
      <w:bodyDiv w:val="1"/>
      <w:marLeft w:val="0"/>
      <w:marRight w:val="0"/>
      <w:marTop w:val="0"/>
      <w:marBottom w:val="0"/>
      <w:divBdr>
        <w:top w:val="none" w:sz="0" w:space="0" w:color="auto"/>
        <w:left w:val="none" w:sz="0" w:space="0" w:color="auto"/>
        <w:bottom w:val="none" w:sz="0" w:space="0" w:color="auto"/>
        <w:right w:val="none" w:sz="0" w:space="0" w:color="auto"/>
      </w:divBdr>
    </w:div>
    <w:div w:id="1249583225">
      <w:bodyDiv w:val="1"/>
      <w:marLeft w:val="0"/>
      <w:marRight w:val="0"/>
      <w:marTop w:val="0"/>
      <w:marBottom w:val="0"/>
      <w:divBdr>
        <w:top w:val="none" w:sz="0" w:space="0" w:color="auto"/>
        <w:left w:val="none" w:sz="0" w:space="0" w:color="auto"/>
        <w:bottom w:val="none" w:sz="0" w:space="0" w:color="auto"/>
        <w:right w:val="none" w:sz="0" w:space="0" w:color="auto"/>
      </w:divBdr>
    </w:div>
    <w:div w:id="1295142552">
      <w:bodyDiv w:val="1"/>
      <w:marLeft w:val="0"/>
      <w:marRight w:val="0"/>
      <w:marTop w:val="0"/>
      <w:marBottom w:val="0"/>
      <w:divBdr>
        <w:top w:val="none" w:sz="0" w:space="0" w:color="auto"/>
        <w:left w:val="none" w:sz="0" w:space="0" w:color="auto"/>
        <w:bottom w:val="none" w:sz="0" w:space="0" w:color="auto"/>
        <w:right w:val="none" w:sz="0" w:space="0" w:color="auto"/>
      </w:divBdr>
    </w:div>
    <w:div w:id="1306819009">
      <w:bodyDiv w:val="1"/>
      <w:marLeft w:val="0"/>
      <w:marRight w:val="0"/>
      <w:marTop w:val="0"/>
      <w:marBottom w:val="0"/>
      <w:divBdr>
        <w:top w:val="none" w:sz="0" w:space="0" w:color="auto"/>
        <w:left w:val="none" w:sz="0" w:space="0" w:color="auto"/>
        <w:bottom w:val="none" w:sz="0" w:space="0" w:color="auto"/>
        <w:right w:val="none" w:sz="0" w:space="0" w:color="auto"/>
      </w:divBdr>
    </w:div>
    <w:div w:id="1311907015">
      <w:bodyDiv w:val="1"/>
      <w:marLeft w:val="0"/>
      <w:marRight w:val="0"/>
      <w:marTop w:val="0"/>
      <w:marBottom w:val="0"/>
      <w:divBdr>
        <w:top w:val="none" w:sz="0" w:space="0" w:color="auto"/>
        <w:left w:val="none" w:sz="0" w:space="0" w:color="auto"/>
        <w:bottom w:val="none" w:sz="0" w:space="0" w:color="auto"/>
        <w:right w:val="none" w:sz="0" w:space="0" w:color="auto"/>
      </w:divBdr>
    </w:div>
    <w:div w:id="1468430035">
      <w:bodyDiv w:val="1"/>
      <w:marLeft w:val="0"/>
      <w:marRight w:val="0"/>
      <w:marTop w:val="0"/>
      <w:marBottom w:val="0"/>
      <w:divBdr>
        <w:top w:val="none" w:sz="0" w:space="0" w:color="auto"/>
        <w:left w:val="none" w:sz="0" w:space="0" w:color="auto"/>
        <w:bottom w:val="none" w:sz="0" w:space="0" w:color="auto"/>
        <w:right w:val="none" w:sz="0" w:space="0" w:color="auto"/>
      </w:divBdr>
    </w:div>
    <w:div w:id="1514998096">
      <w:bodyDiv w:val="1"/>
      <w:marLeft w:val="0"/>
      <w:marRight w:val="0"/>
      <w:marTop w:val="0"/>
      <w:marBottom w:val="0"/>
      <w:divBdr>
        <w:top w:val="none" w:sz="0" w:space="0" w:color="auto"/>
        <w:left w:val="none" w:sz="0" w:space="0" w:color="auto"/>
        <w:bottom w:val="none" w:sz="0" w:space="0" w:color="auto"/>
        <w:right w:val="none" w:sz="0" w:space="0" w:color="auto"/>
      </w:divBdr>
    </w:div>
    <w:div w:id="1545823846">
      <w:bodyDiv w:val="1"/>
      <w:marLeft w:val="0"/>
      <w:marRight w:val="0"/>
      <w:marTop w:val="0"/>
      <w:marBottom w:val="0"/>
      <w:divBdr>
        <w:top w:val="none" w:sz="0" w:space="0" w:color="auto"/>
        <w:left w:val="none" w:sz="0" w:space="0" w:color="auto"/>
        <w:bottom w:val="none" w:sz="0" w:space="0" w:color="auto"/>
        <w:right w:val="none" w:sz="0" w:space="0" w:color="auto"/>
      </w:divBdr>
    </w:div>
    <w:div w:id="1612472269">
      <w:bodyDiv w:val="1"/>
      <w:marLeft w:val="0"/>
      <w:marRight w:val="0"/>
      <w:marTop w:val="0"/>
      <w:marBottom w:val="0"/>
      <w:divBdr>
        <w:top w:val="none" w:sz="0" w:space="0" w:color="auto"/>
        <w:left w:val="none" w:sz="0" w:space="0" w:color="auto"/>
        <w:bottom w:val="none" w:sz="0" w:space="0" w:color="auto"/>
        <w:right w:val="none" w:sz="0" w:space="0" w:color="auto"/>
      </w:divBdr>
    </w:div>
    <w:div w:id="1656370381">
      <w:bodyDiv w:val="1"/>
      <w:marLeft w:val="0"/>
      <w:marRight w:val="0"/>
      <w:marTop w:val="0"/>
      <w:marBottom w:val="0"/>
      <w:divBdr>
        <w:top w:val="none" w:sz="0" w:space="0" w:color="auto"/>
        <w:left w:val="none" w:sz="0" w:space="0" w:color="auto"/>
        <w:bottom w:val="none" w:sz="0" w:space="0" w:color="auto"/>
        <w:right w:val="none" w:sz="0" w:space="0" w:color="auto"/>
      </w:divBdr>
    </w:div>
    <w:div w:id="1673143353">
      <w:bodyDiv w:val="1"/>
      <w:marLeft w:val="0"/>
      <w:marRight w:val="0"/>
      <w:marTop w:val="0"/>
      <w:marBottom w:val="0"/>
      <w:divBdr>
        <w:top w:val="none" w:sz="0" w:space="0" w:color="auto"/>
        <w:left w:val="none" w:sz="0" w:space="0" w:color="auto"/>
        <w:bottom w:val="none" w:sz="0" w:space="0" w:color="auto"/>
        <w:right w:val="none" w:sz="0" w:space="0" w:color="auto"/>
      </w:divBdr>
    </w:div>
    <w:div w:id="1700427470">
      <w:bodyDiv w:val="1"/>
      <w:marLeft w:val="0"/>
      <w:marRight w:val="0"/>
      <w:marTop w:val="0"/>
      <w:marBottom w:val="0"/>
      <w:divBdr>
        <w:top w:val="none" w:sz="0" w:space="0" w:color="auto"/>
        <w:left w:val="none" w:sz="0" w:space="0" w:color="auto"/>
        <w:bottom w:val="none" w:sz="0" w:space="0" w:color="auto"/>
        <w:right w:val="none" w:sz="0" w:space="0" w:color="auto"/>
      </w:divBdr>
    </w:div>
    <w:div w:id="1769503756">
      <w:bodyDiv w:val="1"/>
      <w:marLeft w:val="0"/>
      <w:marRight w:val="0"/>
      <w:marTop w:val="0"/>
      <w:marBottom w:val="0"/>
      <w:divBdr>
        <w:top w:val="none" w:sz="0" w:space="0" w:color="auto"/>
        <w:left w:val="none" w:sz="0" w:space="0" w:color="auto"/>
        <w:bottom w:val="none" w:sz="0" w:space="0" w:color="auto"/>
        <w:right w:val="none" w:sz="0" w:space="0" w:color="auto"/>
      </w:divBdr>
    </w:div>
    <w:div w:id="1799373013">
      <w:bodyDiv w:val="1"/>
      <w:marLeft w:val="0"/>
      <w:marRight w:val="0"/>
      <w:marTop w:val="0"/>
      <w:marBottom w:val="0"/>
      <w:divBdr>
        <w:top w:val="none" w:sz="0" w:space="0" w:color="auto"/>
        <w:left w:val="none" w:sz="0" w:space="0" w:color="auto"/>
        <w:bottom w:val="none" w:sz="0" w:space="0" w:color="auto"/>
        <w:right w:val="none" w:sz="0" w:space="0" w:color="auto"/>
      </w:divBdr>
    </w:div>
    <w:div w:id="1818649648">
      <w:bodyDiv w:val="1"/>
      <w:marLeft w:val="0"/>
      <w:marRight w:val="0"/>
      <w:marTop w:val="0"/>
      <w:marBottom w:val="0"/>
      <w:divBdr>
        <w:top w:val="none" w:sz="0" w:space="0" w:color="auto"/>
        <w:left w:val="none" w:sz="0" w:space="0" w:color="auto"/>
        <w:bottom w:val="none" w:sz="0" w:space="0" w:color="auto"/>
        <w:right w:val="none" w:sz="0" w:space="0" w:color="auto"/>
      </w:divBdr>
    </w:div>
    <w:div w:id="1831174079">
      <w:bodyDiv w:val="1"/>
      <w:marLeft w:val="0"/>
      <w:marRight w:val="0"/>
      <w:marTop w:val="0"/>
      <w:marBottom w:val="0"/>
      <w:divBdr>
        <w:top w:val="none" w:sz="0" w:space="0" w:color="auto"/>
        <w:left w:val="none" w:sz="0" w:space="0" w:color="auto"/>
        <w:bottom w:val="none" w:sz="0" w:space="0" w:color="auto"/>
        <w:right w:val="none" w:sz="0" w:space="0" w:color="auto"/>
      </w:divBdr>
    </w:div>
    <w:div w:id="1888637366">
      <w:bodyDiv w:val="1"/>
      <w:marLeft w:val="0"/>
      <w:marRight w:val="0"/>
      <w:marTop w:val="0"/>
      <w:marBottom w:val="0"/>
      <w:divBdr>
        <w:top w:val="none" w:sz="0" w:space="0" w:color="auto"/>
        <w:left w:val="none" w:sz="0" w:space="0" w:color="auto"/>
        <w:bottom w:val="none" w:sz="0" w:space="0" w:color="auto"/>
        <w:right w:val="none" w:sz="0" w:space="0" w:color="auto"/>
      </w:divBdr>
    </w:div>
    <w:div w:id="1900823605">
      <w:bodyDiv w:val="1"/>
      <w:marLeft w:val="0"/>
      <w:marRight w:val="0"/>
      <w:marTop w:val="0"/>
      <w:marBottom w:val="0"/>
      <w:divBdr>
        <w:top w:val="none" w:sz="0" w:space="0" w:color="auto"/>
        <w:left w:val="none" w:sz="0" w:space="0" w:color="auto"/>
        <w:bottom w:val="none" w:sz="0" w:space="0" w:color="auto"/>
        <w:right w:val="none" w:sz="0" w:space="0" w:color="auto"/>
      </w:divBdr>
    </w:div>
    <w:div w:id="1916865154">
      <w:bodyDiv w:val="1"/>
      <w:marLeft w:val="0"/>
      <w:marRight w:val="0"/>
      <w:marTop w:val="0"/>
      <w:marBottom w:val="0"/>
      <w:divBdr>
        <w:top w:val="none" w:sz="0" w:space="0" w:color="auto"/>
        <w:left w:val="none" w:sz="0" w:space="0" w:color="auto"/>
        <w:bottom w:val="none" w:sz="0" w:space="0" w:color="auto"/>
        <w:right w:val="none" w:sz="0" w:space="0" w:color="auto"/>
      </w:divBdr>
    </w:div>
    <w:div w:id="1951355999">
      <w:bodyDiv w:val="1"/>
      <w:marLeft w:val="0"/>
      <w:marRight w:val="0"/>
      <w:marTop w:val="0"/>
      <w:marBottom w:val="0"/>
      <w:divBdr>
        <w:top w:val="none" w:sz="0" w:space="0" w:color="auto"/>
        <w:left w:val="none" w:sz="0" w:space="0" w:color="auto"/>
        <w:bottom w:val="none" w:sz="0" w:space="0" w:color="auto"/>
        <w:right w:val="none" w:sz="0" w:space="0" w:color="auto"/>
      </w:divBdr>
    </w:div>
    <w:div w:id="1977906674">
      <w:bodyDiv w:val="1"/>
      <w:marLeft w:val="0"/>
      <w:marRight w:val="0"/>
      <w:marTop w:val="0"/>
      <w:marBottom w:val="0"/>
      <w:divBdr>
        <w:top w:val="none" w:sz="0" w:space="0" w:color="auto"/>
        <w:left w:val="none" w:sz="0" w:space="0" w:color="auto"/>
        <w:bottom w:val="none" w:sz="0" w:space="0" w:color="auto"/>
        <w:right w:val="none" w:sz="0" w:space="0" w:color="auto"/>
      </w:divBdr>
    </w:div>
    <w:div w:id="1997031033">
      <w:bodyDiv w:val="1"/>
      <w:marLeft w:val="0"/>
      <w:marRight w:val="0"/>
      <w:marTop w:val="0"/>
      <w:marBottom w:val="0"/>
      <w:divBdr>
        <w:top w:val="none" w:sz="0" w:space="0" w:color="auto"/>
        <w:left w:val="none" w:sz="0" w:space="0" w:color="auto"/>
        <w:bottom w:val="none" w:sz="0" w:space="0" w:color="auto"/>
        <w:right w:val="none" w:sz="0" w:space="0" w:color="auto"/>
      </w:divBdr>
    </w:div>
    <w:div w:id="2017265135">
      <w:bodyDiv w:val="1"/>
      <w:marLeft w:val="0"/>
      <w:marRight w:val="0"/>
      <w:marTop w:val="0"/>
      <w:marBottom w:val="0"/>
      <w:divBdr>
        <w:top w:val="none" w:sz="0" w:space="0" w:color="auto"/>
        <w:left w:val="none" w:sz="0" w:space="0" w:color="auto"/>
        <w:bottom w:val="none" w:sz="0" w:space="0" w:color="auto"/>
        <w:right w:val="none" w:sz="0" w:space="0" w:color="auto"/>
      </w:divBdr>
    </w:div>
    <w:div w:id="2068644483">
      <w:bodyDiv w:val="1"/>
      <w:marLeft w:val="0"/>
      <w:marRight w:val="0"/>
      <w:marTop w:val="0"/>
      <w:marBottom w:val="0"/>
      <w:divBdr>
        <w:top w:val="none" w:sz="0" w:space="0" w:color="auto"/>
        <w:left w:val="none" w:sz="0" w:space="0" w:color="auto"/>
        <w:bottom w:val="none" w:sz="0" w:space="0" w:color="auto"/>
        <w:right w:val="none" w:sz="0" w:space="0" w:color="auto"/>
      </w:divBdr>
    </w:div>
    <w:div w:id="21225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FB74-910A-4477-85C7-58D38345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ACADEMIC SENATE AGENDA</vt:lpstr>
    </vt:vector>
  </TitlesOfParts>
  <Company>YCCD</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AGENDA</dc:title>
  <dc:creator>adamsmi</dc:creator>
  <cp:lastModifiedBy>Kathy Haskin</cp:lastModifiedBy>
  <cp:revision>3</cp:revision>
  <cp:lastPrinted>2015-09-16T19:53:00Z</cp:lastPrinted>
  <dcterms:created xsi:type="dcterms:W3CDTF">2015-09-16T21:03:00Z</dcterms:created>
  <dcterms:modified xsi:type="dcterms:W3CDTF">2015-09-21T17:50:00Z</dcterms:modified>
</cp:coreProperties>
</file>