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644" w:rsidRPr="00A6208F" w:rsidRDefault="00265644">
      <w:pPr>
        <w:rPr>
          <w:b/>
          <w:sz w:val="28"/>
        </w:rPr>
      </w:pPr>
      <w:r w:rsidRPr="00A6208F">
        <w:rPr>
          <w:b/>
          <w:sz w:val="28"/>
        </w:rPr>
        <w:t>Standard IV: Leadership and Governance</w:t>
      </w:r>
    </w:p>
    <w:p w:rsidR="00971CCF" w:rsidRDefault="00AF74DA">
      <w:r>
        <w:t>The institution recognizes and uses the contributions of leadership throughout the organization for promoting student success, sustaining academic quality, integrity, fiscal stability, and continuous improvement of the institution. Governance roles are defined in policy and are designed to facilitate decisions that support student learning programs and services and improve institutional effectiveness, while acknowledging the designated responsibilities of the governing board and the chief executive officer. Through established governance structures, processes, and practices, the governing board, administrators, faculty, staff, and students work together for the good of the institution. In multi-college districts or systems, the roles within the district/system are clearly delineated. The multi-college district or system has policies for allocation of resources to adequately support and sustain the colleges.</w:t>
      </w:r>
    </w:p>
    <w:p w:rsidR="00AF74DA" w:rsidRPr="00AF74DA" w:rsidRDefault="00AF74DA">
      <w:pPr>
        <w:rPr>
          <w:b/>
          <w:sz w:val="24"/>
        </w:rPr>
      </w:pPr>
      <w:r w:rsidRPr="00AF74DA">
        <w:rPr>
          <w:b/>
          <w:sz w:val="24"/>
        </w:rPr>
        <w:t xml:space="preserve">A. Decision-Making Roles and Processes </w:t>
      </w:r>
    </w:p>
    <w:p w:rsidR="00AF74DA" w:rsidRDefault="00AF74DA">
      <w:r w:rsidRPr="00AF74DA">
        <w:rPr>
          <w:b/>
        </w:rPr>
        <w:t>1.</w:t>
      </w:r>
      <w:r>
        <w:t xml:space="preserve"> Institutional leaders create and encourage innovation leading to institutional excellence. They support administrators, faculty, staff, and students, no matter what their official titles, in taking initiative for improving the practices, programs, and services in which they are involved. When ideas for improvement have policy or significant institution-wide implications, systematic participative processes are used to assure effective planning and implementation.</w:t>
      </w:r>
    </w:p>
    <w:tbl>
      <w:tblPr>
        <w:tblStyle w:val="TableGrid"/>
        <w:tblW w:w="0" w:type="auto"/>
        <w:tblLook w:val="04A0" w:firstRow="1" w:lastRow="0" w:firstColumn="1" w:lastColumn="0" w:noHBand="0" w:noVBand="1"/>
      </w:tblPr>
      <w:tblGrid>
        <w:gridCol w:w="4624"/>
        <w:gridCol w:w="4726"/>
      </w:tblGrid>
      <w:tr w:rsidR="00AF74DA" w:rsidRPr="00F74052" w:rsidTr="00C21035">
        <w:trPr>
          <w:trHeight w:val="300"/>
        </w:trPr>
        <w:tc>
          <w:tcPr>
            <w:tcW w:w="5311" w:type="dxa"/>
          </w:tcPr>
          <w:p w:rsidR="00AF74DA" w:rsidRPr="00F74052" w:rsidRDefault="00AF74DA" w:rsidP="00C21035">
            <w:pPr>
              <w:rPr>
                <w:b/>
              </w:rPr>
            </w:pPr>
            <w:r>
              <w:rPr>
                <w:b/>
              </w:rPr>
              <w:t>How d</w:t>
            </w:r>
            <w:r w:rsidRPr="00F74052">
              <w:rPr>
                <w:b/>
              </w:rPr>
              <w:t xml:space="preserve">oes MJC meet </w:t>
            </w:r>
            <w:r>
              <w:rPr>
                <w:b/>
              </w:rPr>
              <w:t>the Standard</w:t>
            </w:r>
            <w:r w:rsidRPr="00F74052">
              <w:rPr>
                <w:b/>
              </w:rPr>
              <w:t>?</w:t>
            </w:r>
          </w:p>
        </w:tc>
        <w:tc>
          <w:tcPr>
            <w:tcW w:w="5311" w:type="dxa"/>
          </w:tcPr>
          <w:p w:rsidR="00AF74DA" w:rsidRPr="00F74052" w:rsidRDefault="00AF74DA" w:rsidP="00C21035">
            <w:pPr>
              <w:rPr>
                <w:b/>
              </w:rPr>
            </w:pPr>
            <w:r w:rsidRPr="00F74052">
              <w:rPr>
                <w:b/>
              </w:rPr>
              <w:t>Evidence</w:t>
            </w:r>
          </w:p>
        </w:tc>
      </w:tr>
      <w:tr w:rsidR="00AF74DA" w:rsidTr="00C21035">
        <w:trPr>
          <w:trHeight w:val="492"/>
        </w:trPr>
        <w:tc>
          <w:tcPr>
            <w:tcW w:w="5311" w:type="dxa"/>
          </w:tcPr>
          <w:p w:rsidR="00AF74DA" w:rsidRDefault="00AF74DA" w:rsidP="00C21035">
            <w:r>
              <w:t>What do the statements about institutional mission and goals reveal about the institution's commitment to student success and educational excellence?</w:t>
            </w:r>
          </w:p>
          <w:p w:rsidR="005A1F44" w:rsidRDefault="005A1F44" w:rsidP="00C21035">
            <w:pPr>
              <w:rPr>
                <w:color w:val="2E74B5" w:themeColor="accent1" w:themeShade="BF"/>
              </w:rPr>
            </w:pPr>
            <w:r>
              <w:rPr>
                <w:color w:val="2E74B5" w:themeColor="accent1" w:themeShade="BF"/>
              </w:rPr>
              <w:t>Mission statement</w:t>
            </w:r>
          </w:p>
          <w:p w:rsidR="005A1F44" w:rsidRPr="005A1F44" w:rsidRDefault="005A1F44" w:rsidP="00C21035">
            <w:pPr>
              <w:rPr>
                <w:color w:val="2E74B5" w:themeColor="accent1" w:themeShade="BF"/>
              </w:rPr>
            </w:pPr>
          </w:p>
        </w:tc>
        <w:tc>
          <w:tcPr>
            <w:tcW w:w="5311" w:type="dxa"/>
          </w:tcPr>
          <w:p w:rsidR="00AF74DA" w:rsidRDefault="005A1F44" w:rsidP="00C21035">
            <w:r>
              <w:t>Mission Statement:</w:t>
            </w:r>
          </w:p>
          <w:p w:rsidR="005A1F44" w:rsidRDefault="005A1F44" w:rsidP="005A1F44">
            <w:pPr>
              <w:rPr>
                <w:color w:val="2E74B5" w:themeColor="accent1" w:themeShade="BF"/>
              </w:rPr>
            </w:pPr>
            <w:r w:rsidRPr="005A1F44">
              <w:t>MJC is committed to transforming lives through programs and services informed by the latest scholarship of teaching and learning.</w:t>
            </w:r>
            <w:r>
              <w:br/>
            </w:r>
            <w:r>
              <w:rPr>
                <w:color w:val="2E74B5" w:themeColor="accent1" w:themeShade="BF"/>
              </w:rPr>
              <w:t>Program review, state requirements, SLO driven improvements</w:t>
            </w:r>
          </w:p>
          <w:p w:rsidR="005A1F44" w:rsidRDefault="005A1F44" w:rsidP="005A1F44">
            <w:pPr>
              <w:rPr>
                <w:color w:val="2E74B5" w:themeColor="accent1" w:themeShade="BF"/>
              </w:rPr>
            </w:pPr>
            <w:r>
              <w:rPr>
                <w:color w:val="2E74B5" w:themeColor="accent1" w:themeShade="BF"/>
              </w:rPr>
              <w:t>National program accreditation and partnerships</w:t>
            </w:r>
          </w:p>
          <w:p w:rsidR="005A1F44" w:rsidRDefault="005A1F44" w:rsidP="005A1F44">
            <w:pPr>
              <w:rPr>
                <w:color w:val="2E74B5" w:themeColor="accent1" w:themeShade="BF"/>
              </w:rPr>
            </w:pPr>
            <w:r>
              <w:rPr>
                <w:color w:val="2E74B5" w:themeColor="accent1" w:themeShade="BF"/>
              </w:rPr>
              <w:t>Achieving the Dream</w:t>
            </w:r>
          </w:p>
          <w:p w:rsidR="005A1F44" w:rsidRDefault="005A1F44" w:rsidP="005A1F44">
            <w:pPr>
              <w:rPr>
                <w:color w:val="2E74B5" w:themeColor="accent1" w:themeShade="BF"/>
              </w:rPr>
            </w:pPr>
            <w:r>
              <w:rPr>
                <w:color w:val="2E74B5" w:themeColor="accent1" w:themeShade="BF"/>
              </w:rPr>
              <w:t>Center for Urban Education</w:t>
            </w:r>
          </w:p>
          <w:p w:rsidR="005A1F44" w:rsidRDefault="005A1F44" w:rsidP="005A1F44">
            <w:pPr>
              <w:rPr>
                <w:color w:val="2E74B5" w:themeColor="accent1" w:themeShade="BF"/>
              </w:rPr>
            </w:pPr>
            <w:r>
              <w:rPr>
                <w:color w:val="2E74B5" w:themeColor="accent1" w:themeShade="BF"/>
              </w:rPr>
              <w:t>Great Teachers’ Retreat</w:t>
            </w:r>
          </w:p>
          <w:p w:rsidR="005A1F44" w:rsidRDefault="005A1F44" w:rsidP="005A1F44">
            <w:pPr>
              <w:rPr>
                <w:color w:val="2E74B5" w:themeColor="accent1" w:themeShade="BF"/>
              </w:rPr>
            </w:pPr>
            <w:r>
              <w:rPr>
                <w:color w:val="2E74B5" w:themeColor="accent1" w:themeShade="BF"/>
              </w:rPr>
              <w:t xml:space="preserve">Institute Day </w:t>
            </w:r>
          </w:p>
          <w:p w:rsidR="005A1F44" w:rsidRDefault="005A1F44" w:rsidP="005A1F44">
            <w:pPr>
              <w:rPr>
                <w:color w:val="2E74B5" w:themeColor="accent1" w:themeShade="BF"/>
              </w:rPr>
            </w:pPr>
            <w:r>
              <w:rPr>
                <w:color w:val="2E74B5" w:themeColor="accent1" w:themeShade="BF"/>
              </w:rPr>
              <w:t>Flex Calendar</w:t>
            </w:r>
          </w:p>
          <w:p w:rsidR="005A1F44" w:rsidRDefault="005A1F44" w:rsidP="005A1F44">
            <w:pPr>
              <w:rPr>
                <w:color w:val="2E74B5" w:themeColor="accent1" w:themeShade="BF"/>
              </w:rPr>
            </w:pPr>
            <w:r>
              <w:rPr>
                <w:color w:val="2E74B5" w:themeColor="accent1" w:themeShade="BF"/>
              </w:rPr>
              <w:t>CSAC professional development</w:t>
            </w:r>
          </w:p>
          <w:p w:rsidR="005A1F44" w:rsidRDefault="005A1F44" w:rsidP="005A1F44">
            <w:pPr>
              <w:rPr>
                <w:color w:val="2E74B5" w:themeColor="accent1" w:themeShade="BF"/>
              </w:rPr>
            </w:pPr>
            <w:r>
              <w:rPr>
                <w:color w:val="2E74B5" w:themeColor="accent1" w:themeShade="BF"/>
              </w:rPr>
              <w:t>SSSP Plan, SEP, BSI Plan</w:t>
            </w:r>
          </w:p>
          <w:p w:rsidR="005A1F44" w:rsidRDefault="006C49F7" w:rsidP="005A1F44">
            <w:pPr>
              <w:rPr>
                <w:color w:val="2E74B5" w:themeColor="accent1" w:themeShade="BF"/>
              </w:rPr>
            </w:pPr>
            <w:r>
              <w:rPr>
                <w:color w:val="2E74B5" w:themeColor="accent1" w:themeShade="BF"/>
              </w:rPr>
              <w:t>Sabbatical experience</w:t>
            </w:r>
          </w:p>
          <w:p w:rsidR="006C49F7" w:rsidRDefault="006C49F7" w:rsidP="005A1F44">
            <w:pPr>
              <w:rPr>
                <w:color w:val="2E74B5" w:themeColor="accent1" w:themeShade="BF"/>
              </w:rPr>
            </w:pPr>
            <w:r>
              <w:rPr>
                <w:color w:val="2E74B5" w:themeColor="accent1" w:themeShade="BF"/>
              </w:rPr>
              <w:t xml:space="preserve">    Homo </w:t>
            </w:r>
            <w:proofErr w:type="spellStart"/>
            <w:r>
              <w:rPr>
                <w:color w:val="2E74B5" w:themeColor="accent1" w:themeShade="BF"/>
              </w:rPr>
              <w:t>Naledi</w:t>
            </w:r>
            <w:proofErr w:type="spellEnd"/>
          </w:p>
          <w:p w:rsidR="006C49F7" w:rsidRDefault="006C49F7" w:rsidP="005A1F44">
            <w:pPr>
              <w:rPr>
                <w:color w:val="2E74B5" w:themeColor="accent1" w:themeShade="BF"/>
              </w:rPr>
            </w:pPr>
            <w:r>
              <w:rPr>
                <w:color w:val="2E74B5" w:themeColor="accent1" w:themeShade="BF"/>
              </w:rPr>
              <w:t xml:space="preserve">    3D Printing of bones</w:t>
            </w:r>
          </w:p>
          <w:p w:rsidR="00717A0E" w:rsidRDefault="00717A0E" w:rsidP="005A1F44">
            <w:pPr>
              <w:rPr>
                <w:color w:val="2E74B5" w:themeColor="accent1" w:themeShade="BF"/>
              </w:rPr>
            </w:pPr>
            <w:r>
              <w:rPr>
                <w:color w:val="2E74B5" w:themeColor="accent1" w:themeShade="BF"/>
              </w:rPr>
              <w:t>Curriculum Institute</w:t>
            </w:r>
          </w:p>
          <w:p w:rsidR="00132150" w:rsidRDefault="00132150" w:rsidP="005A1F44">
            <w:pPr>
              <w:rPr>
                <w:color w:val="2E74B5" w:themeColor="accent1" w:themeShade="BF"/>
              </w:rPr>
            </w:pPr>
            <w:r>
              <w:rPr>
                <w:color w:val="2E74B5" w:themeColor="accent1" w:themeShade="BF"/>
              </w:rPr>
              <w:t>Faculty Learning Communities</w:t>
            </w:r>
          </w:p>
          <w:p w:rsidR="00A74E60" w:rsidRPr="005A1F44" w:rsidRDefault="00A74E60" w:rsidP="005A1F44">
            <w:pPr>
              <w:rPr>
                <w:color w:val="2E74B5" w:themeColor="accent1" w:themeShade="BF"/>
              </w:rPr>
            </w:pPr>
            <w:r>
              <w:rPr>
                <w:color w:val="2E74B5" w:themeColor="accent1" w:themeShade="BF"/>
              </w:rPr>
              <w:t xml:space="preserve">NEH grant </w:t>
            </w:r>
          </w:p>
          <w:p w:rsidR="005A1F44" w:rsidRDefault="005A1F44" w:rsidP="005A1F44">
            <w:r w:rsidRPr="005A1F44">
              <w:t>We provide a dynamic, innovative educational environment for the ever-changing populations and workforce needs of our regional community.</w:t>
            </w:r>
          </w:p>
          <w:p w:rsidR="005A1F44" w:rsidRDefault="006C49F7" w:rsidP="005A1F44">
            <w:pPr>
              <w:rPr>
                <w:color w:val="2E74B5" w:themeColor="accent1" w:themeShade="BF"/>
              </w:rPr>
            </w:pPr>
            <w:r w:rsidRPr="006C49F7">
              <w:rPr>
                <w:color w:val="2E74B5" w:themeColor="accent1" w:themeShade="BF"/>
              </w:rPr>
              <w:t>New CTE Programs</w:t>
            </w:r>
            <w:r>
              <w:rPr>
                <w:color w:val="2E74B5" w:themeColor="accent1" w:themeShade="BF"/>
              </w:rPr>
              <w:t xml:space="preserve"> – logistics, vet tech</w:t>
            </w:r>
          </w:p>
          <w:p w:rsidR="006C49F7" w:rsidRPr="006C49F7" w:rsidRDefault="006C49F7" w:rsidP="005A1F44">
            <w:pPr>
              <w:rPr>
                <w:color w:val="2E74B5" w:themeColor="accent1" w:themeShade="BF"/>
              </w:rPr>
            </w:pPr>
            <w:r>
              <w:rPr>
                <w:color w:val="2E74B5" w:themeColor="accent1" w:themeShade="BF"/>
              </w:rPr>
              <w:t>Advisory Committees</w:t>
            </w:r>
          </w:p>
          <w:p w:rsidR="006C49F7" w:rsidRDefault="006C49F7" w:rsidP="005A1F44">
            <w:pPr>
              <w:rPr>
                <w:color w:val="2E74B5" w:themeColor="accent1" w:themeShade="BF"/>
              </w:rPr>
            </w:pPr>
            <w:r w:rsidRPr="006C49F7">
              <w:rPr>
                <w:color w:val="2E74B5" w:themeColor="accent1" w:themeShade="BF"/>
              </w:rPr>
              <w:t>Baccalaureate in Respiratory Care</w:t>
            </w:r>
          </w:p>
          <w:p w:rsidR="006C49F7" w:rsidRDefault="006C49F7" w:rsidP="005A1F44">
            <w:pPr>
              <w:rPr>
                <w:color w:val="2E74B5" w:themeColor="accent1" w:themeShade="BF"/>
              </w:rPr>
            </w:pPr>
            <w:r>
              <w:rPr>
                <w:color w:val="2E74B5" w:themeColor="accent1" w:themeShade="BF"/>
              </w:rPr>
              <w:lastRenderedPageBreak/>
              <w:t>Recruitment and hiring of faculty, staff, leaders</w:t>
            </w:r>
          </w:p>
          <w:p w:rsidR="006C49F7" w:rsidRDefault="006C49F7" w:rsidP="005A1F44">
            <w:pPr>
              <w:rPr>
                <w:color w:val="2E74B5" w:themeColor="accent1" w:themeShade="BF"/>
              </w:rPr>
            </w:pPr>
            <w:r>
              <w:rPr>
                <w:color w:val="2E74B5" w:themeColor="accent1" w:themeShade="BF"/>
              </w:rPr>
              <w:t>State of the art renovation and expansion of college facilities</w:t>
            </w:r>
          </w:p>
          <w:p w:rsidR="006C49F7" w:rsidRDefault="006C49F7" w:rsidP="005A1F44">
            <w:pPr>
              <w:rPr>
                <w:color w:val="2E74B5" w:themeColor="accent1" w:themeShade="BF"/>
              </w:rPr>
            </w:pPr>
            <w:r>
              <w:rPr>
                <w:color w:val="2E74B5" w:themeColor="accent1" w:themeShade="BF"/>
              </w:rPr>
              <w:t>New cadaver program</w:t>
            </w:r>
          </w:p>
          <w:p w:rsidR="006C49F7" w:rsidRDefault="006C49F7" w:rsidP="005A1F44">
            <w:pPr>
              <w:rPr>
                <w:color w:val="2E74B5" w:themeColor="accent1" w:themeShade="BF"/>
              </w:rPr>
            </w:pPr>
            <w:r>
              <w:rPr>
                <w:color w:val="2E74B5" w:themeColor="accent1" w:themeShade="BF"/>
              </w:rPr>
              <w:t xml:space="preserve">Community partnerships – CODEX, </w:t>
            </w:r>
            <w:proofErr w:type="spellStart"/>
            <w:r>
              <w:rPr>
                <w:color w:val="2E74B5" w:themeColor="accent1" w:themeShade="BF"/>
              </w:rPr>
              <w:t>ModSpace</w:t>
            </w:r>
            <w:proofErr w:type="spellEnd"/>
          </w:p>
          <w:p w:rsidR="006C49F7" w:rsidRDefault="007A0B28" w:rsidP="005A1F44">
            <w:pPr>
              <w:rPr>
                <w:color w:val="2E74B5" w:themeColor="accent1" w:themeShade="BF"/>
              </w:rPr>
            </w:pPr>
            <w:r>
              <w:rPr>
                <w:color w:val="2E74B5" w:themeColor="accent1" w:themeShade="BF"/>
              </w:rPr>
              <w:t>Smart technology embedded in mobile web interface</w:t>
            </w:r>
          </w:p>
          <w:p w:rsidR="007A0B28" w:rsidRPr="006C49F7" w:rsidRDefault="007A0B28" w:rsidP="005A1F44">
            <w:pPr>
              <w:rPr>
                <w:color w:val="2E74B5" w:themeColor="accent1" w:themeShade="BF"/>
              </w:rPr>
            </w:pPr>
          </w:p>
          <w:p w:rsidR="005A1F44" w:rsidRDefault="005A1F44" w:rsidP="005A1F44">
            <w:r w:rsidRPr="005A1F44">
              <w:t>We facilitate lifelong learning through the development of intellect, creativity, character, and abilities that shape students into thoughtful, culturally aware, engaged citizens.</w:t>
            </w:r>
          </w:p>
          <w:p w:rsidR="006C49F7" w:rsidRDefault="006C49F7" w:rsidP="005A1F44">
            <w:pPr>
              <w:rPr>
                <w:color w:val="2E74B5" w:themeColor="accent1" w:themeShade="BF"/>
              </w:rPr>
            </w:pPr>
            <w:r>
              <w:rPr>
                <w:color w:val="2E74B5" w:themeColor="accent1" w:themeShade="BF"/>
              </w:rPr>
              <w:t>CEP</w:t>
            </w:r>
          </w:p>
          <w:p w:rsidR="006C49F7" w:rsidRDefault="006C49F7" w:rsidP="005A1F44">
            <w:pPr>
              <w:rPr>
                <w:color w:val="2E74B5" w:themeColor="accent1" w:themeShade="BF"/>
              </w:rPr>
            </w:pPr>
            <w:r>
              <w:rPr>
                <w:color w:val="2E74B5" w:themeColor="accent1" w:themeShade="BF"/>
              </w:rPr>
              <w:t>Student clubs</w:t>
            </w:r>
          </w:p>
          <w:p w:rsidR="006C49F7" w:rsidRDefault="006C49F7" w:rsidP="005A1F44">
            <w:pPr>
              <w:rPr>
                <w:color w:val="2E74B5" w:themeColor="accent1" w:themeShade="BF"/>
              </w:rPr>
            </w:pPr>
            <w:r>
              <w:rPr>
                <w:color w:val="2E74B5" w:themeColor="accent1" w:themeShade="BF"/>
              </w:rPr>
              <w:t>Performing arts</w:t>
            </w:r>
          </w:p>
          <w:p w:rsidR="006C49F7" w:rsidRDefault="006C49F7" w:rsidP="005A1F44">
            <w:pPr>
              <w:rPr>
                <w:color w:val="2E74B5" w:themeColor="accent1" w:themeShade="BF"/>
              </w:rPr>
            </w:pPr>
            <w:r>
              <w:rPr>
                <w:color w:val="2E74B5" w:themeColor="accent1" w:themeShade="BF"/>
              </w:rPr>
              <w:t>Athletic. Forensics, and ag intercollegiate teams</w:t>
            </w:r>
          </w:p>
          <w:p w:rsidR="006C49F7" w:rsidRDefault="006C49F7" w:rsidP="005A1F44">
            <w:pPr>
              <w:rPr>
                <w:color w:val="2E74B5" w:themeColor="accent1" w:themeShade="BF"/>
              </w:rPr>
            </w:pPr>
            <w:r>
              <w:rPr>
                <w:color w:val="2E74B5" w:themeColor="accent1" w:themeShade="BF"/>
              </w:rPr>
              <w:t>Community partnerships – MLK event</w:t>
            </w:r>
          </w:p>
          <w:p w:rsidR="006C49F7" w:rsidRDefault="006C49F7" w:rsidP="005A1F44">
            <w:pPr>
              <w:rPr>
                <w:color w:val="2E74B5" w:themeColor="accent1" w:themeShade="BF"/>
              </w:rPr>
            </w:pPr>
            <w:r>
              <w:rPr>
                <w:color w:val="2E74B5" w:themeColor="accent1" w:themeShade="BF"/>
              </w:rPr>
              <w:t>GVM</w:t>
            </w:r>
          </w:p>
          <w:p w:rsidR="006C49F7" w:rsidRDefault="006C49F7" w:rsidP="005A1F44">
            <w:pPr>
              <w:rPr>
                <w:color w:val="2E74B5" w:themeColor="accent1" w:themeShade="BF"/>
              </w:rPr>
            </w:pPr>
            <w:r>
              <w:rPr>
                <w:color w:val="2E74B5" w:themeColor="accent1" w:themeShade="BF"/>
              </w:rPr>
              <w:t>Pow-Wow</w:t>
            </w:r>
          </w:p>
          <w:p w:rsidR="006C49F7" w:rsidRDefault="006C49F7" w:rsidP="005A1F44">
            <w:pPr>
              <w:rPr>
                <w:color w:val="2E74B5" w:themeColor="accent1" w:themeShade="BF"/>
              </w:rPr>
            </w:pPr>
            <w:r>
              <w:rPr>
                <w:color w:val="2E74B5" w:themeColor="accent1" w:themeShade="BF"/>
              </w:rPr>
              <w:t>MICL</w:t>
            </w:r>
          </w:p>
          <w:p w:rsidR="006C49F7" w:rsidRDefault="006C49F7" w:rsidP="005A1F44">
            <w:pPr>
              <w:rPr>
                <w:color w:val="2E74B5" w:themeColor="accent1" w:themeShade="BF"/>
              </w:rPr>
            </w:pPr>
            <w:r>
              <w:rPr>
                <w:color w:val="2E74B5" w:themeColor="accent1" w:themeShade="BF"/>
              </w:rPr>
              <w:t>Planetarium and Science Nights</w:t>
            </w:r>
          </w:p>
          <w:p w:rsidR="006C49F7" w:rsidRDefault="006C49F7" w:rsidP="005A1F44">
            <w:pPr>
              <w:rPr>
                <w:color w:val="2E74B5" w:themeColor="accent1" w:themeShade="BF"/>
              </w:rPr>
            </w:pPr>
            <w:r>
              <w:rPr>
                <w:color w:val="2E74B5" w:themeColor="accent1" w:themeShade="BF"/>
              </w:rPr>
              <w:t>Community Education</w:t>
            </w:r>
          </w:p>
          <w:p w:rsidR="006C49F7" w:rsidRPr="006C49F7" w:rsidRDefault="006C49F7" w:rsidP="005A1F44">
            <w:pPr>
              <w:rPr>
                <w:color w:val="2E74B5" w:themeColor="accent1" w:themeShade="BF"/>
              </w:rPr>
            </w:pPr>
            <w:r>
              <w:rPr>
                <w:color w:val="2E74B5" w:themeColor="accent1" w:themeShade="BF"/>
              </w:rPr>
              <w:t>Geology/Anthropology field experience</w:t>
            </w:r>
          </w:p>
          <w:p w:rsidR="005A1F44" w:rsidRDefault="005A1F44" w:rsidP="00C21035"/>
        </w:tc>
      </w:tr>
      <w:tr w:rsidR="00AF74DA" w:rsidTr="00C21035">
        <w:trPr>
          <w:trHeight w:val="615"/>
        </w:trPr>
        <w:tc>
          <w:tcPr>
            <w:tcW w:w="5311" w:type="dxa"/>
          </w:tcPr>
          <w:p w:rsidR="00AF74DA" w:rsidRDefault="00AF74DA" w:rsidP="00C21035">
            <w:r>
              <w:lastRenderedPageBreak/>
              <w:t>Are the institution's goals and values clearly articulated and understood by all? Can college staff list what those goals and values are?</w:t>
            </w:r>
          </w:p>
        </w:tc>
        <w:tc>
          <w:tcPr>
            <w:tcW w:w="5311" w:type="dxa"/>
          </w:tcPr>
          <w:p w:rsidR="00AF74DA" w:rsidRDefault="006C49F7" w:rsidP="00C21035">
            <w:pPr>
              <w:rPr>
                <w:color w:val="2E74B5" w:themeColor="accent1" w:themeShade="BF"/>
              </w:rPr>
            </w:pPr>
            <w:r>
              <w:rPr>
                <w:color w:val="2E74B5" w:themeColor="accent1" w:themeShade="BF"/>
              </w:rPr>
              <w:t>Strategic Plan with Strategic Directions and measurable goals</w:t>
            </w:r>
          </w:p>
          <w:p w:rsidR="006C49F7" w:rsidRDefault="006C49F7" w:rsidP="00C21035">
            <w:pPr>
              <w:rPr>
                <w:color w:val="2E74B5" w:themeColor="accent1" w:themeShade="BF"/>
              </w:rPr>
            </w:pPr>
            <w:r>
              <w:rPr>
                <w:color w:val="2E74B5" w:themeColor="accent1" w:themeShade="BF"/>
              </w:rPr>
              <w:t>Facilities Master Plan</w:t>
            </w:r>
          </w:p>
          <w:p w:rsidR="006C49F7" w:rsidRDefault="00F908D1" w:rsidP="00C21035">
            <w:pPr>
              <w:rPr>
                <w:color w:val="2E74B5" w:themeColor="accent1" w:themeShade="BF"/>
              </w:rPr>
            </w:pPr>
            <w:r>
              <w:rPr>
                <w:color w:val="2E74B5" w:themeColor="accent1" w:themeShade="BF"/>
              </w:rPr>
              <w:t>Educational Master Plan</w:t>
            </w:r>
          </w:p>
          <w:p w:rsidR="00F908D1" w:rsidRDefault="00F908D1" w:rsidP="00C21035">
            <w:pPr>
              <w:rPr>
                <w:color w:val="2E74B5" w:themeColor="accent1" w:themeShade="BF"/>
              </w:rPr>
            </w:pPr>
            <w:r>
              <w:rPr>
                <w:color w:val="2E74B5" w:themeColor="accent1" w:themeShade="BF"/>
              </w:rPr>
              <w:t>Tech Master Plan</w:t>
            </w:r>
          </w:p>
          <w:p w:rsidR="00F908D1" w:rsidRDefault="00F908D1" w:rsidP="00C21035">
            <w:pPr>
              <w:rPr>
                <w:color w:val="2E74B5" w:themeColor="accent1" w:themeShade="BF"/>
              </w:rPr>
            </w:pPr>
            <w:r>
              <w:rPr>
                <w:color w:val="2E74B5" w:themeColor="accent1" w:themeShade="BF"/>
              </w:rPr>
              <w:t>DE Master Plan</w:t>
            </w:r>
          </w:p>
          <w:p w:rsidR="00F908D1" w:rsidRDefault="00F908D1" w:rsidP="00C21035">
            <w:pPr>
              <w:rPr>
                <w:color w:val="2E74B5" w:themeColor="accent1" w:themeShade="BF"/>
              </w:rPr>
            </w:pPr>
            <w:r>
              <w:rPr>
                <w:color w:val="2E74B5" w:themeColor="accent1" w:themeShade="BF"/>
              </w:rPr>
              <w:t>Website</w:t>
            </w:r>
          </w:p>
          <w:p w:rsidR="006C49F7" w:rsidRPr="006C49F7" w:rsidRDefault="006C49F7" w:rsidP="00C21035">
            <w:pPr>
              <w:rPr>
                <w:color w:val="2E74B5" w:themeColor="accent1" w:themeShade="BF"/>
              </w:rPr>
            </w:pPr>
          </w:p>
        </w:tc>
      </w:tr>
      <w:tr w:rsidR="00AF74DA" w:rsidTr="00C21035">
        <w:trPr>
          <w:trHeight w:val="917"/>
        </w:trPr>
        <w:tc>
          <w:tcPr>
            <w:tcW w:w="5311" w:type="dxa"/>
          </w:tcPr>
          <w:p w:rsidR="00F908D1" w:rsidRDefault="00AF74DA" w:rsidP="00C21035">
            <w:pPr>
              <w:rPr>
                <w:color w:val="2E74B5" w:themeColor="accent1" w:themeShade="BF"/>
              </w:rPr>
            </w:pPr>
            <w:r>
              <w:t>What information about institutional performance is available to staff and students?</w:t>
            </w:r>
            <w:r w:rsidR="00F908D1">
              <w:rPr>
                <w:color w:val="2E74B5" w:themeColor="accent1" w:themeShade="BF"/>
              </w:rPr>
              <w:t xml:space="preserve"> Not transparent to students (PR)</w:t>
            </w:r>
          </w:p>
          <w:p w:rsidR="00F908D1" w:rsidRDefault="00F908D1" w:rsidP="00C21035"/>
          <w:p w:rsidR="00F908D1" w:rsidRDefault="00AF74DA" w:rsidP="00C21035">
            <w:r>
              <w:t xml:space="preserve">How </w:t>
            </w:r>
            <w:proofErr w:type="gramStart"/>
            <w:r>
              <w:t>is the information</w:t>
            </w:r>
            <w:proofErr w:type="gramEnd"/>
            <w:r>
              <w:t xml:space="preserve"> kept current? </w:t>
            </w:r>
          </w:p>
          <w:p w:rsidR="00F908D1" w:rsidRDefault="00F908D1" w:rsidP="00C21035">
            <w:pPr>
              <w:rPr>
                <w:color w:val="2E74B5" w:themeColor="accent1" w:themeShade="BF"/>
              </w:rPr>
            </w:pPr>
            <w:r>
              <w:rPr>
                <w:color w:val="2E74B5" w:themeColor="accent1" w:themeShade="BF"/>
              </w:rPr>
              <w:t>Yes – OAW schedule for SLOs</w:t>
            </w:r>
          </w:p>
          <w:p w:rsidR="00F908D1" w:rsidRPr="00F908D1" w:rsidRDefault="00F908D1" w:rsidP="00C21035">
            <w:pPr>
              <w:rPr>
                <w:color w:val="2E74B5" w:themeColor="accent1" w:themeShade="BF"/>
              </w:rPr>
            </w:pPr>
          </w:p>
          <w:p w:rsidR="00F908D1" w:rsidRDefault="00AF74DA" w:rsidP="00C21035">
            <w:r>
              <w:t xml:space="preserve">Is it easily accessed, is it understandable? </w:t>
            </w:r>
            <w:r w:rsidR="00F908D1" w:rsidRPr="00F908D1">
              <w:rPr>
                <w:color w:val="2E74B5" w:themeColor="accent1" w:themeShade="BF"/>
              </w:rPr>
              <w:t>Varies</w:t>
            </w:r>
          </w:p>
          <w:p w:rsidR="00AF74DA" w:rsidRPr="00F908D1" w:rsidRDefault="00AF74DA" w:rsidP="00C21035">
            <w:pPr>
              <w:rPr>
                <w:color w:val="2E74B5" w:themeColor="accent1" w:themeShade="BF"/>
              </w:rPr>
            </w:pPr>
            <w:r>
              <w:t>Is it regularly used in institutional dialog and decision making sessions?</w:t>
            </w:r>
            <w:r w:rsidR="00F908D1">
              <w:t xml:space="preserve"> </w:t>
            </w:r>
            <w:r w:rsidR="00F908D1">
              <w:rPr>
                <w:color w:val="2E74B5" w:themeColor="accent1" w:themeShade="BF"/>
              </w:rPr>
              <w:t>Increasing</w:t>
            </w:r>
          </w:p>
          <w:p w:rsidR="00F908D1" w:rsidRDefault="00F908D1" w:rsidP="00C21035"/>
          <w:p w:rsidR="00F908D1" w:rsidRPr="00AB2B0E" w:rsidRDefault="00F908D1" w:rsidP="00C21035"/>
        </w:tc>
        <w:tc>
          <w:tcPr>
            <w:tcW w:w="5311" w:type="dxa"/>
          </w:tcPr>
          <w:p w:rsidR="00AF74DA" w:rsidRDefault="00F908D1" w:rsidP="00C21035">
            <w:pPr>
              <w:rPr>
                <w:color w:val="2E74B5" w:themeColor="accent1" w:themeShade="BF"/>
              </w:rPr>
            </w:pPr>
            <w:r>
              <w:rPr>
                <w:color w:val="2E74B5" w:themeColor="accent1" w:themeShade="BF"/>
              </w:rPr>
              <w:t>Program review</w:t>
            </w:r>
          </w:p>
          <w:p w:rsidR="00F908D1" w:rsidRDefault="00F908D1" w:rsidP="00C21035">
            <w:pPr>
              <w:rPr>
                <w:color w:val="2E74B5" w:themeColor="accent1" w:themeShade="BF"/>
              </w:rPr>
            </w:pPr>
            <w:r>
              <w:rPr>
                <w:color w:val="2E74B5" w:themeColor="accent1" w:themeShade="BF"/>
              </w:rPr>
              <w:t>Scorecard</w:t>
            </w:r>
          </w:p>
          <w:p w:rsidR="00F908D1" w:rsidRDefault="00F908D1" w:rsidP="00C21035">
            <w:pPr>
              <w:rPr>
                <w:color w:val="2E74B5" w:themeColor="accent1" w:themeShade="BF"/>
              </w:rPr>
            </w:pPr>
            <w:r>
              <w:rPr>
                <w:color w:val="2E74B5" w:themeColor="accent1" w:themeShade="BF"/>
              </w:rPr>
              <w:t>Enrollment</w:t>
            </w:r>
          </w:p>
          <w:p w:rsidR="00F908D1" w:rsidRDefault="00F908D1" w:rsidP="00C21035">
            <w:pPr>
              <w:rPr>
                <w:color w:val="2E74B5" w:themeColor="accent1" w:themeShade="BF"/>
              </w:rPr>
            </w:pPr>
            <w:r>
              <w:rPr>
                <w:color w:val="2E74B5" w:themeColor="accent1" w:themeShade="BF"/>
              </w:rPr>
              <w:t>Demographics</w:t>
            </w:r>
          </w:p>
          <w:p w:rsidR="00F908D1" w:rsidRDefault="00F908D1" w:rsidP="00C21035">
            <w:pPr>
              <w:rPr>
                <w:color w:val="2E74B5" w:themeColor="accent1" w:themeShade="BF"/>
              </w:rPr>
            </w:pPr>
            <w:r>
              <w:rPr>
                <w:color w:val="2E74B5" w:themeColor="accent1" w:themeShade="BF"/>
              </w:rPr>
              <w:t>MJC Reflection</w:t>
            </w:r>
          </w:p>
          <w:p w:rsidR="00F908D1" w:rsidRDefault="00F908D1" w:rsidP="00C21035">
            <w:pPr>
              <w:rPr>
                <w:color w:val="2E74B5" w:themeColor="accent1" w:themeShade="BF"/>
              </w:rPr>
            </w:pPr>
            <w:r>
              <w:rPr>
                <w:color w:val="2E74B5" w:themeColor="accent1" w:themeShade="BF"/>
              </w:rPr>
              <w:t>Graduation program</w:t>
            </w:r>
          </w:p>
          <w:p w:rsidR="00F908D1" w:rsidRDefault="00F908D1" w:rsidP="00C21035">
            <w:pPr>
              <w:rPr>
                <w:color w:val="2E74B5" w:themeColor="accent1" w:themeShade="BF"/>
              </w:rPr>
            </w:pPr>
            <w:r>
              <w:rPr>
                <w:color w:val="2E74B5" w:themeColor="accent1" w:themeShade="BF"/>
              </w:rPr>
              <w:t>Progression through course sequence data @ faculty retreat</w:t>
            </w:r>
          </w:p>
          <w:p w:rsidR="00F908D1" w:rsidRDefault="00F908D1" w:rsidP="00C21035">
            <w:pPr>
              <w:rPr>
                <w:color w:val="2E74B5" w:themeColor="accent1" w:themeShade="BF"/>
              </w:rPr>
            </w:pPr>
            <w:r>
              <w:rPr>
                <w:color w:val="2E74B5" w:themeColor="accent1" w:themeShade="BF"/>
              </w:rPr>
              <w:t>SSSP &amp; Equity data</w:t>
            </w:r>
          </w:p>
          <w:p w:rsidR="00F908D1" w:rsidRDefault="00F908D1" w:rsidP="00C21035">
            <w:pPr>
              <w:rPr>
                <w:color w:val="2E74B5" w:themeColor="accent1" w:themeShade="BF"/>
              </w:rPr>
            </w:pPr>
            <w:r>
              <w:rPr>
                <w:color w:val="2E74B5" w:themeColor="accent1" w:themeShade="BF"/>
              </w:rPr>
              <w:t>Council evaluations</w:t>
            </w:r>
          </w:p>
          <w:p w:rsidR="00F908D1" w:rsidRDefault="00F908D1" w:rsidP="00C21035">
            <w:pPr>
              <w:rPr>
                <w:color w:val="2E74B5" w:themeColor="accent1" w:themeShade="BF"/>
              </w:rPr>
            </w:pPr>
          </w:p>
          <w:p w:rsidR="007A0B28" w:rsidRDefault="007A0B28" w:rsidP="00C21035">
            <w:pPr>
              <w:rPr>
                <w:color w:val="2E74B5" w:themeColor="accent1" w:themeShade="BF"/>
              </w:rPr>
            </w:pPr>
          </w:p>
          <w:p w:rsidR="00F908D1" w:rsidRPr="00F908D1" w:rsidRDefault="00F908D1" w:rsidP="00C21035">
            <w:pPr>
              <w:rPr>
                <w:color w:val="2E74B5" w:themeColor="accent1" w:themeShade="BF"/>
              </w:rPr>
            </w:pPr>
          </w:p>
        </w:tc>
      </w:tr>
      <w:tr w:rsidR="00AF74DA" w:rsidTr="00C21035">
        <w:trPr>
          <w:trHeight w:val="917"/>
        </w:trPr>
        <w:tc>
          <w:tcPr>
            <w:tcW w:w="5311" w:type="dxa"/>
          </w:tcPr>
          <w:p w:rsidR="00AF74DA" w:rsidRDefault="00AF74DA" w:rsidP="00C21035">
            <w:r>
              <w:lastRenderedPageBreak/>
              <w:t>Do the institution's processes for institutional evaluation and review, and planning for improvements, provide venues where the evaluations of the institution's performance are made available to all staff?</w:t>
            </w:r>
          </w:p>
          <w:p w:rsidR="00596961" w:rsidRDefault="00596961" w:rsidP="00C21035">
            <w:pPr>
              <w:rPr>
                <w:color w:val="2E74B5" w:themeColor="accent1" w:themeShade="BF"/>
              </w:rPr>
            </w:pPr>
            <w:r>
              <w:rPr>
                <w:color w:val="2E74B5" w:themeColor="accent1" w:themeShade="BF"/>
              </w:rPr>
              <w:t>Scorecard</w:t>
            </w:r>
          </w:p>
          <w:p w:rsidR="00596961" w:rsidRDefault="00596961" w:rsidP="00C21035">
            <w:pPr>
              <w:rPr>
                <w:color w:val="2E74B5" w:themeColor="accent1" w:themeShade="BF"/>
              </w:rPr>
            </w:pPr>
            <w:r>
              <w:rPr>
                <w:color w:val="2E74B5" w:themeColor="accent1" w:themeShade="BF"/>
              </w:rPr>
              <w:t>SSSP, SEP, BSI planning processes</w:t>
            </w:r>
          </w:p>
          <w:p w:rsidR="00596961" w:rsidRDefault="00596961" w:rsidP="00C21035">
            <w:pPr>
              <w:rPr>
                <w:color w:val="2E74B5" w:themeColor="accent1" w:themeShade="BF"/>
              </w:rPr>
            </w:pPr>
            <w:r>
              <w:rPr>
                <w:color w:val="2E74B5" w:themeColor="accent1" w:themeShade="BF"/>
              </w:rPr>
              <w:t>ATD planning</w:t>
            </w:r>
          </w:p>
          <w:p w:rsidR="00596961" w:rsidRDefault="00596961" w:rsidP="00C21035">
            <w:pPr>
              <w:rPr>
                <w:color w:val="2E74B5" w:themeColor="accent1" w:themeShade="BF"/>
              </w:rPr>
            </w:pPr>
            <w:r>
              <w:rPr>
                <w:color w:val="2E74B5" w:themeColor="accent1" w:themeShade="BF"/>
              </w:rPr>
              <w:t>Council Evaluations</w:t>
            </w:r>
          </w:p>
          <w:p w:rsidR="00596961" w:rsidRDefault="00596961" w:rsidP="00C21035">
            <w:pPr>
              <w:rPr>
                <w:color w:val="2E74B5" w:themeColor="accent1" w:themeShade="BF"/>
              </w:rPr>
            </w:pPr>
            <w:r>
              <w:rPr>
                <w:color w:val="2E74B5" w:themeColor="accent1" w:themeShade="BF"/>
              </w:rPr>
              <w:t>Program Review parties</w:t>
            </w:r>
          </w:p>
          <w:p w:rsidR="00596961" w:rsidRDefault="00596961" w:rsidP="00C21035">
            <w:pPr>
              <w:rPr>
                <w:color w:val="2E74B5" w:themeColor="accent1" w:themeShade="BF"/>
              </w:rPr>
            </w:pPr>
            <w:r>
              <w:rPr>
                <w:color w:val="2E74B5" w:themeColor="accent1" w:themeShade="BF"/>
              </w:rPr>
              <w:t>Institute Day activities</w:t>
            </w:r>
          </w:p>
          <w:p w:rsidR="00596961" w:rsidRDefault="00596961" w:rsidP="00C21035">
            <w:pPr>
              <w:rPr>
                <w:color w:val="2E74B5" w:themeColor="accent1" w:themeShade="BF"/>
              </w:rPr>
            </w:pPr>
            <w:r>
              <w:rPr>
                <w:color w:val="2E74B5" w:themeColor="accent1" w:themeShade="BF"/>
              </w:rPr>
              <w:t>MJC Reflections</w:t>
            </w:r>
          </w:p>
          <w:p w:rsidR="00596961" w:rsidRDefault="00596961" w:rsidP="00C21035">
            <w:pPr>
              <w:rPr>
                <w:color w:val="2E74B5" w:themeColor="accent1" w:themeShade="BF"/>
              </w:rPr>
            </w:pPr>
            <w:r>
              <w:rPr>
                <w:color w:val="2E74B5" w:themeColor="accent1" w:themeShade="BF"/>
              </w:rPr>
              <w:t>Campus announcements</w:t>
            </w:r>
          </w:p>
          <w:p w:rsidR="00596961" w:rsidRDefault="00596961" w:rsidP="00C21035">
            <w:pPr>
              <w:rPr>
                <w:color w:val="2E74B5" w:themeColor="accent1" w:themeShade="BF"/>
              </w:rPr>
            </w:pPr>
            <w:r>
              <w:rPr>
                <w:color w:val="2E74B5" w:themeColor="accent1" w:themeShade="BF"/>
              </w:rPr>
              <w:t>Website</w:t>
            </w:r>
          </w:p>
          <w:p w:rsidR="00596961" w:rsidRPr="00596961" w:rsidRDefault="00596961" w:rsidP="00C21035">
            <w:pPr>
              <w:rPr>
                <w:color w:val="2E74B5" w:themeColor="accent1" w:themeShade="BF"/>
              </w:rPr>
            </w:pPr>
            <w:r>
              <w:rPr>
                <w:color w:val="2E74B5" w:themeColor="accent1" w:themeShade="BF"/>
              </w:rPr>
              <w:t>Division meetings</w:t>
            </w:r>
          </w:p>
          <w:p w:rsidR="00F908D1" w:rsidRPr="00AB2B0E" w:rsidRDefault="00F908D1" w:rsidP="00C21035"/>
        </w:tc>
        <w:tc>
          <w:tcPr>
            <w:tcW w:w="5311" w:type="dxa"/>
          </w:tcPr>
          <w:p w:rsidR="00AF74DA" w:rsidRDefault="00AF74DA" w:rsidP="00C21035"/>
        </w:tc>
      </w:tr>
      <w:tr w:rsidR="00AF74DA" w:rsidTr="00AF74DA">
        <w:trPr>
          <w:trHeight w:val="485"/>
        </w:trPr>
        <w:tc>
          <w:tcPr>
            <w:tcW w:w="5311" w:type="dxa"/>
          </w:tcPr>
          <w:p w:rsidR="00AF74DA" w:rsidRDefault="00AF74DA" w:rsidP="00C21035">
            <w:r>
              <w:t>Do institutional planning efforts provide opportunity for appropriate staff participation?</w:t>
            </w:r>
          </w:p>
          <w:p w:rsidR="00596961" w:rsidRPr="00596961" w:rsidRDefault="00596961" w:rsidP="00C21035">
            <w:pPr>
              <w:rPr>
                <w:color w:val="2E74B5" w:themeColor="accent1" w:themeShade="BF"/>
              </w:rPr>
            </w:pPr>
            <w:r>
              <w:rPr>
                <w:color w:val="2E74B5" w:themeColor="accent1" w:themeShade="BF"/>
              </w:rPr>
              <w:t>Yes</w:t>
            </w:r>
          </w:p>
        </w:tc>
        <w:tc>
          <w:tcPr>
            <w:tcW w:w="5311" w:type="dxa"/>
          </w:tcPr>
          <w:p w:rsidR="00AF74DA" w:rsidRDefault="00596961" w:rsidP="00C21035">
            <w:pPr>
              <w:rPr>
                <w:color w:val="2E74B5" w:themeColor="accent1" w:themeShade="BF"/>
              </w:rPr>
            </w:pPr>
            <w:r>
              <w:rPr>
                <w:color w:val="2E74B5" w:themeColor="accent1" w:themeShade="BF"/>
              </w:rPr>
              <w:t>Engaging All Voices</w:t>
            </w:r>
          </w:p>
          <w:p w:rsidR="00596961" w:rsidRDefault="00596961" w:rsidP="00C21035">
            <w:pPr>
              <w:rPr>
                <w:color w:val="2E74B5" w:themeColor="accent1" w:themeShade="BF"/>
              </w:rPr>
            </w:pPr>
            <w:r>
              <w:rPr>
                <w:color w:val="2E74B5" w:themeColor="accent1" w:themeShade="BF"/>
              </w:rPr>
              <w:t>Council Structure</w:t>
            </w:r>
          </w:p>
          <w:p w:rsidR="00596961" w:rsidRDefault="00596961" w:rsidP="00C21035">
            <w:pPr>
              <w:rPr>
                <w:color w:val="2E74B5" w:themeColor="accent1" w:themeShade="BF"/>
              </w:rPr>
            </w:pPr>
            <w:r>
              <w:rPr>
                <w:color w:val="2E74B5" w:themeColor="accent1" w:themeShade="BF"/>
              </w:rPr>
              <w:t>Committees</w:t>
            </w:r>
          </w:p>
          <w:p w:rsidR="00596961" w:rsidRDefault="00596961" w:rsidP="00C21035">
            <w:pPr>
              <w:rPr>
                <w:color w:val="2E74B5" w:themeColor="accent1" w:themeShade="BF"/>
              </w:rPr>
            </w:pPr>
            <w:r>
              <w:rPr>
                <w:color w:val="2E74B5" w:themeColor="accent1" w:themeShade="BF"/>
              </w:rPr>
              <w:t>Advisory Committees</w:t>
            </w:r>
          </w:p>
          <w:p w:rsidR="00596961" w:rsidRPr="00596961" w:rsidRDefault="00596961" w:rsidP="00C21035">
            <w:pPr>
              <w:rPr>
                <w:color w:val="2E74B5" w:themeColor="accent1" w:themeShade="BF"/>
              </w:rPr>
            </w:pPr>
            <w:r>
              <w:rPr>
                <w:color w:val="2E74B5" w:themeColor="accent1" w:themeShade="BF"/>
              </w:rPr>
              <w:t xml:space="preserve">Standard teams for </w:t>
            </w:r>
            <w:proofErr w:type="spellStart"/>
            <w:r>
              <w:rPr>
                <w:color w:val="2E74B5" w:themeColor="accent1" w:themeShade="BF"/>
              </w:rPr>
              <w:t>self evaluation</w:t>
            </w:r>
            <w:proofErr w:type="spellEnd"/>
          </w:p>
        </w:tc>
      </w:tr>
      <w:tr w:rsidR="00AF74DA" w:rsidTr="00AF74DA">
        <w:trPr>
          <w:trHeight w:val="566"/>
        </w:trPr>
        <w:tc>
          <w:tcPr>
            <w:tcW w:w="5311" w:type="dxa"/>
          </w:tcPr>
          <w:p w:rsidR="00AF74DA" w:rsidRDefault="00AF74DA" w:rsidP="00C21035">
            <w:r>
              <w:t>How do individuals bring forward ideas for institutional improvement?</w:t>
            </w:r>
          </w:p>
          <w:p w:rsidR="00596961" w:rsidRDefault="00596961" w:rsidP="00C21035">
            <w:pPr>
              <w:rPr>
                <w:color w:val="2E74B5" w:themeColor="accent1" w:themeShade="BF"/>
              </w:rPr>
            </w:pPr>
            <w:r>
              <w:rPr>
                <w:color w:val="2E74B5" w:themeColor="accent1" w:themeShade="BF"/>
              </w:rPr>
              <w:t>Email</w:t>
            </w:r>
          </w:p>
          <w:p w:rsidR="00596961" w:rsidRDefault="00596961" w:rsidP="00C21035">
            <w:pPr>
              <w:rPr>
                <w:color w:val="2E74B5" w:themeColor="accent1" w:themeShade="BF"/>
              </w:rPr>
            </w:pPr>
            <w:r>
              <w:rPr>
                <w:color w:val="2E74B5" w:themeColor="accent1" w:themeShade="BF"/>
              </w:rPr>
              <w:t>Constituent representatives in councils and committees</w:t>
            </w:r>
          </w:p>
          <w:p w:rsidR="00596961" w:rsidRDefault="00596961" w:rsidP="00C21035">
            <w:pPr>
              <w:rPr>
                <w:color w:val="2E74B5" w:themeColor="accent1" w:themeShade="BF"/>
              </w:rPr>
            </w:pPr>
            <w:r>
              <w:rPr>
                <w:color w:val="2E74B5" w:themeColor="accent1" w:themeShade="BF"/>
              </w:rPr>
              <w:t>Senate meetings</w:t>
            </w:r>
          </w:p>
          <w:p w:rsidR="00596961" w:rsidRDefault="00596961" w:rsidP="00C21035">
            <w:pPr>
              <w:rPr>
                <w:color w:val="2E74B5" w:themeColor="accent1" w:themeShade="BF"/>
              </w:rPr>
            </w:pPr>
            <w:r>
              <w:rPr>
                <w:color w:val="2E74B5" w:themeColor="accent1" w:themeShade="BF"/>
              </w:rPr>
              <w:t>CSEA meetings</w:t>
            </w:r>
          </w:p>
          <w:p w:rsidR="00596961" w:rsidRDefault="00596961" w:rsidP="00C21035">
            <w:pPr>
              <w:rPr>
                <w:color w:val="2E74B5" w:themeColor="accent1" w:themeShade="BF"/>
              </w:rPr>
            </w:pPr>
            <w:r>
              <w:rPr>
                <w:color w:val="2E74B5" w:themeColor="accent1" w:themeShade="BF"/>
              </w:rPr>
              <w:t>Rep Council meetings</w:t>
            </w:r>
          </w:p>
          <w:p w:rsidR="00596961" w:rsidRDefault="00596961" w:rsidP="00C21035">
            <w:pPr>
              <w:rPr>
                <w:color w:val="2E74B5" w:themeColor="accent1" w:themeShade="BF"/>
              </w:rPr>
            </w:pPr>
            <w:r>
              <w:rPr>
                <w:color w:val="2E74B5" w:themeColor="accent1" w:themeShade="BF"/>
              </w:rPr>
              <w:t>YFA</w:t>
            </w:r>
          </w:p>
          <w:p w:rsidR="00596961" w:rsidRDefault="00596961" w:rsidP="00C21035">
            <w:pPr>
              <w:rPr>
                <w:color w:val="2E74B5" w:themeColor="accent1" w:themeShade="BF"/>
              </w:rPr>
            </w:pPr>
            <w:r>
              <w:rPr>
                <w:color w:val="2E74B5" w:themeColor="accent1" w:themeShade="BF"/>
              </w:rPr>
              <w:t>LTAC</w:t>
            </w:r>
            <w:r>
              <w:rPr>
                <w:color w:val="2E74B5" w:themeColor="accent1" w:themeShade="BF"/>
              </w:rPr>
              <w:br/>
              <w:t>Division meetings</w:t>
            </w:r>
          </w:p>
          <w:p w:rsidR="00596961" w:rsidRPr="00596961" w:rsidRDefault="00596961" w:rsidP="00C21035">
            <w:pPr>
              <w:rPr>
                <w:color w:val="2E74B5" w:themeColor="accent1" w:themeShade="BF"/>
              </w:rPr>
            </w:pPr>
            <w:r>
              <w:rPr>
                <w:color w:val="2E74B5" w:themeColor="accent1" w:themeShade="BF"/>
              </w:rPr>
              <w:t>Informal opportunities to dialogue on college matters</w:t>
            </w:r>
          </w:p>
          <w:p w:rsidR="00596961" w:rsidRDefault="00C14A72" w:rsidP="00C21035">
            <w:r w:rsidRPr="00C14A72">
              <w:rPr>
                <w:color w:val="2E74B5" w:themeColor="accent1" w:themeShade="BF"/>
              </w:rPr>
              <w:t>ASMJC</w:t>
            </w:r>
          </w:p>
        </w:tc>
        <w:tc>
          <w:tcPr>
            <w:tcW w:w="5311" w:type="dxa"/>
          </w:tcPr>
          <w:p w:rsidR="00AF74DA" w:rsidRDefault="00596961" w:rsidP="00C21035">
            <w:pPr>
              <w:rPr>
                <w:color w:val="2E74B5" w:themeColor="accent1" w:themeShade="BF"/>
              </w:rPr>
            </w:pPr>
            <w:r w:rsidRPr="00596961">
              <w:rPr>
                <w:color w:val="2E74B5" w:themeColor="accent1" w:themeShade="BF"/>
              </w:rPr>
              <w:t>Survey results</w:t>
            </w:r>
          </w:p>
          <w:p w:rsidR="00596961" w:rsidRDefault="00596961" w:rsidP="00C21035">
            <w:pPr>
              <w:rPr>
                <w:color w:val="2E74B5" w:themeColor="accent1" w:themeShade="BF"/>
              </w:rPr>
            </w:pPr>
            <w:r>
              <w:rPr>
                <w:color w:val="2E74B5" w:themeColor="accent1" w:themeShade="BF"/>
              </w:rPr>
              <w:t>Minutes</w:t>
            </w:r>
          </w:p>
          <w:p w:rsidR="00596961" w:rsidRDefault="00C14A72" w:rsidP="00C21035">
            <w:pPr>
              <w:rPr>
                <w:color w:val="2E74B5" w:themeColor="accent1" w:themeShade="BF"/>
              </w:rPr>
            </w:pPr>
            <w:r>
              <w:rPr>
                <w:color w:val="2E74B5" w:themeColor="accent1" w:themeShade="BF"/>
              </w:rPr>
              <w:t>Coffee &amp; Conversation</w:t>
            </w:r>
          </w:p>
          <w:p w:rsidR="00C14A72" w:rsidRPr="00596961" w:rsidRDefault="00C14A72" w:rsidP="00C21035">
            <w:pPr>
              <w:rPr>
                <w:color w:val="2E74B5" w:themeColor="accent1" w:themeShade="BF"/>
              </w:rPr>
            </w:pPr>
          </w:p>
          <w:p w:rsidR="00596961" w:rsidRDefault="00596961" w:rsidP="00C21035"/>
        </w:tc>
      </w:tr>
    </w:tbl>
    <w:p w:rsidR="00AF74DA" w:rsidRDefault="00AF74DA"/>
    <w:p w:rsidR="00AF74DA" w:rsidRDefault="00AF74DA">
      <w:r w:rsidRPr="00AF74DA">
        <w:rPr>
          <w:b/>
        </w:rPr>
        <w:t>2.</w:t>
      </w:r>
      <w:r>
        <w:t xml:space="preserve"> The institution establishes and implements policy and procedures authorizing administrator, faculty, and staff participation in decision-making processes. The policy makes provisions for student participation and consideration of student views in those matters in which students have a direct and reasonable interest. Policy specifies the manner in which individuals bring forward ideas and work together on appropriate policy, planning, and special-purpose committees.</w:t>
      </w:r>
    </w:p>
    <w:tbl>
      <w:tblPr>
        <w:tblStyle w:val="TableGrid"/>
        <w:tblW w:w="0" w:type="auto"/>
        <w:tblLook w:val="04A0" w:firstRow="1" w:lastRow="0" w:firstColumn="1" w:lastColumn="0" w:noHBand="0" w:noVBand="1"/>
      </w:tblPr>
      <w:tblGrid>
        <w:gridCol w:w="4643"/>
        <w:gridCol w:w="4707"/>
      </w:tblGrid>
      <w:tr w:rsidR="00AF74DA" w:rsidRPr="00F74052" w:rsidTr="00C21035">
        <w:trPr>
          <w:trHeight w:val="300"/>
        </w:trPr>
        <w:tc>
          <w:tcPr>
            <w:tcW w:w="5311" w:type="dxa"/>
          </w:tcPr>
          <w:p w:rsidR="00AF74DA" w:rsidRPr="00F74052" w:rsidRDefault="00AF74DA" w:rsidP="00C21035">
            <w:pPr>
              <w:rPr>
                <w:b/>
              </w:rPr>
            </w:pPr>
            <w:r>
              <w:rPr>
                <w:b/>
              </w:rPr>
              <w:t>How d</w:t>
            </w:r>
            <w:r w:rsidRPr="00F74052">
              <w:rPr>
                <w:b/>
              </w:rPr>
              <w:t xml:space="preserve">oes MJC meet </w:t>
            </w:r>
            <w:r>
              <w:rPr>
                <w:b/>
              </w:rPr>
              <w:t>the Standard</w:t>
            </w:r>
            <w:r w:rsidRPr="00F74052">
              <w:rPr>
                <w:b/>
              </w:rPr>
              <w:t>?</w:t>
            </w:r>
          </w:p>
        </w:tc>
        <w:tc>
          <w:tcPr>
            <w:tcW w:w="5311" w:type="dxa"/>
          </w:tcPr>
          <w:p w:rsidR="00AF74DA" w:rsidRPr="00F74052" w:rsidRDefault="00AF74DA" w:rsidP="00C21035">
            <w:pPr>
              <w:rPr>
                <w:b/>
              </w:rPr>
            </w:pPr>
            <w:r w:rsidRPr="00F74052">
              <w:rPr>
                <w:b/>
              </w:rPr>
              <w:t>Evidence</w:t>
            </w:r>
          </w:p>
        </w:tc>
      </w:tr>
      <w:tr w:rsidR="00AF74DA" w:rsidTr="00C21035">
        <w:trPr>
          <w:trHeight w:val="492"/>
        </w:trPr>
        <w:tc>
          <w:tcPr>
            <w:tcW w:w="5311" w:type="dxa"/>
          </w:tcPr>
          <w:p w:rsidR="00AF74DA" w:rsidRDefault="00AF74DA" w:rsidP="00C21035">
            <w:r>
              <w:t>What do institutional policies and procedures describe as the roles for each group in governance, including planning and budget development?</w:t>
            </w:r>
          </w:p>
          <w:p w:rsidR="00B25C08" w:rsidRPr="00B25C08" w:rsidRDefault="00B25C08" w:rsidP="00C21035">
            <w:pPr>
              <w:rPr>
                <w:color w:val="2E74B5" w:themeColor="accent1" w:themeShade="BF"/>
              </w:rPr>
            </w:pPr>
          </w:p>
          <w:p w:rsidR="00B25C08" w:rsidRDefault="00B25C08" w:rsidP="00C21035"/>
        </w:tc>
        <w:tc>
          <w:tcPr>
            <w:tcW w:w="5311" w:type="dxa"/>
          </w:tcPr>
          <w:p w:rsidR="00AF74DA" w:rsidRDefault="00B25C08" w:rsidP="00C21035">
            <w:pPr>
              <w:rPr>
                <w:color w:val="2E74B5" w:themeColor="accent1" w:themeShade="BF"/>
              </w:rPr>
            </w:pPr>
            <w:r>
              <w:rPr>
                <w:color w:val="2E74B5" w:themeColor="accent1" w:themeShade="BF"/>
              </w:rPr>
              <w:lastRenderedPageBreak/>
              <w:t>Engaging All Voices</w:t>
            </w:r>
          </w:p>
          <w:p w:rsidR="00B25C08" w:rsidRDefault="00B25C08" w:rsidP="00C21035">
            <w:pPr>
              <w:rPr>
                <w:color w:val="2E74B5" w:themeColor="accent1" w:themeShade="BF"/>
              </w:rPr>
            </w:pPr>
            <w:r>
              <w:rPr>
                <w:color w:val="2E74B5" w:themeColor="accent1" w:themeShade="BF"/>
              </w:rPr>
              <w:t>BP &amp; AP</w:t>
            </w:r>
          </w:p>
          <w:p w:rsidR="00B25C08" w:rsidRDefault="00B25C08" w:rsidP="00C21035">
            <w:pPr>
              <w:rPr>
                <w:color w:val="2E74B5" w:themeColor="accent1" w:themeShade="BF"/>
              </w:rPr>
            </w:pPr>
            <w:r>
              <w:rPr>
                <w:color w:val="2E74B5" w:themeColor="accent1" w:themeShade="BF"/>
              </w:rPr>
              <w:t>ASMJC Bylaws</w:t>
            </w:r>
          </w:p>
          <w:p w:rsidR="00B25C08" w:rsidRDefault="00B25C08" w:rsidP="00C21035">
            <w:pPr>
              <w:rPr>
                <w:color w:val="2E74B5" w:themeColor="accent1" w:themeShade="BF"/>
              </w:rPr>
            </w:pPr>
            <w:r>
              <w:rPr>
                <w:color w:val="2E74B5" w:themeColor="accent1" w:themeShade="BF"/>
              </w:rPr>
              <w:t>CSEA Contract</w:t>
            </w:r>
          </w:p>
          <w:p w:rsidR="00B25C08" w:rsidRDefault="00B25C08" w:rsidP="00C21035">
            <w:pPr>
              <w:rPr>
                <w:color w:val="2E74B5" w:themeColor="accent1" w:themeShade="BF"/>
              </w:rPr>
            </w:pPr>
            <w:r>
              <w:rPr>
                <w:color w:val="2E74B5" w:themeColor="accent1" w:themeShade="BF"/>
              </w:rPr>
              <w:lastRenderedPageBreak/>
              <w:t>YFA Contract</w:t>
            </w:r>
          </w:p>
          <w:p w:rsidR="00B25C08" w:rsidRDefault="00B25C08" w:rsidP="00C21035">
            <w:pPr>
              <w:rPr>
                <w:color w:val="2E74B5" w:themeColor="accent1" w:themeShade="BF"/>
              </w:rPr>
            </w:pPr>
            <w:r>
              <w:rPr>
                <w:color w:val="2E74B5" w:themeColor="accent1" w:themeShade="BF"/>
              </w:rPr>
              <w:t>Senate Constitution &amp; Bylaws</w:t>
            </w:r>
          </w:p>
          <w:p w:rsidR="00B25C08" w:rsidRPr="00B25C08" w:rsidRDefault="00B25C08" w:rsidP="00C21035">
            <w:pPr>
              <w:rPr>
                <w:color w:val="2E74B5" w:themeColor="accent1" w:themeShade="BF"/>
              </w:rPr>
            </w:pPr>
            <w:r>
              <w:rPr>
                <w:color w:val="2E74B5" w:themeColor="accent1" w:themeShade="BF"/>
              </w:rPr>
              <w:t>Guiding principles RAC</w:t>
            </w:r>
          </w:p>
        </w:tc>
      </w:tr>
      <w:tr w:rsidR="00AF74DA" w:rsidTr="00C21035">
        <w:trPr>
          <w:trHeight w:val="615"/>
        </w:trPr>
        <w:tc>
          <w:tcPr>
            <w:tcW w:w="5311" w:type="dxa"/>
          </w:tcPr>
          <w:p w:rsidR="00AF74DA" w:rsidRDefault="00AF74DA" w:rsidP="00C21035">
            <w:r>
              <w:lastRenderedPageBreak/>
              <w:t>What evidence demonstrates that these policies and procedures are functioning effectively?</w:t>
            </w:r>
          </w:p>
          <w:p w:rsidR="00B25C08" w:rsidRDefault="00B25C08" w:rsidP="00C21035"/>
        </w:tc>
        <w:tc>
          <w:tcPr>
            <w:tcW w:w="5311" w:type="dxa"/>
          </w:tcPr>
          <w:p w:rsidR="00AF74DA" w:rsidRDefault="00B25C08" w:rsidP="00C21035">
            <w:pPr>
              <w:rPr>
                <w:color w:val="2E74B5" w:themeColor="accent1" w:themeShade="BF"/>
              </w:rPr>
            </w:pPr>
            <w:r>
              <w:rPr>
                <w:color w:val="2E74B5" w:themeColor="accent1" w:themeShade="BF"/>
              </w:rPr>
              <w:t>Council evaluations</w:t>
            </w:r>
          </w:p>
          <w:p w:rsidR="00B25C08" w:rsidRDefault="00B25C08" w:rsidP="00C21035">
            <w:pPr>
              <w:rPr>
                <w:color w:val="2E74B5" w:themeColor="accent1" w:themeShade="BF"/>
              </w:rPr>
            </w:pPr>
            <w:r>
              <w:rPr>
                <w:color w:val="2E74B5" w:themeColor="accent1" w:themeShade="BF"/>
              </w:rPr>
              <w:t>Minutes</w:t>
            </w:r>
          </w:p>
          <w:p w:rsidR="00B25C08" w:rsidRDefault="00B25C08" w:rsidP="00C21035">
            <w:pPr>
              <w:rPr>
                <w:color w:val="2E74B5" w:themeColor="accent1" w:themeShade="BF"/>
              </w:rPr>
            </w:pPr>
            <w:r>
              <w:rPr>
                <w:color w:val="2E74B5" w:themeColor="accent1" w:themeShade="BF"/>
              </w:rPr>
              <w:t>Participation</w:t>
            </w:r>
          </w:p>
          <w:p w:rsidR="00B25C08" w:rsidRDefault="00B25C08" w:rsidP="00C21035">
            <w:pPr>
              <w:rPr>
                <w:color w:val="2E74B5" w:themeColor="accent1" w:themeShade="BF"/>
              </w:rPr>
            </w:pPr>
            <w:r>
              <w:rPr>
                <w:color w:val="2E74B5" w:themeColor="accent1" w:themeShade="BF"/>
              </w:rPr>
              <w:t>Drafts of documents (revisions &amp; contributions)</w:t>
            </w:r>
          </w:p>
          <w:p w:rsidR="00B25C08" w:rsidRDefault="00B25C08" w:rsidP="00C21035">
            <w:pPr>
              <w:rPr>
                <w:color w:val="2E74B5" w:themeColor="accent1" w:themeShade="BF"/>
              </w:rPr>
            </w:pPr>
            <w:r>
              <w:rPr>
                <w:color w:val="2E74B5" w:themeColor="accent1" w:themeShade="BF"/>
              </w:rPr>
              <w:t>Planning groups SSEC</w:t>
            </w:r>
          </w:p>
          <w:p w:rsidR="00B25C08" w:rsidRDefault="00B25C08" w:rsidP="00C21035">
            <w:pPr>
              <w:rPr>
                <w:color w:val="2E74B5" w:themeColor="accent1" w:themeShade="BF"/>
              </w:rPr>
            </w:pPr>
            <w:r>
              <w:rPr>
                <w:color w:val="2E74B5" w:themeColor="accent1" w:themeShade="BF"/>
              </w:rPr>
              <w:t>Recommendations forwarded to College Council</w:t>
            </w:r>
          </w:p>
          <w:p w:rsidR="00B25C08" w:rsidRDefault="00B25C08" w:rsidP="00C21035">
            <w:pPr>
              <w:rPr>
                <w:color w:val="2E74B5" w:themeColor="accent1" w:themeShade="BF"/>
              </w:rPr>
            </w:pPr>
            <w:r>
              <w:rPr>
                <w:color w:val="2E74B5" w:themeColor="accent1" w:themeShade="BF"/>
              </w:rPr>
              <w:t>Faculty Hiring Prioritization List</w:t>
            </w:r>
          </w:p>
          <w:p w:rsidR="00B25C08" w:rsidRDefault="00FE6785" w:rsidP="00C21035">
            <w:pPr>
              <w:rPr>
                <w:color w:val="2E74B5" w:themeColor="accent1" w:themeShade="BF"/>
              </w:rPr>
            </w:pPr>
            <w:r>
              <w:rPr>
                <w:color w:val="2E74B5" w:themeColor="accent1" w:themeShade="BF"/>
              </w:rPr>
              <w:t>Revisions to EAV</w:t>
            </w:r>
          </w:p>
          <w:p w:rsidR="00FE6785" w:rsidRDefault="00FE6785" w:rsidP="00C21035">
            <w:pPr>
              <w:rPr>
                <w:color w:val="2E74B5" w:themeColor="accent1" w:themeShade="BF"/>
              </w:rPr>
            </w:pPr>
            <w:r>
              <w:rPr>
                <w:color w:val="2E74B5" w:themeColor="accent1" w:themeShade="BF"/>
              </w:rPr>
              <w:t>Revised Board Policy in response to current events/constituent input/review process</w:t>
            </w:r>
          </w:p>
          <w:p w:rsidR="00FE6785" w:rsidRDefault="00FE6785" w:rsidP="00C21035">
            <w:pPr>
              <w:rPr>
                <w:color w:val="2E74B5" w:themeColor="accent1" w:themeShade="BF"/>
              </w:rPr>
            </w:pPr>
            <w:r>
              <w:rPr>
                <w:color w:val="2E74B5" w:themeColor="accent1" w:themeShade="BF"/>
              </w:rPr>
              <w:t>Practice of 1</w:t>
            </w:r>
            <w:r w:rsidRPr="00FE6785">
              <w:rPr>
                <w:color w:val="2E74B5" w:themeColor="accent1" w:themeShade="BF"/>
                <w:vertAlign w:val="superscript"/>
              </w:rPr>
              <w:t>st</w:t>
            </w:r>
            <w:r>
              <w:rPr>
                <w:color w:val="2E74B5" w:themeColor="accent1" w:themeShade="BF"/>
              </w:rPr>
              <w:t>/2nd readings honors Brown Act</w:t>
            </w:r>
          </w:p>
          <w:p w:rsidR="00FE6785" w:rsidRPr="00B25C08" w:rsidRDefault="00FE6785" w:rsidP="00C21035">
            <w:pPr>
              <w:rPr>
                <w:color w:val="2E74B5" w:themeColor="accent1" w:themeShade="BF"/>
              </w:rPr>
            </w:pPr>
          </w:p>
        </w:tc>
      </w:tr>
      <w:tr w:rsidR="00AF74DA" w:rsidTr="00C21035">
        <w:trPr>
          <w:trHeight w:val="917"/>
        </w:trPr>
        <w:tc>
          <w:tcPr>
            <w:tcW w:w="5311" w:type="dxa"/>
          </w:tcPr>
          <w:p w:rsidR="00AF74DA" w:rsidRPr="00AB2B0E" w:rsidRDefault="00AF74DA" w:rsidP="00C21035">
            <w:r>
              <w:t>What documents describe the official responsibilities and authority of the faculty and of academic administrators in curricular and other educational matters?</w:t>
            </w:r>
          </w:p>
        </w:tc>
        <w:tc>
          <w:tcPr>
            <w:tcW w:w="5311" w:type="dxa"/>
          </w:tcPr>
          <w:p w:rsidR="00AF74DA" w:rsidRPr="00FE6785" w:rsidRDefault="00FE6785" w:rsidP="00C21035">
            <w:pPr>
              <w:rPr>
                <w:color w:val="2E74B5" w:themeColor="accent1" w:themeShade="BF"/>
              </w:rPr>
            </w:pPr>
            <w:r w:rsidRPr="00FE6785">
              <w:rPr>
                <w:color w:val="2E74B5" w:themeColor="accent1" w:themeShade="BF"/>
              </w:rPr>
              <w:t>Senate Bylaws</w:t>
            </w:r>
          </w:p>
          <w:p w:rsidR="00FE6785" w:rsidRPr="00FE6785" w:rsidRDefault="00FE6785" w:rsidP="00C21035">
            <w:pPr>
              <w:rPr>
                <w:color w:val="2E74B5" w:themeColor="accent1" w:themeShade="BF"/>
              </w:rPr>
            </w:pPr>
            <w:r w:rsidRPr="00FE6785">
              <w:rPr>
                <w:color w:val="2E74B5" w:themeColor="accent1" w:themeShade="BF"/>
              </w:rPr>
              <w:t>Title 5</w:t>
            </w:r>
          </w:p>
          <w:p w:rsidR="00FE6785" w:rsidRPr="00FE6785" w:rsidRDefault="00FE6785" w:rsidP="00C21035">
            <w:pPr>
              <w:rPr>
                <w:color w:val="2E74B5" w:themeColor="accent1" w:themeShade="BF"/>
              </w:rPr>
            </w:pPr>
            <w:r w:rsidRPr="00FE6785">
              <w:rPr>
                <w:color w:val="2E74B5" w:themeColor="accent1" w:themeShade="BF"/>
              </w:rPr>
              <w:t>Job descriptions</w:t>
            </w:r>
          </w:p>
          <w:p w:rsidR="00FE6785" w:rsidRDefault="00FE6785" w:rsidP="00C21035">
            <w:pPr>
              <w:rPr>
                <w:color w:val="2E74B5" w:themeColor="accent1" w:themeShade="BF"/>
              </w:rPr>
            </w:pPr>
            <w:r w:rsidRPr="00FE6785">
              <w:rPr>
                <w:color w:val="2E74B5" w:themeColor="accent1" w:themeShade="BF"/>
              </w:rPr>
              <w:t>Faculty Handbook</w:t>
            </w:r>
          </w:p>
          <w:p w:rsidR="00FE6785" w:rsidRDefault="00FE6785" w:rsidP="00C21035">
            <w:pPr>
              <w:rPr>
                <w:color w:val="2E74B5" w:themeColor="accent1" w:themeShade="BF"/>
              </w:rPr>
            </w:pPr>
            <w:r>
              <w:rPr>
                <w:color w:val="2E74B5" w:themeColor="accent1" w:themeShade="BF"/>
              </w:rPr>
              <w:t xml:space="preserve">Minimum </w:t>
            </w:r>
            <w:proofErr w:type="spellStart"/>
            <w:r>
              <w:rPr>
                <w:color w:val="2E74B5" w:themeColor="accent1" w:themeShade="BF"/>
              </w:rPr>
              <w:t>Quals</w:t>
            </w:r>
            <w:proofErr w:type="spellEnd"/>
            <w:r>
              <w:rPr>
                <w:color w:val="2E74B5" w:themeColor="accent1" w:themeShade="BF"/>
              </w:rPr>
              <w:t xml:space="preserve"> Document</w:t>
            </w:r>
          </w:p>
          <w:p w:rsidR="00FE6785" w:rsidRDefault="00FE6785" w:rsidP="00C21035">
            <w:pPr>
              <w:rPr>
                <w:color w:val="2E74B5" w:themeColor="accent1" w:themeShade="BF"/>
              </w:rPr>
            </w:pPr>
            <w:r>
              <w:rPr>
                <w:color w:val="2E74B5" w:themeColor="accent1" w:themeShade="BF"/>
              </w:rPr>
              <w:t>BP (s)</w:t>
            </w:r>
          </w:p>
          <w:p w:rsidR="00FE6785" w:rsidRDefault="00FE6785" w:rsidP="00C21035">
            <w:pPr>
              <w:rPr>
                <w:color w:val="2E74B5" w:themeColor="accent1" w:themeShade="BF"/>
              </w:rPr>
            </w:pPr>
            <w:r>
              <w:rPr>
                <w:color w:val="2E74B5" w:themeColor="accent1" w:themeShade="BF"/>
              </w:rPr>
              <w:t>YFA contract</w:t>
            </w:r>
          </w:p>
          <w:p w:rsidR="00FE6785" w:rsidRDefault="00FE6785" w:rsidP="00C21035">
            <w:pPr>
              <w:rPr>
                <w:color w:val="2E74B5" w:themeColor="accent1" w:themeShade="BF"/>
              </w:rPr>
            </w:pPr>
            <w:r>
              <w:rPr>
                <w:color w:val="2E74B5" w:themeColor="accent1" w:themeShade="BF"/>
              </w:rPr>
              <w:t>PCAH</w:t>
            </w:r>
          </w:p>
          <w:p w:rsidR="00FE6785" w:rsidRDefault="00717A0E" w:rsidP="00C21035">
            <w:pPr>
              <w:rPr>
                <w:color w:val="2E74B5" w:themeColor="accent1" w:themeShade="BF"/>
              </w:rPr>
            </w:pPr>
            <w:r>
              <w:rPr>
                <w:color w:val="2E74B5" w:themeColor="accent1" w:themeShade="BF"/>
              </w:rPr>
              <w:t>Curriculum Committee documents (handbook)</w:t>
            </w:r>
          </w:p>
          <w:p w:rsidR="00717A0E" w:rsidRDefault="00717A0E" w:rsidP="00C21035"/>
        </w:tc>
      </w:tr>
      <w:tr w:rsidR="00AF74DA" w:rsidTr="00AF74DA">
        <w:trPr>
          <w:trHeight w:val="593"/>
        </w:trPr>
        <w:tc>
          <w:tcPr>
            <w:tcW w:w="5311" w:type="dxa"/>
          </w:tcPr>
          <w:p w:rsidR="00AF74DA" w:rsidRPr="00AB2B0E" w:rsidRDefault="00AF74DA" w:rsidP="00C21035">
            <w:r>
              <w:t>What provisions are made for student involvement in the decision-making processes?</w:t>
            </w:r>
          </w:p>
        </w:tc>
        <w:tc>
          <w:tcPr>
            <w:tcW w:w="5311" w:type="dxa"/>
          </w:tcPr>
          <w:p w:rsidR="00AF74DA" w:rsidRDefault="00A74E60" w:rsidP="00C21035">
            <w:pPr>
              <w:rPr>
                <w:color w:val="2E74B5" w:themeColor="accent1" w:themeShade="BF"/>
              </w:rPr>
            </w:pPr>
            <w:r>
              <w:rPr>
                <w:color w:val="2E74B5" w:themeColor="accent1" w:themeShade="BF"/>
              </w:rPr>
              <w:t>EAV</w:t>
            </w:r>
          </w:p>
          <w:p w:rsidR="00A74E60" w:rsidRDefault="00A74E60" w:rsidP="00C21035">
            <w:pPr>
              <w:rPr>
                <w:color w:val="2E74B5" w:themeColor="accent1" w:themeShade="BF"/>
              </w:rPr>
            </w:pPr>
            <w:r>
              <w:rPr>
                <w:color w:val="2E74B5" w:themeColor="accent1" w:themeShade="BF"/>
              </w:rPr>
              <w:t>ASMJC Bylaws</w:t>
            </w:r>
          </w:p>
          <w:p w:rsidR="00A74E60" w:rsidRDefault="00A74E60" w:rsidP="00C21035">
            <w:pPr>
              <w:rPr>
                <w:color w:val="2E74B5" w:themeColor="accent1" w:themeShade="BF"/>
              </w:rPr>
            </w:pPr>
            <w:r>
              <w:rPr>
                <w:color w:val="2E74B5" w:themeColor="accent1" w:themeShade="BF"/>
              </w:rPr>
              <w:t>Student Trustee</w:t>
            </w:r>
          </w:p>
          <w:p w:rsidR="00A74E60" w:rsidRDefault="00A74E60" w:rsidP="00C21035">
            <w:pPr>
              <w:rPr>
                <w:color w:val="2E74B5" w:themeColor="accent1" w:themeShade="BF"/>
              </w:rPr>
            </w:pPr>
            <w:r>
              <w:rPr>
                <w:color w:val="2E74B5" w:themeColor="accent1" w:themeShade="BF"/>
              </w:rPr>
              <w:t>Student Liaisons at each division</w:t>
            </w:r>
          </w:p>
          <w:p w:rsidR="00A74E60" w:rsidRDefault="00A74E60" w:rsidP="00C21035">
            <w:pPr>
              <w:rPr>
                <w:color w:val="2E74B5" w:themeColor="accent1" w:themeShade="BF"/>
              </w:rPr>
            </w:pPr>
            <w:r>
              <w:rPr>
                <w:color w:val="2E74B5" w:themeColor="accent1" w:themeShade="BF"/>
              </w:rPr>
              <w:t>Governance Structure</w:t>
            </w:r>
          </w:p>
          <w:p w:rsidR="00A74E60" w:rsidRDefault="00A74E60" w:rsidP="00C21035">
            <w:pPr>
              <w:rPr>
                <w:color w:val="2E74B5" w:themeColor="accent1" w:themeShade="BF"/>
              </w:rPr>
            </w:pPr>
            <w:r>
              <w:rPr>
                <w:color w:val="2E74B5" w:themeColor="accent1" w:themeShade="BF"/>
              </w:rPr>
              <w:t>Student attendance recorded in minutes</w:t>
            </w:r>
          </w:p>
          <w:p w:rsidR="00A74E60" w:rsidRDefault="00A74E60" w:rsidP="00C21035">
            <w:pPr>
              <w:rPr>
                <w:color w:val="2E74B5" w:themeColor="accent1" w:themeShade="BF"/>
              </w:rPr>
            </w:pPr>
            <w:r>
              <w:rPr>
                <w:color w:val="2E74B5" w:themeColor="accent1" w:themeShade="BF"/>
              </w:rPr>
              <w:t>Student internships</w:t>
            </w:r>
          </w:p>
          <w:p w:rsidR="00A74E60" w:rsidRDefault="00A74E60" w:rsidP="00C21035">
            <w:pPr>
              <w:rPr>
                <w:color w:val="2E74B5" w:themeColor="accent1" w:themeShade="BF"/>
              </w:rPr>
            </w:pPr>
            <w:r>
              <w:rPr>
                <w:color w:val="2E74B5" w:themeColor="accent1" w:themeShade="BF"/>
              </w:rPr>
              <w:t>Student workers</w:t>
            </w:r>
          </w:p>
          <w:p w:rsidR="00A74E60" w:rsidRDefault="00A74E60" w:rsidP="00C21035">
            <w:pPr>
              <w:rPr>
                <w:color w:val="2E74B5" w:themeColor="accent1" w:themeShade="BF"/>
              </w:rPr>
            </w:pPr>
            <w:r>
              <w:rPr>
                <w:color w:val="2E74B5" w:themeColor="accent1" w:themeShade="BF"/>
              </w:rPr>
              <w:t>Focus groups</w:t>
            </w:r>
          </w:p>
          <w:p w:rsidR="00A74E60" w:rsidRDefault="00A74E60" w:rsidP="00C21035">
            <w:pPr>
              <w:rPr>
                <w:color w:val="2E74B5" w:themeColor="accent1" w:themeShade="BF"/>
              </w:rPr>
            </w:pPr>
            <w:r>
              <w:rPr>
                <w:color w:val="2E74B5" w:themeColor="accent1" w:themeShade="BF"/>
              </w:rPr>
              <w:t>Surveys</w:t>
            </w:r>
          </w:p>
          <w:p w:rsidR="00A74E60" w:rsidRPr="00717A0E" w:rsidRDefault="00A74E60" w:rsidP="00C21035">
            <w:pPr>
              <w:rPr>
                <w:color w:val="2E74B5" w:themeColor="accent1" w:themeShade="BF"/>
              </w:rPr>
            </w:pPr>
          </w:p>
        </w:tc>
      </w:tr>
    </w:tbl>
    <w:p w:rsidR="00AF74DA" w:rsidRPr="00AF74DA" w:rsidRDefault="00AF74DA">
      <w:pPr>
        <w:rPr>
          <w:sz w:val="6"/>
        </w:rPr>
      </w:pPr>
    </w:p>
    <w:p w:rsidR="00AF74DA" w:rsidRDefault="00AF74DA">
      <w:r w:rsidRPr="00AF74DA">
        <w:rPr>
          <w:b/>
        </w:rPr>
        <w:t>3.</w:t>
      </w:r>
      <w:r>
        <w:t xml:space="preserve"> Administrators and faculty, through policy and procedures, have a substantive and clearly defined role in institutional governance and exercise a substantial voice in institutional policies, planning, and budget that relate to their areas of responsibility and expertise.</w:t>
      </w:r>
    </w:p>
    <w:tbl>
      <w:tblPr>
        <w:tblStyle w:val="TableGrid"/>
        <w:tblW w:w="0" w:type="auto"/>
        <w:tblLook w:val="04A0" w:firstRow="1" w:lastRow="0" w:firstColumn="1" w:lastColumn="0" w:noHBand="0" w:noVBand="1"/>
      </w:tblPr>
      <w:tblGrid>
        <w:gridCol w:w="4692"/>
        <w:gridCol w:w="4658"/>
      </w:tblGrid>
      <w:tr w:rsidR="00AF74DA" w:rsidRPr="00F74052" w:rsidTr="00C21035">
        <w:trPr>
          <w:trHeight w:val="300"/>
        </w:trPr>
        <w:tc>
          <w:tcPr>
            <w:tcW w:w="5311" w:type="dxa"/>
          </w:tcPr>
          <w:p w:rsidR="00AF74DA" w:rsidRPr="00F74052" w:rsidRDefault="00AF74DA" w:rsidP="00C21035">
            <w:pPr>
              <w:rPr>
                <w:b/>
              </w:rPr>
            </w:pPr>
            <w:r>
              <w:rPr>
                <w:b/>
              </w:rPr>
              <w:t>How d</w:t>
            </w:r>
            <w:r w:rsidRPr="00F74052">
              <w:rPr>
                <w:b/>
              </w:rPr>
              <w:t xml:space="preserve">oes MJC meet </w:t>
            </w:r>
            <w:r>
              <w:rPr>
                <w:b/>
              </w:rPr>
              <w:t>the Standard</w:t>
            </w:r>
            <w:r w:rsidRPr="00F74052">
              <w:rPr>
                <w:b/>
              </w:rPr>
              <w:t>?</w:t>
            </w:r>
          </w:p>
        </w:tc>
        <w:tc>
          <w:tcPr>
            <w:tcW w:w="5311" w:type="dxa"/>
          </w:tcPr>
          <w:p w:rsidR="00AF74DA" w:rsidRPr="00F74052" w:rsidRDefault="00AF74DA" w:rsidP="00C21035">
            <w:pPr>
              <w:rPr>
                <w:b/>
              </w:rPr>
            </w:pPr>
            <w:r w:rsidRPr="00F74052">
              <w:rPr>
                <w:b/>
              </w:rPr>
              <w:t>Evidence</w:t>
            </w:r>
          </w:p>
        </w:tc>
      </w:tr>
      <w:tr w:rsidR="00AF74DA" w:rsidTr="00C21035">
        <w:trPr>
          <w:trHeight w:val="492"/>
        </w:trPr>
        <w:tc>
          <w:tcPr>
            <w:tcW w:w="5311" w:type="dxa"/>
          </w:tcPr>
          <w:p w:rsidR="00AF74DA" w:rsidRDefault="00AF74DA" w:rsidP="00C21035">
            <w:r>
              <w:t>What do institutional policies and procedures describe as the roles for each group in governance, including planning and budget development?</w:t>
            </w:r>
          </w:p>
        </w:tc>
        <w:tc>
          <w:tcPr>
            <w:tcW w:w="5311" w:type="dxa"/>
          </w:tcPr>
          <w:p w:rsidR="00AF74DA" w:rsidRDefault="009F053A" w:rsidP="00C21035">
            <w:pPr>
              <w:rPr>
                <w:color w:val="2E74B5" w:themeColor="accent1" w:themeShade="BF"/>
              </w:rPr>
            </w:pPr>
            <w:r>
              <w:rPr>
                <w:color w:val="2E74B5" w:themeColor="accent1" w:themeShade="BF"/>
              </w:rPr>
              <w:t>EAV</w:t>
            </w:r>
          </w:p>
          <w:p w:rsidR="009F053A" w:rsidRDefault="009F053A" w:rsidP="00C21035">
            <w:pPr>
              <w:rPr>
                <w:color w:val="2E74B5" w:themeColor="accent1" w:themeShade="BF"/>
              </w:rPr>
            </w:pPr>
            <w:r>
              <w:rPr>
                <w:color w:val="2E74B5" w:themeColor="accent1" w:themeShade="BF"/>
              </w:rPr>
              <w:t>BP &amp; AP (Chancellor, President, budget)</w:t>
            </w:r>
          </w:p>
          <w:p w:rsidR="009F053A" w:rsidRDefault="009F053A" w:rsidP="00C21035">
            <w:pPr>
              <w:rPr>
                <w:color w:val="2E74B5" w:themeColor="accent1" w:themeShade="BF"/>
              </w:rPr>
            </w:pPr>
            <w:r>
              <w:rPr>
                <w:color w:val="2E74B5" w:themeColor="accent1" w:themeShade="BF"/>
              </w:rPr>
              <w:t>Title 5</w:t>
            </w:r>
          </w:p>
          <w:p w:rsidR="009F053A" w:rsidRDefault="009F053A" w:rsidP="00C21035">
            <w:pPr>
              <w:rPr>
                <w:color w:val="2E74B5" w:themeColor="accent1" w:themeShade="BF"/>
              </w:rPr>
            </w:pPr>
            <w:r>
              <w:rPr>
                <w:color w:val="2E74B5" w:themeColor="accent1" w:themeShade="BF"/>
              </w:rPr>
              <w:t>Job descriptions</w:t>
            </w:r>
          </w:p>
          <w:p w:rsidR="009F053A" w:rsidRDefault="009F053A" w:rsidP="00C21035">
            <w:pPr>
              <w:rPr>
                <w:color w:val="2E74B5" w:themeColor="accent1" w:themeShade="BF"/>
              </w:rPr>
            </w:pPr>
            <w:r>
              <w:rPr>
                <w:color w:val="2E74B5" w:themeColor="accent1" w:themeShade="BF"/>
              </w:rPr>
              <w:t>YFA contract</w:t>
            </w:r>
          </w:p>
          <w:p w:rsidR="009F053A" w:rsidRDefault="009F053A" w:rsidP="00C21035">
            <w:pPr>
              <w:rPr>
                <w:color w:val="2E74B5" w:themeColor="accent1" w:themeShade="BF"/>
              </w:rPr>
            </w:pPr>
            <w:r>
              <w:rPr>
                <w:color w:val="2E74B5" w:themeColor="accent1" w:themeShade="BF"/>
              </w:rPr>
              <w:t>CSEA contract</w:t>
            </w:r>
          </w:p>
          <w:p w:rsidR="009F053A" w:rsidRPr="009F053A" w:rsidRDefault="009F053A" w:rsidP="00C21035">
            <w:pPr>
              <w:rPr>
                <w:color w:val="2E74B5" w:themeColor="accent1" w:themeShade="BF"/>
              </w:rPr>
            </w:pPr>
            <w:r>
              <w:rPr>
                <w:color w:val="2E74B5" w:themeColor="accent1" w:themeShade="BF"/>
              </w:rPr>
              <w:lastRenderedPageBreak/>
              <w:t>Division council</w:t>
            </w:r>
            <w:r w:rsidR="00176472">
              <w:rPr>
                <w:color w:val="2E74B5" w:themeColor="accent1" w:themeShade="BF"/>
              </w:rPr>
              <w:t xml:space="preserve"> and/or committee</w:t>
            </w:r>
            <w:r>
              <w:rPr>
                <w:color w:val="2E74B5" w:themeColor="accent1" w:themeShade="BF"/>
              </w:rPr>
              <w:t xml:space="preserve"> procedures (shared governance documents)</w:t>
            </w:r>
          </w:p>
        </w:tc>
      </w:tr>
    </w:tbl>
    <w:p w:rsidR="00AF74DA" w:rsidRPr="00AF74DA" w:rsidRDefault="00AF74DA">
      <w:pPr>
        <w:rPr>
          <w:sz w:val="6"/>
        </w:rPr>
      </w:pPr>
    </w:p>
    <w:p w:rsidR="00AF74DA" w:rsidRDefault="00AF74DA">
      <w:r w:rsidRPr="00AF74DA">
        <w:rPr>
          <w:b/>
        </w:rPr>
        <w:t>4.</w:t>
      </w:r>
      <w:r>
        <w:t xml:space="preserve"> Faculty and academic administrators, through policy and procedures, and through well-defined structures, have responsibility for recommendations about curriculum and student learning programs and services.</w:t>
      </w:r>
    </w:p>
    <w:tbl>
      <w:tblPr>
        <w:tblStyle w:val="TableGrid"/>
        <w:tblW w:w="0" w:type="auto"/>
        <w:tblLook w:val="04A0" w:firstRow="1" w:lastRow="0" w:firstColumn="1" w:lastColumn="0" w:noHBand="0" w:noVBand="1"/>
      </w:tblPr>
      <w:tblGrid>
        <w:gridCol w:w="4679"/>
        <w:gridCol w:w="4671"/>
      </w:tblGrid>
      <w:tr w:rsidR="00AF74DA" w:rsidRPr="00F74052" w:rsidTr="00C21035">
        <w:trPr>
          <w:trHeight w:val="300"/>
        </w:trPr>
        <w:tc>
          <w:tcPr>
            <w:tcW w:w="5311" w:type="dxa"/>
          </w:tcPr>
          <w:p w:rsidR="00AF74DA" w:rsidRPr="00F74052" w:rsidRDefault="00AF74DA" w:rsidP="00C21035">
            <w:pPr>
              <w:rPr>
                <w:b/>
              </w:rPr>
            </w:pPr>
            <w:r>
              <w:rPr>
                <w:b/>
              </w:rPr>
              <w:t>How d</w:t>
            </w:r>
            <w:r w:rsidRPr="00F74052">
              <w:rPr>
                <w:b/>
              </w:rPr>
              <w:t xml:space="preserve">oes MJC meet </w:t>
            </w:r>
            <w:r>
              <w:rPr>
                <w:b/>
              </w:rPr>
              <w:t>the Standard</w:t>
            </w:r>
            <w:r w:rsidRPr="00F74052">
              <w:rPr>
                <w:b/>
              </w:rPr>
              <w:t>?</w:t>
            </w:r>
          </w:p>
        </w:tc>
        <w:tc>
          <w:tcPr>
            <w:tcW w:w="5311" w:type="dxa"/>
          </w:tcPr>
          <w:p w:rsidR="00AF74DA" w:rsidRPr="00F74052" w:rsidRDefault="00AF74DA" w:rsidP="00C21035">
            <w:pPr>
              <w:rPr>
                <w:b/>
              </w:rPr>
            </w:pPr>
            <w:r w:rsidRPr="00F74052">
              <w:rPr>
                <w:b/>
              </w:rPr>
              <w:t>Evidence</w:t>
            </w:r>
          </w:p>
        </w:tc>
      </w:tr>
      <w:tr w:rsidR="00AF74DA" w:rsidTr="00C21035">
        <w:trPr>
          <w:trHeight w:val="492"/>
        </w:trPr>
        <w:tc>
          <w:tcPr>
            <w:tcW w:w="5311" w:type="dxa"/>
          </w:tcPr>
          <w:p w:rsidR="00AF74DA" w:rsidRDefault="00AF74DA" w:rsidP="00C21035">
            <w:r>
              <w:t>What institutional policies and procedures describe as the official responsibilities and authority of the faculty and of academic administrators in curricular and other educational matters?</w:t>
            </w:r>
          </w:p>
        </w:tc>
        <w:tc>
          <w:tcPr>
            <w:tcW w:w="5311" w:type="dxa"/>
          </w:tcPr>
          <w:p w:rsidR="00AF74DA" w:rsidRDefault="00176472" w:rsidP="00C21035">
            <w:pPr>
              <w:rPr>
                <w:color w:val="2E74B5" w:themeColor="accent1" w:themeShade="BF"/>
              </w:rPr>
            </w:pPr>
            <w:r>
              <w:rPr>
                <w:color w:val="2E74B5" w:themeColor="accent1" w:themeShade="BF"/>
              </w:rPr>
              <w:t>Curriculum handbook</w:t>
            </w:r>
          </w:p>
          <w:p w:rsidR="00176472" w:rsidRDefault="00176472" w:rsidP="00C21035">
            <w:pPr>
              <w:rPr>
                <w:color w:val="2E74B5" w:themeColor="accent1" w:themeShade="BF"/>
              </w:rPr>
            </w:pPr>
            <w:r>
              <w:rPr>
                <w:color w:val="2E74B5" w:themeColor="accent1" w:themeShade="BF"/>
              </w:rPr>
              <w:t>Senate Bylaws</w:t>
            </w:r>
          </w:p>
          <w:p w:rsidR="00176472" w:rsidRDefault="00F70914" w:rsidP="00C21035">
            <w:pPr>
              <w:rPr>
                <w:color w:val="2E74B5" w:themeColor="accent1" w:themeShade="BF"/>
              </w:rPr>
            </w:pPr>
            <w:r>
              <w:rPr>
                <w:color w:val="2E74B5" w:themeColor="accent1" w:themeShade="BF"/>
              </w:rPr>
              <w:t>BP &amp; AP</w:t>
            </w:r>
          </w:p>
          <w:p w:rsidR="00F70914" w:rsidRDefault="00F70914" w:rsidP="00C21035">
            <w:pPr>
              <w:rPr>
                <w:color w:val="2E74B5" w:themeColor="accent1" w:themeShade="BF"/>
              </w:rPr>
            </w:pPr>
            <w:r>
              <w:rPr>
                <w:color w:val="2E74B5" w:themeColor="accent1" w:themeShade="BF"/>
              </w:rPr>
              <w:t>Title 5</w:t>
            </w:r>
          </w:p>
          <w:p w:rsidR="00F70914" w:rsidRDefault="00F70914" w:rsidP="00C21035">
            <w:pPr>
              <w:rPr>
                <w:color w:val="2E74B5" w:themeColor="accent1" w:themeShade="BF"/>
              </w:rPr>
            </w:pPr>
            <w:r>
              <w:rPr>
                <w:color w:val="2E74B5" w:themeColor="accent1" w:themeShade="BF"/>
              </w:rPr>
              <w:t>PCAH</w:t>
            </w:r>
          </w:p>
          <w:p w:rsidR="00F70914" w:rsidRDefault="00F70914" w:rsidP="00C21035">
            <w:pPr>
              <w:rPr>
                <w:color w:val="2E74B5" w:themeColor="accent1" w:themeShade="BF"/>
              </w:rPr>
            </w:pPr>
            <w:r>
              <w:rPr>
                <w:color w:val="2E74B5" w:themeColor="accent1" w:themeShade="BF"/>
              </w:rPr>
              <w:t>Curriculum forms</w:t>
            </w:r>
          </w:p>
          <w:p w:rsidR="00F70914" w:rsidRDefault="00F70914" w:rsidP="00C21035">
            <w:pPr>
              <w:rPr>
                <w:color w:val="2E74B5" w:themeColor="accent1" w:themeShade="BF"/>
              </w:rPr>
            </w:pPr>
            <w:r>
              <w:rPr>
                <w:color w:val="2E74B5" w:themeColor="accent1" w:themeShade="BF"/>
              </w:rPr>
              <w:t>CI-D, ADT process/forms</w:t>
            </w:r>
          </w:p>
          <w:p w:rsidR="00F70914" w:rsidRDefault="00F70914" w:rsidP="00C21035">
            <w:pPr>
              <w:rPr>
                <w:color w:val="2E74B5" w:themeColor="accent1" w:themeShade="BF"/>
              </w:rPr>
            </w:pPr>
            <w:proofErr w:type="spellStart"/>
            <w:r>
              <w:rPr>
                <w:color w:val="2E74B5" w:themeColor="accent1" w:themeShade="BF"/>
              </w:rPr>
              <w:t>Curricunet</w:t>
            </w:r>
            <w:proofErr w:type="spellEnd"/>
          </w:p>
          <w:p w:rsidR="00F70914" w:rsidRDefault="00F70914" w:rsidP="00C21035">
            <w:pPr>
              <w:rPr>
                <w:color w:val="2E74B5" w:themeColor="accent1" w:themeShade="BF"/>
              </w:rPr>
            </w:pPr>
            <w:r>
              <w:rPr>
                <w:color w:val="2E74B5" w:themeColor="accent1" w:themeShade="BF"/>
              </w:rPr>
              <w:t>Curriculum committee website</w:t>
            </w:r>
          </w:p>
          <w:p w:rsidR="00F70914" w:rsidRPr="00176472" w:rsidRDefault="00F70914" w:rsidP="00C21035">
            <w:pPr>
              <w:rPr>
                <w:color w:val="2E74B5" w:themeColor="accent1" w:themeShade="BF"/>
              </w:rPr>
            </w:pPr>
          </w:p>
        </w:tc>
      </w:tr>
      <w:tr w:rsidR="00AF74DA" w:rsidTr="00C21035">
        <w:trPr>
          <w:trHeight w:val="615"/>
        </w:trPr>
        <w:tc>
          <w:tcPr>
            <w:tcW w:w="5311" w:type="dxa"/>
          </w:tcPr>
          <w:p w:rsidR="00AF74DA" w:rsidRDefault="00AF74DA" w:rsidP="00C21035">
            <w:r>
              <w:t>What evidence demonstrates that these policies and procedures are functioning effectively?</w:t>
            </w:r>
          </w:p>
        </w:tc>
        <w:tc>
          <w:tcPr>
            <w:tcW w:w="5311" w:type="dxa"/>
          </w:tcPr>
          <w:p w:rsidR="00AF74DA" w:rsidRDefault="00F70914" w:rsidP="00C21035">
            <w:pPr>
              <w:rPr>
                <w:color w:val="2E74B5" w:themeColor="accent1" w:themeShade="BF"/>
              </w:rPr>
            </w:pPr>
            <w:r>
              <w:rPr>
                <w:color w:val="2E74B5" w:themeColor="accent1" w:themeShade="BF"/>
              </w:rPr>
              <w:t>Catalog</w:t>
            </w:r>
          </w:p>
          <w:p w:rsidR="00F70914" w:rsidRDefault="00F70914" w:rsidP="00C21035">
            <w:pPr>
              <w:rPr>
                <w:color w:val="2E74B5" w:themeColor="accent1" w:themeShade="BF"/>
              </w:rPr>
            </w:pPr>
            <w:r>
              <w:rPr>
                <w:color w:val="2E74B5" w:themeColor="accent1" w:themeShade="BF"/>
              </w:rPr>
              <w:t>Curriculum minutes</w:t>
            </w:r>
          </w:p>
          <w:p w:rsidR="00F70914" w:rsidRDefault="00F70914" w:rsidP="00C21035">
            <w:pPr>
              <w:rPr>
                <w:color w:val="2E74B5" w:themeColor="accent1" w:themeShade="BF"/>
              </w:rPr>
            </w:pPr>
            <w:r>
              <w:rPr>
                <w:color w:val="2E74B5" w:themeColor="accent1" w:themeShade="BF"/>
              </w:rPr>
              <w:t>Certificate and degree awards</w:t>
            </w:r>
          </w:p>
          <w:p w:rsidR="00F70914" w:rsidRDefault="00F70914" w:rsidP="00C21035">
            <w:pPr>
              <w:rPr>
                <w:color w:val="2E74B5" w:themeColor="accent1" w:themeShade="BF"/>
              </w:rPr>
            </w:pPr>
            <w:r>
              <w:rPr>
                <w:color w:val="2E74B5" w:themeColor="accent1" w:themeShade="BF"/>
              </w:rPr>
              <w:t>Transfer</w:t>
            </w:r>
          </w:p>
          <w:p w:rsidR="00F70914" w:rsidRDefault="00F70914" w:rsidP="00C21035">
            <w:pPr>
              <w:rPr>
                <w:color w:val="2E74B5" w:themeColor="accent1" w:themeShade="BF"/>
              </w:rPr>
            </w:pPr>
            <w:r>
              <w:rPr>
                <w:color w:val="2E74B5" w:themeColor="accent1" w:themeShade="BF"/>
              </w:rPr>
              <w:t>Articulation agreements</w:t>
            </w:r>
          </w:p>
          <w:p w:rsidR="00F70914" w:rsidRDefault="00F70914" w:rsidP="00C21035">
            <w:pPr>
              <w:rPr>
                <w:color w:val="2E74B5" w:themeColor="accent1" w:themeShade="BF"/>
              </w:rPr>
            </w:pPr>
            <w:r>
              <w:rPr>
                <w:color w:val="2E74B5" w:themeColor="accent1" w:themeShade="BF"/>
              </w:rPr>
              <w:t>Curriculum review cycle</w:t>
            </w:r>
          </w:p>
          <w:p w:rsidR="00F70914" w:rsidRDefault="00F70914" w:rsidP="00C21035">
            <w:pPr>
              <w:rPr>
                <w:color w:val="2E74B5" w:themeColor="accent1" w:themeShade="BF"/>
              </w:rPr>
            </w:pPr>
            <w:r>
              <w:rPr>
                <w:color w:val="2E74B5" w:themeColor="accent1" w:themeShade="BF"/>
              </w:rPr>
              <w:t>OAW</w:t>
            </w:r>
          </w:p>
          <w:p w:rsidR="00F70914" w:rsidRDefault="00F70914" w:rsidP="00C21035">
            <w:pPr>
              <w:rPr>
                <w:color w:val="2E74B5" w:themeColor="accent1" w:themeShade="BF"/>
              </w:rPr>
            </w:pPr>
            <w:r>
              <w:rPr>
                <w:color w:val="2E74B5" w:themeColor="accent1" w:themeShade="BF"/>
              </w:rPr>
              <w:t>Program Review</w:t>
            </w:r>
          </w:p>
          <w:p w:rsidR="00F70914" w:rsidRDefault="00F70914" w:rsidP="00C21035">
            <w:pPr>
              <w:rPr>
                <w:color w:val="2E74B5" w:themeColor="accent1" w:themeShade="BF"/>
              </w:rPr>
            </w:pPr>
            <w:proofErr w:type="spellStart"/>
            <w:r>
              <w:rPr>
                <w:color w:val="2E74B5" w:themeColor="accent1" w:themeShade="BF"/>
              </w:rPr>
              <w:t>eLumen</w:t>
            </w:r>
            <w:proofErr w:type="spellEnd"/>
          </w:p>
          <w:p w:rsidR="00F70914" w:rsidRPr="00F70914" w:rsidRDefault="00F70914" w:rsidP="00C21035">
            <w:pPr>
              <w:rPr>
                <w:color w:val="2E74B5" w:themeColor="accent1" w:themeShade="BF"/>
              </w:rPr>
            </w:pPr>
          </w:p>
        </w:tc>
      </w:tr>
      <w:tr w:rsidR="00AF74DA" w:rsidTr="00C21035">
        <w:trPr>
          <w:trHeight w:val="917"/>
        </w:trPr>
        <w:tc>
          <w:tcPr>
            <w:tcW w:w="5311" w:type="dxa"/>
          </w:tcPr>
          <w:p w:rsidR="00AF74DA" w:rsidRDefault="00AF74DA" w:rsidP="00C21035">
            <w:r>
              <w:t>How does the institution meet the standard as to the baccalaureate degree, and how is this demonstrated in evidence?</w:t>
            </w:r>
          </w:p>
          <w:p w:rsidR="00F70914" w:rsidRDefault="00F70914" w:rsidP="00C21035"/>
          <w:p w:rsidR="00F70914" w:rsidRPr="00F70914" w:rsidRDefault="00F70914" w:rsidP="00C21035">
            <w:pPr>
              <w:rPr>
                <w:color w:val="2E74B5" w:themeColor="accent1" w:themeShade="BF"/>
              </w:rPr>
            </w:pPr>
            <w:r>
              <w:rPr>
                <w:color w:val="2E74B5" w:themeColor="accent1" w:themeShade="BF"/>
              </w:rPr>
              <w:t>Respiratory Care?</w:t>
            </w:r>
          </w:p>
        </w:tc>
        <w:tc>
          <w:tcPr>
            <w:tcW w:w="5311" w:type="dxa"/>
          </w:tcPr>
          <w:p w:rsidR="00AF74DA" w:rsidRDefault="00F70914" w:rsidP="00C21035">
            <w:pPr>
              <w:rPr>
                <w:color w:val="2E74B5" w:themeColor="accent1" w:themeShade="BF"/>
              </w:rPr>
            </w:pPr>
            <w:r w:rsidRPr="00F70914">
              <w:rPr>
                <w:color w:val="2E74B5" w:themeColor="accent1" w:themeShade="BF"/>
              </w:rPr>
              <w:t>TAG</w:t>
            </w:r>
          </w:p>
          <w:p w:rsidR="00F70914" w:rsidRDefault="00F70914" w:rsidP="00C21035">
            <w:pPr>
              <w:rPr>
                <w:color w:val="2E74B5" w:themeColor="accent1" w:themeShade="BF"/>
              </w:rPr>
            </w:pPr>
            <w:r>
              <w:rPr>
                <w:color w:val="2E74B5" w:themeColor="accent1" w:themeShade="BF"/>
              </w:rPr>
              <w:t>CI-D</w:t>
            </w:r>
          </w:p>
          <w:p w:rsidR="00F70914" w:rsidRDefault="00F70914" w:rsidP="00C21035">
            <w:pPr>
              <w:rPr>
                <w:color w:val="2E74B5" w:themeColor="accent1" w:themeShade="BF"/>
              </w:rPr>
            </w:pPr>
            <w:r>
              <w:rPr>
                <w:color w:val="2E74B5" w:themeColor="accent1" w:themeShade="BF"/>
              </w:rPr>
              <w:t>ADT</w:t>
            </w:r>
          </w:p>
          <w:p w:rsidR="00F70914" w:rsidRDefault="00F70914" w:rsidP="00C21035">
            <w:pPr>
              <w:rPr>
                <w:color w:val="2E74B5" w:themeColor="accent1" w:themeShade="BF"/>
              </w:rPr>
            </w:pPr>
            <w:r>
              <w:rPr>
                <w:color w:val="2E74B5" w:themeColor="accent1" w:themeShade="BF"/>
              </w:rPr>
              <w:t>Transfer</w:t>
            </w:r>
          </w:p>
          <w:p w:rsidR="00F70914" w:rsidRDefault="00F70914" w:rsidP="00C21035">
            <w:pPr>
              <w:rPr>
                <w:color w:val="2E74B5" w:themeColor="accent1" w:themeShade="BF"/>
              </w:rPr>
            </w:pPr>
            <w:r>
              <w:rPr>
                <w:color w:val="2E74B5" w:themeColor="accent1" w:themeShade="BF"/>
              </w:rPr>
              <w:t>Articulated pathways</w:t>
            </w:r>
          </w:p>
          <w:p w:rsidR="00F70914" w:rsidRDefault="00F70914" w:rsidP="00C21035">
            <w:pPr>
              <w:rPr>
                <w:color w:val="2E74B5" w:themeColor="accent1" w:themeShade="BF"/>
              </w:rPr>
            </w:pPr>
            <w:r>
              <w:rPr>
                <w:color w:val="2E74B5" w:themeColor="accent1" w:themeShade="BF"/>
              </w:rPr>
              <w:t>Scorecard</w:t>
            </w:r>
          </w:p>
          <w:p w:rsidR="00F70914" w:rsidRDefault="00F70914" w:rsidP="00C21035">
            <w:pPr>
              <w:rPr>
                <w:color w:val="2E74B5" w:themeColor="accent1" w:themeShade="BF"/>
              </w:rPr>
            </w:pPr>
            <w:r>
              <w:rPr>
                <w:color w:val="2E74B5" w:themeColor="accent1" w:themeShade="BF"/>
              </w:rPr>
              <w:t>Transfer Center</w:t>
            </w:r>
          </w:p>
          <w:p w:rsidR="00F70914" w:rsidRPr="00F70914" w:rsidRDefault="00F70914" w:rsidP="00C21035">
            <w:pPr>
              <w:rPr>
                <w:color w:val="2E74B5" w:themeColor="accent1" w:themeShade="BF"/>
              </w:rPr>
            </w:pPr>
            <w:r>
              <w:rPr>
                <w:color w:val="2E74B5" w:themeColor="accent1" w:themeShade="BF"/>
              </w:rPr>
              <w:t>Curriculum review including comps for transfer level designation</w:t>
            </w:r>
          </w:p>
        </w:tc>
      </w:tr>
      <w:tr w:rsidR="00AF74DA" w:rsidTr="00C21035">
        <w:trPr>
          <w:trHeight w:val="593"/>
        </w:trPr>
        <w:tc>
          <w:tcPr>
            <w:tcW w:w="5311" w:type="dxa"/>
          </w:tcPr>
          <w:p w:rsidR="00AF74DA" w:rsidRPr="00AB2B0E" w:rsidRDefault="00AF74DA" w:rsidP="00C21035">
            <w:r>
              <w:t>Have programs, degrees, and certificates available 50% or more via DE/CE been reviewed through the ACCJC Substantive Change process?</w:t>
            </w:r>
          </w:p>
        </w:tc>
        <w:tc>
          <w:tcPr>
            <w:tcW w:w="5311" w:type="dxa"/>
          </w:tcPr>
          <w:p w:rsidR="00AF74DA" w:rsidRDefault="00F70914" w:rsidP="00C21035">
            <w:r w:rsidRPr="00F70914">
              <w:rPr>
                <w:color w:val="2E74B5" w:themeColor="accent1" w:themeShade="BF"/>
              </w:rPr>
              <w:t xml:space="preserve">Yes – sub change letters, reports, </w:t>
            </w:r>
            <w:proofErr w:type="spellStart"/>
            <w:r w:rsidRPr="00F70914">
              <w:rPr>
                <w:color w:val="2E74B5" w:themeColor="accent1" w:themeShade="BF"/>
              </w:rPr>
              <w:t>etc</w:t>
            </w:r>
            <w:proofErr w:type="spellEnd"/>
          </w:p>
        </w:tc>
      </w:tr>
    </w:tbl>
    <w:p w:rsidR="00AF74DA" w:rsidRPr="00AF74DA" w:rsidRDefault="00AF74DA">
      <w:pPr>
        <w:rPr>
          <w:b/>
          <w:sz w:val="6"/>
        </w:rPr>
      </w:pPr>
    </w:p>
    <w:p w:rsidR="00AF74DA" w:rsidRDefault="00AF74DA">
      <w:r w:rsidRPr="00AF74DA">
        <w:rPr>
          <w:b/>
        </w:rPr>
        <w:t>5.</w:t>
      </w:r>
      <w:r>
        <w:t xml:space="preserve"> Through its system of board and institutional governance, the institution ensures the appropriate consideration of relevant perspectives; decision-making aligned with expertise and responsibility; and timely action on institutional plans, policies, curricular change, and other key considerations.</w:t>
      </w:r>
    </w:p>
    <w:tbl>
      <w:tblPr>
        <w:tblStyle w:val="TableGrid"/>
        <w:tblW w:w="0" w:type="auto"/>
        <w:tblLook w:val="04A0" w:firstRow="1" w:lastRow="0" w:firstColumn="1" w:lastColumn="0" w:noHBand="0" w:noVBand="1"/>
      </w:tblPr>
      <w:tblGrid>
        <w:gridCol w:w="4660"/>
        <w:gridCol w:w="4690"/>
      </w:tblGrid>
      <w:tr w:rsidR="00AF74DA" w:rsidRPr="00F74052" w:rsidTr="00C21035">
        <w:trPr>
          <w:trHeight w:val="300"/>
        </w:trPr>
        <w:tc>
          <w:tcPr>
            <w:tcW w:w="5311" w:type="dxa"/>
          </w:tcPr>
          <w:p w:rsidR="00AF74DA" w:rsidRPr="00F74052" w:rsidRDefault="00AF74DA" w:rsidP="00C21035">
            <w:pPr>
              <w:rPr>
                <w:b/>
              </w:rPr>
            </w:pPr>
            <w:r>
              <w:rPr>
                <w:b/>
              </w:rPr>
              <w:t>How d</w:t>
            </w:r>
            <w:r w:rsidRPr="00F74052">
              <w:rPr>
                <w:b/>
              </w:rPr>
              <w:t xml:space="preserve">oes MJC meet </w:t>
            </w:r>
            <w:r>
              <w:rPr>
                <w:b/>
              </w:rPr>
              <w:t>the Standard</w:t>
            </w:r>
            <w:r w:rsidRPr="00F74052">
              <w:rPr>
                <w:b/>
              </w:rPr>
              <w:t>?</w:t>
            </w:r>
          </w:p>
        </w:tc>
        <w:tc>
          <w:tcPr>
            <w:tcW w:w="5311" w:type="dxa"/>
          </w:tcPr>
          <w:p w:rsidR="00AF74DA" w:rsidRPr="00F74052" w:rsidRDefault="00AF74DA" w:rsidP="00C21035">
            <w:pPr>
              <w:rPr>
                <w:b/>
              </w:rPr>
            </w:pPr>
            <w:r w:rsidRPr="00F74052">
              <w:rPr>
                <w:b/>
              </w:rPr>
              <w:t>Evidence</w:t>
            </w:r>
          </w:p>
        </w:tc>
      </w:tr>
      <w:tr w:rsidR="00AF74DA" w:rsidTr="00C21035">
        <w:trPr>
          <w:trHeight w:val="492"/>
        </w:trPr>
        <w:tc>
          <w:tcPr>
            <w:tcW w:w="5311" w:type="dxa"/>
          </w:tcPr>
          <w:p w:rsidR="00AF74DA" w:rsidRDefault="00AF74DA" w:rsidP="00C21035">
            <w:r>
              <w:t xml:space="preserve">Do the written policies on governance procedures specify appropriate roles for all staff </w:t>
            </w:r>
            <w:r>
              <w:lastRenderedPageBreak/>
              <w:t>and students? Do these policies specify the academic roles of faculty in areas of student educational programs and services planning?</w:t>
            </w:r>
          </w:p>
        </w:tc>
        <w:tc>
          <w:tcPr>
            <w:tcW w:w="5311" w:type="dxa"/>
          </w:tcPr>
          <w:p w:rsidR="00AF74DA" w:rsidRDefault="00F70914" w:rsidP="00C21035">
            <w:pPr>
              <w:rPr>
                <w:color w:val="2E74B5" w:themeColor="accent1" w:themeShade="BF"/>
              </w:rPr>
            </w:pPr>
            <w:r>
              <w:rPr>
                <w:color w:val="2E74B5" w:themeColor="accent1" w:themeShade="BF"/>
              </w:rPr>
              <w:lastRenderedPageBreak/>
              <w:t>EAV</w:t>
            </w:r>
          </w:p>
          <w:p w:rsidR="00F70914" w:rsidRDefault="00422D8C" w:rsidP="00C21035">
            <w:pPr>
              <w:rPr>
                <w:color w:val="2E74B5" w:themeColor="accent1" w:themeShade="BF"/>
              </w:rPr>
            </w:pPr>
            <w:r>
              <w:rPr>
                <w:color w:val="2E74B5" w:themeColor="accent1" w:themeShade="BF"/>
              </w:rPr>
              <w:t>ASMJC Bylaws</w:t>
            </w:r>
          </w:p>
          <w:p w:rsidR="00422D8C" w:rsidRDefault="00422D8C" w:rsidP="00C21035">
            <w:pPr>
              <w:rPr>
                <w:color w:val="2E74B5" w:themeColor="accent1" w:themeShade="BF"/>
              </w:rPr>
            </w:pPr>
            <w:r>
              <w:rPr>
                <w:color w:val="2E74B5" w:themeColor="accent1" w:themeShade="BF"/>
              </w:rPr>
              <w:lastRenderedPageBreak/>
              <w:t>YFA Contract</w:t>
            </w:r>
          </w:p>
          <w:p w:rsidR="00422D8C" w:rsidRDefault="00422D8C" w:rsidP="00C21035">
            <w:pPr>
              <w:rPr>
                <w:color w:val="2E74B5" w:themeColor="accent1" w:themeShade="BF"/>
              </w:rPr>
            </w:pPr>
            <w:r>
              <w:rPr>
                <w:color w:val="2E74B5" w:themeColor="accent1" w:themeShade="BF"/>
              </w:rPr>
              <w:t>CSEA Contract</w:t>
            </w:r>
          </w:p>
          <w:p w:rsidR="00422D8C" w:rsidRDefault="00422D8C" w:rsidP="00C21035">
            <w:pPr>
              <w:rPr>
                <w:color w:val="2E74B5" w:themeColor="accent1" w:themeShade="BF"/>
              </w:rPr>
            </w:pPr>
            <w:r>
              <w:rPr>
                <w:color w:val="2E74B5" w:themeColor="accent1" w:themeShade="BF"/>
              </w:rPr>
              <w:t>BP &amp; AP</w:t>
            </w:r>
          </w:p>
          <w:p w:rsidR="00422D8C" w:rsidRDefault="00422D8C" w:rsidP="00C21035">
            <w:pPr>
              <w:rPr>
                <w:color w:val="2E74B5" w:themeColor="accent1" w:themeShade="BF"/>
              </w:rPr>
            </w:pPr>
            <w:r>
              <w:rPr>
                <w:color w:val="2E74B5" w:themeColor="accent1" w:themeShade="BF"/>
              </w:rPr>
              <w:t>Budget development process</w:t>
            </w:r>
          </w:p>
          <w:p w:rsidR="00422D8C" w:rsidRDefault="00422D8C" w:rsidP="00C21035">
            <w:pPr>
              <w:rPr>
                <w:color w:val="2E74B5" w:themeColor="accent1" w:themeShade="BF"/>
              </w:rPr>
            </w:pPr>
            <w:r>
              <w:rPr>
                <w:color w:val="2E74B5" w:themeColor="accent1" w:themeShade="BF"/>
              </w:rPr>
              <w:t>Student Services Council</w:t>
            </w:r>
          </w:p>
          <w:p w:rsidR="00422D8C" w:rsidRDefault="00422D8C" w:rsidP="00C21035">
            <w:pPr>
              <w:rPr>
                <w:color w:val="2E74B5" w:themeColor="accent1" w:themeShade="BF"/>
              </w:rPr>
            </w:pPr>
            <w:r>
              <w:rPr>
                <w:color w:val="2E74B5" w:themeColor="accent1" w:themeShade="BF"/>
              </w:rPr>
              <w:t>SSEC</w:t>
            </w:r>
          </w:p>
          <w:p w:rsidR="00422D8C" w:rsidRDefault="00422D8C" w:rsidP="00C21035">
            <w:pPr>
              <w:rPr>
                <w:color w:val="2E74B5" w:themeColor="accent1" w:themeShade="BF"/>
              </w:rPr>
            </w:pPr>
            <w:r>
              <w:rPr>
                <w:color w:val="2E74B5" w:themeColor="accent1" w:themeShade="BF"/>
              </w:rPr>
              <w:t>Instruction Council</w:t>
            </w:r>
          </w:p>
          <w:p w:rsidR="00422D8C" w:rsidRPr="00F70914" w:rsidRDefault="00422D8C" w:rsidP="00C21035">
            <w:pPr>
              <w:rPr>
                <w:color w:val="2E74B5" w:themeColor="accent1" w:themeShade="BF"/>
              </w:rPr>
            </w:pPr>
            <w:r>
              <w:rPr>
                <w:color w:val="2E74B5" w:themeColor="accent1" w:themeShade="BF"/>
              </w:rPr>
              <w:t>Title 5</w:t>
            </w:r>
          </w:p>
        </w:tc>
      </w:tr>
      <w:tr w:rsidR="00AF74DA" w:rsidTr="00C21035">
        <w:trPr>
          <w:trHeight w:val="615"/>
        </w:trPr>
        <w:tc>
          <w:tcPr>
            <w:tcW w:w="5311" w:type="dxa"/>
          </w:tcPr>
          <w:p w:rsidR="00AF74DA" w:rsidRDefault="00AF74DA" w:rsidP="00C21035">
            <w:r>
              <w:lastRenderedPageBreak/>
              <w:t>Are staff and students well informed of their respective roles? Do staff participate as encouraged by these policies? Do the various groups work in collaborative effort on behalf of institutional improvements? Is the result of this effort actual institutional improvement?</w:t>
            </w:r>
          </w:p>
        </w:tc>
        <w:tc>
          <w:tcPr>
            <w:tcW w:w="5311" w:type="dxa"/>
          </w:tcPr>
          <w:p w:rsidR="00AF74DA" w:rsidRDefault="00422D8C" w:rsidP="00C21035">
            <w:pPr>
              <w:rPr>
                <w:color w:val="2E74B5" w:themeColor="accent1" w:themeShade="BF"/>
              </w:rPr>
            </w:pPr>
            <w:r>
              <w:rPr>
                <w:color w:val="2E74B5" w:themeColor="accent1" w:themeShade="BF"/>
              </w:rPr>
              <w:t>Website</w:t>
            </w:r>
          </w:p>
          <w:p w:rsidR="00422D8C" w:rsidRDefault="00422D8C" w:rsidP="00C21035">
            <w:pPr>
              <w:rPr>
                <w:color w:val="2E74B5" w:themeColor="accent1" w:themeShade="BF"/>
              </w:rPr>
            </w:pPr>
            <w:r>
              <w:rPr>
                <w:color w:val="2E74B5" w:themeColor="accent1" w:themeShade="BF"/>
              </w:rPr>
              <w:t>ASMJC communication</w:t>
            </w:r>
          </w:p>
          <w:p w:rsidR="00422D8C" w:rsidRDefault="00422D8C" w:rsidP="00C21035">
            <w:pPr>
              <w:rPr>
                <w:color w:val="2E74B5" w:themeColor="accent1" w:themeShade="BF"/>
              </w:rPr>
            </w:pPr>
            <w:r>
              <w:rPr>
                <w:color w:val="2E74B5" w:themeColor="accent1" w:themeShade="BF"/>
              </w:rPr>
              <w:t>SSEC</w:t>
            </w:r>
          </w:p>
          <w:p w:rsidR="00422D8C" w:rsidRDefault="00422D8C" w:rsidP="00C21035">
            <w:pPr>
              <w:rPr>
                <w:color w:val="2E74B5" w:themeColor="accent1" w:themeShade="BF"/>
              </w:rPr>
            </w:pPr>
            <w:r>
              <w:rPr>
                <w:color w:val="2E74B5" w:themeColor="accent1" w:themeShade="BF"/>
              </w:rPr>
              <w:t>Student Success Specialists</w:t>
            </w:r>
          </w:p>
          <w:p w:rsidR="00422D8C" w:rsidRDefault="00422D8C" w:rsidP="00C21035">
            <w:pPr>
              <w:rPr>
                <w:color w:val="2E74B5" w:themeColor="accent1" w:themeShade="BF"/>
              </w:rPr>
            </w:pPr>
            <w:r>
              <w:rPr>
                <w:color w:val="2E74B5" w:themeColor="accent1" w:themeShade="BF"/>
              </w:rPr>
              <w:t>Councils</w:t>
            </w:r>
          </w:p>
          <w:p w:rsidR="00422D8C" w:rsidRDefault="00422D8C" w:rsidP="00C21035">
            <w:pPr>
              <w:rPr>
                <w:color w:val="2E74B5" w:themeColor="accent1" w:themeShade="BF"/>
              </w:rPr>
            </w:pPr>
            <w:r>
              <w:rPr>
                <w:color w:val="2E74B5" w:themeColor="accent1" w:themeShade="BF"/>
              </w:rPr>
              <w:t>Participation</w:t>
            </w:r>
          </w:p>
          <w:p w:rsidR="00422D8C" w:rsidRDefault="00422D8C" w:rsidP="00C21035">
            <w:pPr>
              <w:rPr>
                <w:color w:val="2E74B5" w:themeColor="accent1" w:themeShade="BF"/>
              </w:rPr>
            </w:pPr>
            <w:r>
              <w:rPr>
                <w:color w:val="2E74B5" w:themeColor="accent1" w:themeShade="BF"/>
              </w:rPr>
              <w:t>Leads to improvement</w:t>
            </w:r>
          </w:p>
          <w:p w:rsidR="00422D8C" w:rsidRDefault="00422D8C" w:rsidP="00C21035">
            <w:pPr>
              <w:rPr>
                <w:color w:val="2E74B5" w:themeColor="accent1" w:themeShade="BF"/>
              </w:rPr>
            </w:pPr>
            <w:r>
              <w:rPr>
                <w:color w:val="2E74B5" w:themeColor="accent1" w:themeShade="BF"/>
              </w:rPr>
              <w:t>Ag Ambassadors</w:t>
            </w:r>
          </w:p>
          <w:p w:rsidR="00422D8C" w:rsidRDefault="00422D8C" w:rsidP="00C21035">
            <w:pPr>
              <w:rPr>
                <w:color w:val="2E74B5" w:themeColor="accent1" w:themeShade="BF"/>
              </w:rPr>
            </w:pPr>
            <w:r>
              <w:rPr>
                <w:color w:val="2E74B5" w:themeColor="accent1" w:themeShade="BF"/>
              </w:rPr>
              <w:t>CODEX</w:t>
            </w:r>
          </w:p>
          <w:p w:rsidR="00422D8C" w:rsidRPr="00422D8C" w:rsidRDefault="00422D8C" w:rsidP="00C21035">
            <w:pPr>
              <w:rPr>
                <w:color w:val="2E74B5" w:themeColor="accent1" w:themeShade="BF"/>
              </w:rPr>
            </w:pPr>
            <w:r>
              <w:rPr>
                <w:color w:val="2E74B5" w:themeColor="accent1" w:themeShade="BF"/>
              </w:rPr>
              <w:t>Council membership</w:t>
            </w:r>
          </w:p>
        </w:tc>
      </w:tr>
      <w:tr w:rsidR="00AF74DA" w:rsidTr="00AF74DA">
        <w:trPr>
          <w:trHeight w:val="575"/>
        </w:trPr>
        <w:tc>
          <w:tcPr>
            <w:tcW w:w="5311" w:type="dxa"/>
          </w:tcPr>
          <w:p w:rsidR="00AF74DA" w:rsidRPr="00AB2B0E" w:rsidRDefault="00AF74DA" w:rsidP="00C21035">
            <w:r>
              <w:t>Is there effective communication at the college - clear, understood, widely available, current?</w:t>
            </w:r>
          </w:p>
        </w:tc>
        <w:tc>
          <w:tcPr>
            <w:tcW w:w="5311" w:type="dxa"/>
          </w:tcPr>
          <w:p w:rsidR="00AF74DA" w:rsidRDefault="00CF05ED" w:rsidP="00C21035">
            <w:pPr>
              <w:rPr>
                <w:color w:val="2E74B5" w:themeColor="accent1" w:themeShade="BF"/>
              </w:rPr>
            </w:pPr>
            <w:r>
              <w:rPr>
                <w:color w:val="2E74B5" w:themeColor="accent1" w:themeShade="BF"/>
              </w:rPr>
              <w:t>Website</w:t>
            </w:r>
          </w:p>
          <w:p w:rsidR="00CF05ED" w:rsidRDefault="00CF05ED" w:rsidP="00C21035">
            <w:pPr>
              <w:rPr>
                <w:color w:val="2E74B5" w:themeColor="accent1" w:themeShade="BF"/>
              </w:rPr>
            </w:pPr>
            <w:r>
              <w:rPr>
                <w:color w:val="2E74B5" w:themeColor="accent1" w:themeShade="BF"/>
              </w:rPr>
              <w:t>Email</w:t>
            </w:r>
          </w:p>
          <w:p w:rsidR="00CF05ED" w:rsidRDefault="00CF05ED" w:rsidP="00C21035">
            <w:pPr>
              <w:rPr>
                <w:color w:val="2E74B5" w:themeColor="accent1" w:themeShade="BF"/>
              </w:rPr>
            </w:pPr>
            <w:r>
              <w:rPr>
                <w:color w:val="2E74B5" w:themeColor="accent1" w:themeShade="BF"/>
              </w:rPr>
              <w:t>Agendas/minutes</w:t>
            </w:r>
          </w:p>
          <w:p w:rsidR="00CF05ED" w:rsidRDefault="00CF05ED" w:rsidP="00C21035">
            <w:pPr>
              <w:rPr>
                <w:color w:val="2E74B5" w:themeColor="accent1" w:themeShade="BF"/>
              </w:rPr>
            </w:pPr>
            <w:r>
              <w:rPr>
                <w:color w:val="2E74B5" w:themeColor="accent1" w:themeShade="BF"/>
              </w:rPr>
              <w:t>MJC Reflection</w:t>
            </w:r>
          </w:p>
          <w:p w:rsidR="00CF05ED" w:rsidRDefault="00CF05ED" w:rsidP="00C21035">
            <w:pPr>
              <w:rPr>
                <w:color w:val="2E74B5" w:themeColor="accent1" w:themeShade="BF"/>
              </w:rPr>
            </w:pPr>
            <w:r>
              <w:rPr>
                <w:color w:val="2E74B5" w:themeColor="accent1" w:themeShade="BF"/>
              </w:rPr>
              <w:t>Campus announcements</w:t>
            </w:r>
          </w:p>
          <w:p w:rsidR="00CF05ED" w:rsidRPr="00CF05ED" w:rsidRDefault="00CF05ED" w:rsidP="00C21035">
            <w:pPr>
              <w:rPr>
                <w:color w:val="2E74B5" w:themeColor="accent1" w:themeShade="BF"/>
              </w:rPr>
            </w:pPr>
          </w:p>
        </w:tc>
      </w:tr>
      <w:tr w:rsidR="00AF74DA" w:rsidTr="00C21035">
        <w:trPr>
          <w:trHeight w:val="593"/>
        </w:trPr>
        <w:tc>
          <w:tcPr>
            <w:tcW w:w="5311" w:type="dxa"/>
          </w:tcPr>
          <w:p w:rsidR="00AF74DA" w:rsidRDefault="00AF74DA" w:rsidP="00C21035">
            <w:r>
              <w:t>Do staff at the college know essential information about institutional efforts to achieve goals and improve learning?</w:t>
            </w:r>
          </w:p>
          <w:p w:rsidR="00CF05ED" w:rsidRPr="00CF05ED" w:rsidRDefault="00CF05ED" w:rsidP="00C21035">
            <w:pPr>
              <w:rPr>
                <w:color w:val="2E74B5" w:themeColor="accent1" w:themeShade="BF"/>
              </w:rPr>
            </w:pPr>
            <w:r>
              <w:rPr>
                <w:color w:val="2E74B5" w:themeColor="accent1" w:themeShade="BF"/>
              </w:rPr>
              <w:t>Yes</w:t>
            </w:r>
          </w:p>
        </w:tc>
        <w:tc>
          <w:tcPr>
            <w:tcW w:w="5311" w:type="dxa"/>
          </w:tcPr>
          <w:p w:rsidR="00AF74DA" w:rsidRDefault="00CF05ED" w:rsidP="00C21035">
            <w:pPr>
              <w:rPr>
                <w:color w:val="2E74B5" w:themeColor="accent1" w:themeShade="BF"/>
              </w:rPr>
            </w:pPr>
            <w:r>
              <w:rPr>
                <w:color w:val="2E74B5" w:themeColor="accent1" w:themeShade="BF"/>
              </w:rPr>
              <w:t>Institute Day</w:t>
            </w:r>
          </w:p>
          <w:p w:rsidR="00CF05ED" w:rsidRDefault="00CF05ED" w:rsidP="00C21035">
            <w:pPr>
              <w:rPr>
                <w:color w:val="2E74B5" w:themeColor="accent1" w:themeShade="BF"/>
              </w:rPr>
            </w:pPr>
            <w:r>
              <w:rPr>
                <w:color w:val="2E74B5" w:themeColor="accent1" w:themeShade="BF"/>
              </w:rPr>
              <w:t>Email</w:t>
            </w:r>
          </w:p>
          <w:p w:rsidR="00CF05ED" w:rsidRDefault="00CF05ED" w:rsidP="00C21035">
            <w:pPr>
              <w:rPr>
                <w:color w:val="2E74B5" w:themeColor="accent1" w:themeShade="BF"/>
              </w:rPr>
            </w:pPr>
            <w:r>
              <w:rPr>
                <w:color w:val="2E74B5" w:themeColor="accent1" w:themeShade="BF"/>
              </w:rPr>
              <w:t>Invitations</w:t>
            </w:r>
          </w:p>
          <w:p w:rsidR="00CF05ED" w:rsidRDefault="00CF05ED" w:rsidP="00C21035">
            <w:pPr>
              <w:rPr>
                <w:color w:val="2E74B5" w:themeColor="accent1" w:themeShade="BF"/>
              </w:rPr>
            </w:pPr>
            <w:r>
              <w:rPr>
                <w:color w:val="2E74B5" w:themeColor="accent1" w:themeShade="BF"/>
              </w:rPr>
              <w:t>ATD</w:t>
            </w:r>
          </w:p>
          <w:p w:rsidR="00CF05ED" w:rsidRDefault="00CF05ED" w:rsidP="00C21035">
            <w:pPr>
              <w:rPr>
                <w:color w:val="2E74B5" w:themeColor="accent1" w:themeShade="BF"/>
              </w:rPr>
            </w:pPr>
            <w:r>
              <w:rPr>
                <w:color w:val="2E74B5" w:themeColor="accent1" w:themeShade="BF"/>
              </w:rPr>
              <w:t>SSEC</w:t>
            </w:r>
          </w:p>
          <w:p w:rsidR="00CF05ED" w:rsidRDefault="00CF05ED" w:rsidP="00C21035">
            <w:pPr>
              <w:rPr>
                <w:color w:val="2E74B5" w:themeColor="accent1" w:themeShade="BF"/>
              </w:rPr>
            </w:pPr>
            <w:r>
              <w:rPr>
                <w:color w:val="2E74B5" w:themeColor="accent1" w:themeShade="BF"/>
              </w:rPr>
              <w:t>Plans</w:t>
            </w:r>
          </w:p>
          <w:p w:rsidR="00CF05ED" w:rsidRDefault="00CF05ED" w:rsidP="00C21035">
            <w:pPr>
              <w:rPr>
                <w:color w:val="2E74B5" w:themeColor="accent1" w:themeShade="BF"/>
              </w:rPr>
            </w:pPr>
            <w:r>
              <w:rPr>
                <w:color w:val="2E74B5" w:themeColor="accent1" w:themeShade="BF"/>
              </w:rPr>
              <w:t>Newsletter SSSP</w:t>
            </w:r>
          </w:p>
          <w:p w:rsidR="00CF05ED" w:rsidRPr="00CF05ED" w:rsidRDefault="00CF05ED" w:rsidP="00C21035">
            <w:pPr>
              <w:rPr>
                <w:color w:val="2E74B5" w:themeColor="accent1" w:themeShade="BF"/>
              </w:rPr>
            </w:pPr>
          </w:p>
        </w:tc>
      </w:tr>
    </w:tbl>
    <w:p w:rsidR="00AF74DA" w:rsidRPr="00AF74DA" w:rsidRDefault="00AF74DA">
      <w:pPr>
        <w:rPr>
          <w:b/>
          <w:sz w:val="2"/>
        </w:rPr>
      </w:pPr>
    </w:p>
    <w:p w:rsidR="00AF74DA" w:rsidRDefault="00AF74DA">
      <w:r w:rsidRPr="00AF74DA">
        <w:rPr>
          <w:b/>
        </w:rPr>
        <w:t>6.</w:t>
      </w:r>
      <w:r>
        <w:t xml:space="preserve"> The processes for decision-making and the resulting decisions are documented and widely communicated across the institution.</w:t>
      </w:r>
    </w:p>
    <w:tbl>
      <w:tblPr>
        <w:tblStyle w:val="TableGrid"/>
        <w:tblW w:w="0" w:type="auto"/>
        <w:tblLook w:val="04A0" w:firstRow="1" w:lastRow="0" w:firstColumn="1" w:lastColumn="0" w:noHBand="0" w:noVBand="1"/>
      </w:tblPr>
      <w:tblGrid>
        <w:gridCol w:w="4707"/>
        <w:gridCol w:w="4643"/>
      </w:tblGrid>
      <w:tr w:rsidR="00AF74DA" w:rsidRPr="00F74052" w:rsidTr="00C21035">
        <w:trPr>
          <w:trHeight w:val="300"/>
        </w:trPr>
        <w:tc>
          <w:tcPr>
            <w:tcW w:w="5311" w:type="dxa"/>
          </w:tcPr>
          <w:p w:rsidR="00AF74DA" w:rsidRPr="00F74052" w:rsidRDefault="00AF74DA" w:rsidP="00C21035">
            <w:pPr>
              <w:rPr>
                <w:b/>
              </w:rPr>
            </w:pPr>
            <w:r>
              <w:rPr>
                <w:b/>
              </w:rPr>
              <w:t>How d</w:t>
            </w:r>
            <w:r w:rsidRPr="00F74052">
              <w:rPr>
                <w:b/>
              </w:rPr>
              <w:t xml:space="preserve">oes MJC meet </w:t>
            </w:r>
            <w:r>
              <w:rPr>
                <w:b/>
              </w:rPr>
              <w:t>the Standard</w:t>
            </w:r>
            <w:r w:rsidRPr="00F74052">
              <w:rPr>
                <w:b/>
              </w:rPr>
              <w:t>?</w:t>
            </w:r>
          </w:p>
        </w:tc>
        <w:tc>
          <w:tcPr>
            <w:tcW w:w="5311" w:type="dxa"/>
          </w:tcPr>
          <w:p w:rsidR="00AF74DA" w:rsidRPr="00F74052" w:rsidRDefault="00AF74DA" w:rsidP="00C21035">
            <w:pPr>
              <w:rPr>
                <w:b/>
              </w:rPr>
            </w:pPr>
            <w:r w:rsidRPr="00F74052">
              <w:rPr>
                <w:b/>
              </w:rPr>
              <w:t>Evidence</w:t>
            </w:r>
          </w:p>
        </w:tc>
      </w:tr>
      <w:tr w:rsidR="00AF74DA" w:rsidTr="00C21035">
        <w:trPr>
          <w:trHeight w:val="492"/>
        </w:trPr>
        <w:tc>
          <w:tcPr>
            <w:tcW w:w="5311" w:type="dxa"/>
          </w:tcPr>
          <w:p w:rsidR="00AF74DA" w:rsidRDefault="00AF74DA" w:rsidP="00C21035">
            <w:r>
              <w:t>What process does the institution use to document and communicate these decisions?</w:t>
            </w:r>
          </w:p>
        </w:tc>
        <w:tc>
          <w:tcPr>
            <w:tcW w:w="5311" w:type="dxa"/>
          </w:tcPr>
          <w:p w:rsidR="00AF74DA" w:rsidRDefault="00CF05ED" w:rsidP="00C21035">
            <w:pPr>
              <w:rPr>
                <w:color w:val="2E74B5" w:themeColor="accent1" w:themeShade="BF"/>
              </w:rPr>
            </w:pPr>
            <w:r>
              <w:rPr>
                <w:color w:val="2E74B5" w:themeColor="accent1" w:themeShade="BF"/>
              </w:rPr>
              <w:t>EAV</w:t>
            </w:r>
          </w:p>
          <w:p w:rsidR="00CF05ED" w:rsidRDefault="00CF05ED" w:rsidP="00C21035">
            <w:pPr>
              <w:rPr>
                <w:color w:val="2E74B5" w:themeColor="accent1" w:themeShade="BF"/>
              </w:rPr>
            </w:pPr>
            <w:r>
              <w:rPr>
                <w:color w:val="2E74B5" w:themeColor="accent1" w:themeShade="BF"/>
              </w:rPr>
              <w:t>Minutes</w:t>
            </w:r>
          </w:p>
          <w:p w:rsidR="00CF05ED" w:rsidRDefault="00CF05ED" w:rsidP="00C21035">
            <w:pPr>
              <w:rPr>
                <w:color w:val="2E74B5" w:themeColor="accent1" w:themeShade="BF"/>
              </w:rPr>
            </w:pPr>
            <w:r>
              <w:rPr>
                <w:color w:val="2E74B5" w:themeColor="accent1" w:themeShade="BF"/>
              </w:rPr>
              <w:t>Email</w:t>
            </w:r>
          </w:p>
          <w:p w:rsidR="00CF05ED" w:rsidRPr="00CF05ED" w:rsidRDefault="00CF05ED" w:rsidP="00C21035">
            <w:pPr>
              <w:rPr>
                <w:color w:val="2E74B5" w:themeColor="accent1" w:themeShade="BF"/>
              </w:rPr>
            </w:pPr>
          </w:p>
        </w:tc>
      </w:tr>
    </w:tbl>
    <w:p w:rsidR="00AF74DA" w:rsidRPr="00AF74DA" w:rsidRDefault="00AF74DA">
      <w:pPr>
        <w:rPr>
          <w:b/>
          <w:sz w:val="2"/>
        </w:rPr>
      </w:pPr>
    </w:p>
    <w:p w:rsidR="00AF74DA" w:rsidRDefault="00AF74DA">
      <w:r w:rsidRPr="00AF74DA">
        <w:rPr>
          <w:b/>
        </w:rPr>
        <w:t>7.</w:t>
      </w:r>
      <w:r>
        <w:t xml:space="preserve"> Leadership roles and the institution’s governance and decision-making policies, procedures, and processes are regularly evaluated to assure their integrity and effectiveness. The institution widely communicates the results of these evaluations and uses them as the basis for improvement.</w:t>
      </w:r>
    </w:p>
    <w:tbl>
      <w:tblPr>
        <w:tblStyle w:val="TableGrid"/>
        <w:tblW w:w="0" w:type="auto"/>
        <w:tblLook w:val="04A0" w:firstRow="1" w:lastRow="0" w:firstColumn="1" w:lastColumn="0" w:noHBand="0" w:noVBand="1"/>
      </w:tblPr>
      <w:tblGrid>
        <w:gridCol w:w="4685"/>
        <w:gridCol w:w="4665"/>
      </w:tblGrid>
      <w:tr w:rsidR="00AF74DA" w:rsidRPr="00F74052" w:rsidTr="00C21035">
        <w:trPr>
          <w:trHeight w:val="300"/>
        </w:trPr>
        <w:tc>
          <w:tcPr>
            <w:tcW w:w="5311" w:type="dxa"/>
          </w:tcPr>
          <w:p w:rsidR="00AF74DA" w:rsidRPr="00F74052" w:rsidRDefault="00AF74DA" w:rsidP="00C21035">
            <w:pPr>
              <w:rPr>
                <w:b/>
              </w:rPr>
            </w:pPr>
            <w:r>
              <w:rPr>
                <w:b/>
              </w:rPr>
              <w:t>How d</w:t>
            </w:r>
            <w:r w:rsidRPr="00F74052">
              <w:rPr>
                <w:b/>
              </w:rPr>
              <w:t xml:space="preserve">oes MJC meet </w:t>
            </w:r>
            <w:r>
              <w:rPr>
                <w:b/>
              </w:rPr>
              <w:t>the Standard</w:t>
            </w:r>
            <w:r w:rsidRPr="00F74052">
              <w:rPr>
                <w:b/>
              </w:rPr>
              <w:t>?</w:t>
            </w:r>
          </w:p>
        </w:tc>
        <w:tc>
          <w:tcPr>
            <w:tcW w:w="5311" w:type="dxa"/>
          </w:tcPr>
          <w:p w:rsidR="00AF74DA" w:rsidRPr="00F74052" w:rsidRDefault="00AF74DA" w:rsidP="00C21035">
            <w:pPr>
              <w:rPr>
                <w:b/>
              </w:rPr>
            </w:pPr>
            <w:r w:rsidRPr="00F74052">
              <w:rPr>
                <w:b/>
              </w:rPr>
              <w:t>Evidence</w:t>
            </w:r>
          </w:p>
        </w:tc>
      </w:tr>
      <w:tr w:rsidR="00AF74DA" w:rsidTr="00C21035">
        <w:trPr>
          <w:trHeight w:val="492"/>
        </w:trPr>
        <w:tc>
          <w:tcPr>
            <w:tcW w:w="5311" w:type="dxa"/>
          </w:tcPr>
          <w:p w:rsidR="00AF74DA" w:rsidRDefault="00AF74DA" w:rsidP="00C21035">
            <w:r>
              <w:lastRenderedPageBreak/>
              <w:t>What process does the institution use to evaluate its governance and decision-making structures? Are the results communicated within the campus community?</w:t>
            </w:r>
          </w:p>
        </w:tc>
        <w:tc>
          <w:tcPr>
            <w:tcW w:w="5311" w:type="dxa"/>
          </w:tcPr>
          <w:p w:rsidR="00AF74DA" w:rsidRDefault="00CF05ED" w:rsidP="00C21035">
            <w:pPr>
              <w:rPr>
                <w:color w:val="2E74B5" w:themeColor="accent1" w:themeShade="BF"/>
              </w:rPr>
            </w:pPr>
            <w:r>
              <w:rPr>
                <w:color w:val="2E74B5" w:themeColor="accent1" w:themeShade="BF"/>
              </w:rPr>
              <w:t>Annual council evaluations</w:t>
            </w:r>
          </w:p>
          <w:p w:rsidR="00CF05ED" w:rsidRDefault="00CF05ED" w:rsidP="00C21035">
            <w:pPr>
              <w:rPr>
                <w:color w:val="2E74B5" w:themeColor="accent1" w:themeShade="BF"/>
              </w:rPr>
            </w:pPr>
            <w:r>
              <w:rPr>
                <w:color w:val="2E74B5" w:themeColor="accent1" w:themeShade="BF"/>
              </w:rPr>
              <w:t>EAV revisions</w:t>
            </w:r>
          </w:p>
          <w:p w:rsidR="00CF05ED" w:rsidRPr="00CF05ED" w:rsidRDefault="00CF05ED" w:rsidP="00C21035">
            <w:pPr>
              <w:rPr>
                <w:color w:val="2E74B5" w:themeColor="accent1" w:themeShade="BF"/>
              </w:rPr>
            </w:pPr>
          </w:p>
        </w:tc>
      </w:tr>
      <w:tr w:rsidR="00AF74DA" w:rsidTr="00C21035">
        <w:trPr>
          <w:trHeight w:val="615"/>
        </w:trPr>
        <w:tc>
          <w:tcPr>
            <w:tcW w:w="5311" w:type="dxa"/>
          </w:tcPr>
          <w:p w:rsidR="00AF74DA" w:rsidRDefault="00AF74DA" w:rsidP="00C21035">
            <w:r>
              <w:t>How does the institution use identified weaknesses to make needed improvements?</w:t>
            </w:r>
          </w:p>
        </w:tc>
        <w:tc>
          <w:tcPr>
            <w:tcW w:w="5311" w:type="dxa"/>
          </w:tcPr>
          <w:p w:rsidR="00AF74DA" w:rsidRDefault="00CF05ED" w:rsidP="00C21035">
            <w:pPr>
              <w:rPr>
                <w:color w:val="2E74B5" w:themeColor="accent1" w:themeShade="BF"/>
              </w:rPr>
            </w:pPr>
            <w:r>
              <w:rPr>
                <w:color w:val="2E74B5" w:themeColor="accent1" w:themeShade="BF"/>
              </w:rPr>
              <w:t>Concerns are brought to council for solution seeking</w:t>
            </w:r>
          </w:p>
          <w:p w:rsidR="00CF05ED" w:rsidRDefault="00CF05ED" w:rsidP="00C21035">
            <w:pPr>
              <w:rPr>
                <w:color w:val="2E74B5" w:themeColor="accent1" w:themeShade="BF"/>
              </w:rPr>
            </w:pPr>
            <w:r>
              <w:rPr>
                <w:color w:val="2E74B5" w:themeColor="accent1" w:themeShade="BF"/>
              </w:rPr>
              <w:t>Workgroups</w:t>
            </w:r>
          </w:p>
          <w:p w:rsidR="00CF05ED" w:rsidRDefault="00CF05ED" w:rsidP="00C21035">
            <w:pPr>
              <w:rPr>
                <w:color w:val="2E74B5" w:themeColor="accent1" w:themeShade="BF"/>
              </w:rPr>
            </w:pPr>
            <w:r>
              <w:rPr>
                <w:color w:val="2E74B5" w:themeColor="accent1" w:themeShade="BF"/>
              </w:rPr>
              <w:t>Collaboration between councils and constituencies</w:t>
            </w:r>
          </w:p>
          <w:p w:rsidR="00CF05ED" w:rsidRDefault="00CF05ED" w:rsidP="00C21035">
            <w:pPr>
              <w:rPr>
                <w:color w:val="2E74B5" w:themeColor="accent1" w:themeShade="BF"/>
              </w:rPr>
            </w:pPr>
            <w:r>
              <w:rPr>
                <w:color w:val="2E74B5" w:themeColor="accent1" w:themeShade="BF"/>
              </w:rPr>
              <w:t>Program Review</w:t>
            </w:r>
          </w:p>
          <w:p w:rsidR="00CF05ED" w:rsidRDefault="00CF05ED" w:rsidP="00C21035">
            <w:pPr>
              <w:rPr>
                <w:color w:val="2E74B5" w:themeColor="accent1" w:themeShade="BF"/>
              </w:rPr>
            </w:pPr>
            <w:r>
              <w:rPr>
                <w:color w:val="2E74B5" w:themeColor="accent1" w:themeShade="BF"/>
              </w:rPr>
              <w:t>Instructional Outlook</w:t>
            </w:r>
          </w:p>
          <w:p w:rsidR="00CF05ED" w:rsidRPr="00CF05ED" w:rsidRDefault="00CF05ED" w:rsidP="00C21035">
            <w:pPr>
              <w:rPr>
                <w:color w:val="2E74B5" w:themeColor="accent1" w:themeShade="BF"/>
              </w:rPr>
            </w:pPr>
          </w:p>
        </w:tc>
      </w:tr>
    </w:tbl>
    <w:p w:rsidR="00A829CE" w:rsidRDefault="00A829CE">
      <w:pPr>
        <w:rPr>
          <w:b/>
          <w:sz w:val="24"/>
        </w:rPr>
      </w:pPr>
    </w:p>
    <w:p w:rsidR="00DD451B" w:rsidRPr="00DD451B" w:rsidRDefault="00DD451B">
      <w:pPr>
        <w:rPr>
          <w:b/>
          <w:color w:val="1F4E79" w:themeColor="accent1" w:themeShade="80"/>
          <w:sz w:val="24"/>
        </w:rPr>
      </w:pPr>
      <w:r w:rsidRPr="00DD451B">
        <w:rPr>
          <w:b/>
          <w:color w:val="1F4E79" w:themeColor="accent1" w:themeShade="80"/>
          <w:sz w:val="24"/>
        </w:rPr>
        <w:t xml:space="preserve">Updated 2.1.16 </w:t>
      </w:r>
    </w:p>
    <w:p w:rsidR="00DD451B" w:rsidRPr="00DD451B" w:rsidRDefault="00DD451B">
      <w:pPr>
        <w:rPr>
          <w:b/>
          <w:color w:val="1F4E79" w:themeColor="accent1" w:themeShade="80"/>
          <w:sz w:val="24"/>
        </w:rPr>
      </w:pPr>
      <w:r w:rsidRPr="00DD451B">
        <w:rPr>
          <w:b/>
          <w:color w:val="1F4E79" w:themeColor="accent1" w:themeShade="80"/>
          <w:sz w:val="24"/>
        </w:rPr>
        <w:t>Standard IV Team Meeting</w:t>
      </w:r>
    </w:p>
    <w:p w:rsidR="00DD451B" w:rsidRDefault="00DD451B">
      <w:pPr>
        <w:rPr>
          <w:color w:val="1F4E79" w:themeColor="accent1" w:themeShade="80"/>
          <w:sz w:val="24"/>
        </w:rPr>
      </w:pPr>
      <w:r>
        <w:rPr>
          <w:color w:val="1F4E79" w:themeColor="accent1" w:themeShade="80"/>
          <w:sz w:val="24"/>
        </w:rPr>
        <w:t>Members Present:</w:t>
      </w:r>
    </w:p>
    <w:p w:rsidR="00DD451B" w:rsidRDefault="00DD451B" w:rsidP="00DD451B">
      <w:pPr>
        <w:spacing w:after="0" w:line="240" w:lineRule="auto"/>
        <w:rPr>
          <w:color w:val="1F4E79" w:themeColor="accent1" w:themeShade="80"/>
          <w:sz w:val="24"/>
        </w:rPr>
      </w:pPr>
      <w:r>
        <w:rPr>
          <w:color w:val="1F4E79" w:themeColor="accent1" w:themeShade="80"/>
          <w:sz w:val="24"/>
        </w:rPr>
        <w:t>Debbi Partridge</w:t>
      </w:r>
      <w:r>
        <w:rPr>
          <w:color w:val="1F4E79" w:themeColor="accent1" w:themeShade="80"/>
          <w:sz w:val="24"/>
        </w:rPr>
        <w:tab/>
        <w:t>Tri-Chair</w:t>
      </w:r>
    </w:p>
    <w:p w:rsidR="00DD451B" w:rsidRDefault="00DD451B" w:rsidP="00DD451B">
      <w:pPr>
        <w:spacing w:after="0" w:line="240" w:lineRule="auto"/>
        <w:rPr>
          <w:color w:val="1F4E79" w:themeColor="accent1" w:themeShade="80"/>
          <w:sz w:val="24"/>
        </w:rPr>
      </w:pPr>
      <w:r>
        <w:rPr>
          <w:color w:val="1F4E79" w:themeColor="accent1" w:themeShade="80"/>
          <w:sz w:val="24"/>
        </w:rPr>
        <w:t xml:space="preserve">Kevin </w:t>
      </w:r>
      <w:proofErr w:type="spellStart"/>
      <w:r>
        <w:rPr>
          <w:color w:val="1F4E79" w:themeColor="accent1" w:themeShade="80"/>
          <w:sz w:val="24"/>
        </w:rPr>
        <w:t>Alavezos</w:t>
      </w:r>
      <w:proofErr w:type="spellEnd"/>
      <w:r>
        <w:rPr>
          <w:color w:val="1F4E79" w:themeColor="accent1" w:themeShade="80"/>
          <w:sz w:val="24"/>
        </w:rPr>
        <w:tab/>
      </w:r>
      <w:r>
        <w:rPr>
          <w:color w:val="1F4E79" w:themeColor="accent1" w:themeShade="80"/>
          <w:sz w:val="24"/>
        </w:rPr>
        <w:tab/>
        <w:t>Tri-Chair</w:t>
      </w:r>
    </w:p>
    <w:p w:rsidR="00DD451B" w:rsidRDefault="00DD451B" w:rsidP="00DD451B">
      <w:pPr>
        <w:spacing w:after="0" w:line="240" w:lineRule="auto"/>
        <w:rPr>
          <w:color w:val="1F4E79" w:themeColor="accent1" w:themeShade="80"/>
          <w:sz w:val="24"/>
        </w:rPr>
      </w:pPr>
      <w:r>
        <w:rPr>
          <w:color w:val="1F4E79" w:themeColor="accent1" w:themeShade="80"/>
          <w:sz w:val="24"/>
        </w:rPr>
        <w:t>Jill Stearns</w:t>
      </w:r>
      <w:r>
        <w:rPr>
          <w:color w:val="1F4E79" w:themeColor="accent1" w:themeShade="80"/>
          <w:sz w:val="24"/>
        </w:rPr>
        <w:tab/>
      </w:r>
      <w:r>
        <w:rPr>
          <w:color w:val="1F4E79" w:themeColor="accent1" w:themeShade="80"/>
          <w:sz w:val="24"/>
        </w:rPr>
        <w:tab/>
        <w:t>Tri-Chair</w:t>
      </w:r>
    </w:p>
    <w:p w:rsidR="00DD451B" w:rsidRDefault="00DD451B" w:rsidP="00DD451B">
      <w:pPr>
        <w:spacing w:after="0" w:line="240" w:lineRule="auto"/>
        <w:rPr>
          <w:color w:val="1F4E79" w:themeColor="accent1" w:themeShade="80"/>
          <w:sz w:val="24"/>
        </w:rPr>
      </w:pPr>
      <w:r>
        <w:rPr>
          <w:color w:val="1F4E79" w:themeColor="accent1" w:themeShade="80"/>
          <w:sz w:val="24"/>
        </w:rPr>
        <w:t>Jim Sahlman</w:t>
      </w:r>
      <w:r>
        <w:rPr>
          <w:color w:val="1F4E79" w:themeColor="accent1" w:themeShade="80"/>
          <w:sz w:val="24"/>
        </w:rPr>
        <w:tab/>
      </w:r>
      <w:r>
        <w:rPr>
          <w:color w:val="1F4E79" w:themeColor="accent1" w:themeShade="80"/>
          <w:sz w:val="24"/>
        </w:rPr>
        <w:tab/>
        <w:t>Faculty, YFA President</w:t>
      </w:r>
    </w:p>
    <w:p w:rsidR="006A36B9" w:rsidRDefault="006A36B9" w:rsidP="00DD451B">
      <w:pPr>
        <w:spacing w:after="0" w:line="240" w:lineRule="auto"/>
        <w:rPr>
          <w:color w:val="1F4E79" w:themeColor="accent1" w:themeShade="80"/>
          <w:sz w:val="24"/>
        </w:rPr>
      </w:pPr>
      <w:r>
        <w:rPr>
          <w:color w:val="1F4E79" w:themeColor="accent1" w:themeShade="80"/>
          <w:sz w:val="24"/>
        </w:rPr>
        <w:t>Ross McKenzie</w:t>
      </w:r>
      <w:r>
        <w:rPr>
          <w:color w:val="1F4E79" w:themeColor="accent1" w:themeShade="80"/>
          <w:sz w:val="24"/>
        </w:rPr>
        <w:tab/>
        <w:t>Faculty, Math</w:t>
      </w:r>
      <w:bookmarkStart w:id="0" w:name="_GoBack"/>
      <w:bookmarkEnd w:id="0"/>
    </w:p>
    <w:p w:rsidR="00DD451B" w:rsidRDefault="00DD451B" w:rsidP="00DD451B">
      <w:pPr>
        <w:spacing w:after="0" w:line="240" w:lineRule="auto"/>
        <w:rPr>
          <w:color w:val="1F4E79" w:themeColor="accent1" w:themeShade="80"/>
          <w:sz w:val="24"/>
        </w:rPr>
      </w:pPr>
      <w:r>
        <w:rPr>
          <w:color w:val="1F4E79" w:themeColor="accent1" w:themeShade="80"/>
          <w:sz w:val="24"/>
        </w:rPr>
        <w:t>Patrick Bettencourt</w:t>
      </w:r>
      <w:r>
        <w:rPr>
          <w:color w:val="1F4E79" w:themeColor="accent1" w:themeShade="80"/>
          <w:sz w:val="24"/>
        </w:rPr>
        <w:tab/>
        <w:t>Academic Dean</w:t>
      </w:r>
    </w:p>
    <w:p w:rsidR="00DD451B" w:rsidRDefault="00DD451B" w:rsidP="00DD451B">
      <w:pPr>
        <w:spacing w:after="0" w:line="240" w:lineRule="auto"/>
        <w:rPr>
          <w:color w:val="1F4E79" w:themeColor="accent1" w:themeShade="80"/>
          <w:sz w:val="24"/>
        </w:rPr>
      </w:pPr>
      <w:r>
        <w:rPr>
          <w:color w:val="1F4E79" w:themeColor="accent1" w:themeShade="80"/>
          <w:sz w:val="24"/>
        </w:rPr>
        <w:t>Jennifer Hamilton</w:t>
      </w:r>
      <w:r>
        <w:rPr>
          <w:color w:val="1F4E79" w:themeColor="accent1" w:themeShade="80"/>
          <w:sz w:val="24"/>
        </w:rPr>
        <w:tab/>
        <w:t>Academic Dean</w:t>
      </w:r>
    </w:p>
    <w:p w:rsidR="00DD451B" w:rsidRDefault="00DD451B" w:rsidP="00DD451B">
      <w:pPr>
        <w:spacing w:after="0" w:line="240" w:lineRule="auto"/>
        <w:rPr>
          <w:color w:val="1F4E79" w:themeColor="accent1" w:themeShade="80"/>
          <w:sz w:val="24"/>
        </w:rPr>
      </w:pPr>
      <w:r>
        <w:rPr>
          <w:color w:val="1F4E79" w:themeColor="accent1" w:themeShade="80"/>
          <w:sz w:val="24"/>
        </w:rPr>
        <w:t>Mike Smedshammer</w:t>
      </w:r>
      <w:r>
        <w:rPr>
          <w:color w:val="1F4E79" w:themeColor="accent1" w:themeShade="80"/>
          <w:sz w:val="24"/>
        </w:rPr>
        <w:tab/>
        <w:t>Faculty, Online Learning Coordinator</w:t>
      </w:r>
    </w:p>
    <w:p w:rsidR="00DD451B" w:rsidRDefault="00DD451B" w:rsidP="00DD451B">
      <w:pPr>
        <w:spacing w:after="0" w:line="240" w:lineRule="auto"/>
        <w:rPr>
          <w:color w:val="1F4E79" w:themeColor="accent1" w:themeShade="80"/>
          <w:sz w:val="24"/>
        </w:rPr>
      </w:pPr>
      <w:r>
        <w:rPr>
          <w:color w:val="1F4E79" w:themeColor="accent1" w:themeShade="80"/>
          <w:sz w:val="24"/>
        </w:rPr>
        <w:t>Brian Greene</w:t>
      </w:r>
      <w:r>
        <w:rPr>
          <w:color w:val="1F4E79" w:themeColor="accent1" w:themeShade="80"/>
          <w:sz w:val="24"/>
        </w:rPr>
        <w:tab/>
      </w:r>
      <w:r>
        <w:rPr>
          <w:color w:val="1F4E79" w:themeColor="accent1" w:themeShade="80"/>
          <w:sz w:val="24"/>
        </w:rPr>
        <w:tab/>
        <w:t>Faculty, Accreditation Co-Chair, Librarian</w:t>
      </w:r>
    </w:p>
    <w:p w:rsidR="00DD451B" w:rsidRDefault="00DD451B" w:rsidP="00DD451B">
      <w:pPr>
        <w:spacing w:after="0" w:line="240" w:lineRule="auto"/>
        <w:rPr>
          <w:color w:val="1F4E79" w:themeColor="accent1" w:themeShade="80"/>
          <w:sz w:val="24"/>
        </w:rPr>
      </w:pPr>
      <w:r>
        <w:rPr>
          <w:color w:val="1F4E79" w:themeColor="accent1" w:themeShade="80"/>
          <w:sz w:val="24"/>
        </w:rPr>
        <w:t>Jon Andrews</w:t>
      </w:r>
      <w:r>
        <w:rPr>
          <w:color w:val="1F4E79" w:themeColor="accent1" w:themeShade="80"/>
          <w:sz w:val="24"/>
        </w:rPr>
        <w:tab/>
      </w:r>
      <w:r>
        <w:rPr>
          <w:color w:val="1F4E79" w:themeColor="accent1" w:themeShade="80"/>
          <w:sz w:val="24"/>
        </w:rPr>
        <w:tab/>
        <w:t>Student, ASMJC</w:t>
      </w:r>
    </w:p>
    <w:p w:rsidR="00DD451B" w:rsidRDefault="00DD451B">
      <w:pPr>
        <w:rPr>
          <w:color w:val="1F4E79" w:themeColor="accent1" w:themeShade="80"/>
          <w:sz w:val="24"/>
        </w:rPr>
      </w:pPr>
    </w:p>
    <w:p w:rsidR="00DD451B" w:rsidRPr="00DD451B" w:rsidRDefault="00DD451B">
      <w:pPr>
        <w:rPr>
          <w:color w:val="1F4E79" w:themeColor="accent1" w:themeShade="80"/>
          <w:sz w:val="24"/>
        </w:rPr>
      </w:pPr>
    </w:p>
    <w:sectPr w:rsidR="00DD451B" w:rsidRPr="00DD451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106" w:rsidRDefault="00BB6106" w:rsidP="00DD451B">
      <w:pPr>
        <w:spacing w:after="0" w:line="240" w:lineRule="auto"/>
      </w:pPr>
      <w:r>
        <w:separator/>
      </w:r>
    </w:p>
  </w:endnote>
  <w:endnote w:type="continuationSeparator" w:id="0">
    <w:p w:rsidR="00BB6106" w:rsidRDefault="00BB6106" w:rsidP="00DD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42399"/>
      <w:docPartObj>
        <w:docPartGallery w:val="Page Numbers (Bottom of Page)"/>
        <w:docPartUnique/>
      </w:docPartObj>
    </w:sdtPr>
    <w:sdtEndPr>
      <w:rPr>
        <w:noProof/>
      </w:rPr>
    </w:sdtEndPr>
    <w:sdtContent>
      <w:p w:rsidR="00DD451B" w:rsidRDefault="00DD451B">
        <w:pPr>
          <w:pStyle w:val="Footer"/>
          <w:jc w:val="center"/>
        </w:pPr>
        <w:r>
          <w:fldChar w:fldCharType="begin"/>
        </w:r>
        <w:r>
          <w:instrText xml:space="preserve"> PAGE   \* MERGEFORMAT </w:instrText>
        </w:r>
        <w:r>
          <w:fldChar w:fldCharType="separate"/>
        </w:r>
        <w:r w:rsidR="006A36B9">
          <w:rPr>
            <w:noProof/>
          </w:rPr>
          <w:t>6</w:t>
        </w:r>
        <w:r>
          <w:rPr>
            <w:noProof/>
          </w:rPr>
          <w:fldChar w:fldCharType="end"/>
        </w:r>
      </w:p>
    </w:sdtContent>
  </w:sdt>
  <w:p w:rsidR="00DD451B" w:rsidRDefault="00DD4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106" w:rsidRDefault="00BB6106" w:rsidP="00DD451B">
      <w:pPr>
        <w:spacing w:after="0" w:line="240" w:lineRule="auto"/>
      </w:pPr>
      <w:r>
        <w:separator/>
      </w:r>
    </w:p>
  </w:footnote>
  <w:footnote w:type="continuationSeparator" w:id="0">
    <w:p w:rsidR="00BB6106" w:rsidRDefault="00BB6106" w:rsidP="00DD45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DA"/>
    <w:rsid w:val="00132150"/>
    <w:rsid w:val="00176472"/>
    <w:rsid w:val="00265644"/>
    <w:rsid w:val="00422D8C"/>
    <w:rsid w:val="00512960"/>
    <w:rsid w:val="00596961"/>
    <w:rsid w:val="005A1C95"/>
    <w:rsid w:val="005A1F44"/>
    <w:rsid w:val="006A36B9"/>
    <w:rsid w:val="006C49F7"/>
    <w:rsid w:val="00717A0E"/>
    <w:rsid w:val="007A0B28"/>
    <w:rsid w:val="00821551"/>
    <w:rsid w:val="00971CCF"/>
    <w:rsid w:val="009F053A"/>
    <w:rsid w:val="00A6208F"/>
    <w:rsid w:val="00A74E60"/>
    <w:rsid w:val="00A829CE"/>
    <w:rsid w:val="00AF74DA"/>
    <w:rsid w:val="00B25C08"/>
    <w:rsid w:val="00BB6106"/>
    <w:rsid w:val="00C14A72"/>
    <w:rsid w:val="00CA1E57"/>
    <w:rsid w:val="00CF05ED"/>
    <w:rsid w:val="00DD451B"/>
    <w:rsid w:val="00F70914"/>
    <w:rsid w:val="00F908D1"/>
    <w:rsid w:val="00FE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05785-E0BE-47D7-A131-7E28C62B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51B"/>
  </w:style>
  <w:style w:type="paragraph" w:styleId="Footer">
    <w:name w:val="footer"/>
    <w:basedOn w:val="Normal"/>
    <w:link w:val="FooterChar"/>
    <w:uiPriority w:val="99"/>
    <w:unhideWhenUsed/>
    <w:rsid w:val="00DD4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Yosemite Community College District</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Cannon</dc:creator>
  <cp:keywords/>
  <dc:description/>
  <cp:lastModifiedBy>Jill Stearns</cp:lastModifiedBy>
  <cp:revision>2</cp:revision>
  <dcterms:created xsi:type="dcterms:W3CDTF">2016-03-02T18:15:00Z</dcterms:created>
  <dcterms:modified xsi:type="dcterms:W3CDTF">2016-03-02T18:15:00Z</dcterms:modified>
</cp:coreProperties>
</file>