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D43" w:rsidRPr="00D51D43" w:rsidRDefault="00D51D43" w:rsidP="00D51D43">
      <w:pPr>
        <w:spacing w:after="0" w:line="240" w:lineRule="auto"/>
        <w:rPr>
          <w:rFonts w:ascii="Times New Roman" w:eastAsia="Times New Roman" w:hAnsi="Times New Roman" w:cs="Times New Roman"/>
          <w:sz w:val="24"/>
          <w:szCs w:val="24"/>
        </w:rPr>
      </w:pPr>
      <w:bookmarkStart w:id="0" w:name="_GoBack"/>
      <w:bookmarkEnd w:id="0"/>
      <w:r w:rsidRPr="00D51D43">
        <w:rPr>
          <w:rFonts w:ascii="Times New Roman" w:eastAsia="Arial" w:hAnsi="Times New Roman" w:cs="Times New Roman"/>
          <w:b/>
          <w:sz w:val="24"/>
          <w:szCs w:val="24"/>
          <w:highlight w:val="white"/>
        </w:rPr>
        <w:t xml:space="preserve">Standard I: Mission, Academic Quality and Institutional Effectiveness, and Integrity </w:t>
      </w:r>
      <w:r w:rsidRPr="00D51D43">
        <w:rPr>
          <w:rFonts w:ascii="Times New Roman" w:eastAsia="Arial" w:hAnsi="Times New Roman" w:cs="Times New Roman"/>
          <w:sz w:val="24"/>
          <w:szCs w:val="24"/>
          <w:highlight w:val="white"/>
        </w:rPr>
        <w:t> </w:t>
      </w:r>
    </w:p>
    <w:p w:rsidR="00D51D43" w:rsidRPr="00D51D43" w:rsidRDefault="00D51D43" w:rsidP="00D51D43">
      <w:pPr>
        <w:spacing w:after="0" w:line="240" w:lineRule="auto"/>
        <w:rPr>
          <w:rFonts w:ascii="Times New Roman" w:eastAsia="Times New Roman" w:hAnsi="Times New Roman" w:cs="Times New Roman"/>
          <w:sz w:val="24"/>
          <w:szCs w:val="24"/>
        </w:rPr>
      </w:pPr>
    </w:p>
    <w:p w:rsidR="00D51D43" w:rsidRPr="00D51D43" w:rsidRDefault="00D51D43" w:rsidP="00D51D43">
      <w:pPr>
        <w:spacing w:after="0" w:line="240" w:lineRule="auto"/>
        <w:rPr>
          <w:rFonts w:ascii="Times New Roman" w:eastAsia="Times New Roman" w:hAnsi="Times New Roman" w:cs="Times New Roman"/>
          <w:sz w:val="24"/>
          <w:szCs w:val="24"/>
        </w:rPr>
      </w:pPr>
      <w:r w:rsidRPr="00D51D43">
        <w:rPr>
          <w:rFonts w:ascii="Times New Roman" w:eastAsia="Arial" w:hAnsi="Times New Roman" w:cs="Times New Roman"/>
          <w:i/>
          <w:sz w:val="24"/>
          <w:szCs w:val="24"/>
          <w:highlight w:val="white"/>
        </w:rPr>
        <w:t>The institution demonstrates strong commitment to a mission that emphasizes student learning and student achievement. Using analysis of quantitative and qualitative data, the institution continuously and systematically evaluates, plans, implements, and improves the quality of its educational programs and services. The institution demonstrates integrity in all policies, actions, and communication. The administration, faculty, staff, and governing board members act honestly, ethically, and fairly in the performance of their duties.</w:t>
      </w:r>
      <w:r w:rsidRPr="00D51D43">
        <w:rPr>
          <w:rFonts w:ascii="Times New Roman" w:eastAsia="Arial" w:hAnsi="Times New Roman" w:cs="Times New Roman"/>
          <w:sz w:val="24"/>
          <w:szCs w:val="24"/>
          <w:highlight w:val="white"/>
        </w:rPr>
        <w:t xml:space="preserve"> </w:t>
      </w:r>
    </w:p>
    <w:p w:rsidR="00D51D43" w:rsidRPr="00D51D43" w:rsidRDefault="00D51D43" w:rsidP="00D51D43">
      <w:pPr>
        <w:spacing w:after="0" w:line="240" w:lineRule="auto"/>
        <w:rPr>
          <w:rFonts w:ascii="Times New Roman" w:eastAsia="Times New Roman" w:hAnsi="Times New Roman" w:cs="Times New Roman"/>
          <w:sz w:val="24"/>
          <w:szCs w:val="24"/>
        </w:rPr>
      </w:pPr>
    </w:p>
    <w:p w:rsidR="00D51D43" w:rsidRPr="00D51D43" w:rsidRDefault="00D51D43" w:rsidP="00D51D43">
      <w:pPr>
        <w:spacing w:after="0" w:line="240" w:lineRule="auto"/>
        <w:rPr>
          <w:rFonts w:ascii="Times New Roman" w:eastAsia="Times New Roman" w:hAnsi="Times New Roman" w:cs="Times New Roman"/>
          <w:sz w:val="24"/>
          <w:szCs w:val="24"/>
        </w:rPr>
      </w:pPr>
      <w:r w:rsidRPr="00D51D43">
        <w:rPr>
          <w:rFonts w:ascii="Times New Roman" w:eastAsia="Arial" w:hAnsi="Times New Roman" w:cs="Times New Roman"/>
          <w:b/>
          <w:sz w:val="24"/>
          <w:szCs w:val="24"/>
          <w:highlight w:val="white"/>
          <w:u w:val="single"/>
        </w:rPr>
        <w:t xml:space="preserve">Standard I.A Mission </w:t>
      </w:r>
      <w:r w:rsidRPr="00D51D43">
        <w:rPr>
          <w:rFonts w:ascii="Times New Roman" w:eastAsia="Arial" w:hAnsi="Times New Roman" w:cs="Times New Roman"/>
          <w:sz w:val="24"/>
          <w:szCs w:val="24"/>
          <w:highlight w:val="white"/>
        </w:rPr>
        <w:t> </w:t>
      </w:r>
    </w:p>
    <w:p w:rsidR="00D51D43" w:rsidRPr="00D51D43" w:rsidRDefault="00D51D43" w:rsidP="00D51D43">
      <w:pPr>
        <w:spacing w:after="0" w:line="240" w:lineRule="auto"/>
        <w:rPr>
          <w:rFonts w:ascii="Times New Roman" w:eastAsia="Times New Roman" w:hAnsi="Times New Roman" w:cs="Times New Roman"/>
          <w:sz w:val="24"/>
          <w:szCs w:val="24"/>
        </w:rPr>
      </w:pPr>
    </w:p>
    <w:p w:rsidR="00D51D43" w:rsidRPr="00D51D43" w:rsidRDefault="00D51D43" w:rsidP="00D51D43">
      <w:pPr>
        <w:spacing w:after="0" w:line="240" w:lineRule="auto"/>
        <w:rPr>
          <w:rFonts w:ascii="Times New Roman" w:eastAsia="Times New Roman" w:hAnsi="Times New Roman" w:cs="Times New Roman"/>
          <w:sz w:val="24"/>
          <w:szCs w:val="24"/>
        </w:rPr>
      </w:pPr>
      <w:r w:rsidRPr="00D51D43">
        <w:rPr>
          <w:rFonts w:ascii="Times New Roman" w:eastAsia="Arial" w:hAnsi="Times New Roman" w:cs="Times New Roman"/>
          <w:b/>
          <w:sz w:val="24"/>
          <w:szCs w:val="24"/>
          <w:highlight w:val="white"/>
          <w:u w:val="single"/>
        </w:rPr>
        <w:t>Standard I.A.1</w:t>
      </w:r>
      <w:r w:rsidRPr="00D51D43">
        <w:rPr>
          <w:rFonts w:ascii="Times New Roman" w:eastAsia="Arial" w:hAnsi="Times New Roman" w:cs="Times New Roman"/>
          <w:sz w:val="24"/>
          <w:szCs w:val="24"/>
          <w:highlight w:val="white"/>
        </w:rPr>
        <w:t xml:space="preserve"> </w:t>
      </w:r>
    </w:p>
    <w:p w:rsidR="00D51D43" w:rsidRPr="00D51D43" w:rsidRDefault="00D51D43" w:rsidP="00D51D43">
      <w:pPr>
        <w:spacing w:after="0" w:line="240" w:lineRule="auto"/>
        <w:rPr>
          <w:rFonts w:ascii="Times New Roman" w:eastAsia="Times New Roman" w:hAnsi="Times New Roman" w:cs="Times New Roman"/>
          <w:sz w:val="24"/>
          <w:szCs w:val="24"/>
        </w:rPr>
      </w:pPr>
    </w:p>
    <w:p w:rsidR="00D51D43" w:rsidRPr="00D51D43" w:rsidRDefault="00D51D43" w:rsidP="00D51D43">
      <w:pPr>
        <w:spacing w:after="0" w:line="240" w:lineRule="auto"/>
        <w:rPr>
          <w:rFonts w:ascii="Times New Roman" w:eastAsia="Times New Roman" w:hAnsi="Times New Roman" w:cs="Times New Roman"/>
          <w:sz w:val="24"/>
          <w:szCs w:val="24"/>
        </w:rPr>
      </w:pPr>
      <w:r w:rsidRPr="00D51D43">
        <w:rPr>
          <w:rFonts w:ascii="Times New Roman" w:eastAsia="Arial" w:hAnsi="Times New Roman" w:cs="Times New Roman"/>
          <w:i/>
          <w:sz w:val="24"/>
          <w:szCs w:val="24"/>
          <w:highlight w:val="white"/>
        </w:rPr>
        <w:t xml:space="preserve">The mission describes the institution’s broad educational purposes, its intended student population, the types of degrees and other credentials it offers, and its commitment to student learning and student achievement. </w:t>
      </w:r>
      <w:r w:rsidRPr="00D51D43">
        <w:rPr>
          <w:rFonts w:ascii="Times New Roman" w:eastAsia="Arial" w:hAnsi="Times New Roman" w:cs="Times New Roman"/>
          <w:sz w:val="24"/>
          <w:szCs w:val="24"/>
          <w:highlight w:val="white"/>
        </w:rPr>
        <w:t> </w:t>
      </w:r>
    </w:p>
    <w:p w:rsidR="00D51D43" w:rsidRPr="00D51D43" w:rsidRDefault="00D51D43" w:rsidP="00D51D43">
      <w:pPr>
        <w:spacing w:after="0" w:line="240" w:lineRule="auto"/>
        <w:rPr>
          <w:rFonts w:ascii="Times New Roman" w:eastAsia="Times New Roman" w:hAnsi="Times New Roman" w:cs="Times New Roman"/>
          <w:sz w:val="24"/>
          <w:szCs w:val="24"/>
        </w:rPr>
      </w:pPr>
    </w:p>
    <w:p w:rsidR="00D51D43" w:rsidRDefault="00D51D43" w:rsidP="00D51D43">
      <w:pPr>
        <w:spacing w:after="0" w:line="240" w:lineRule="auto"/>
        <w:rPr>
          <w:rFonts w:ascii="Times New Roman" w:eastAsia="Arial" w:hAnsi="Times New Roman" w:cs="Times New Roman"/>
          <w:sz w:val="24"/>
          <w:szCs w:val="24"/>
        </w:rPr>
      </w:pPr>
      <w:r w:rsidRPr="00D51D43">
        <w:rPr>
          <w:rFonts w:ascii="Times New Roman" w:eastAsia="Arial" w:hAnsi="Times New Roman" w:cs="Times New Roman"/>
          <w:sz w:val="24"/>
          <w:szCs w:val="24"/>
          <w:highlight w:val="white"/>
        </w:rPr>
        <w:t xml:space="preserve">Evidence of Meeting the Standard: </w:t>
      </w:r>
    </w:p>
    <w:p w:rsidR="0084590C" w:rsidRPr="00D51D43" w:rsidRDefault="0084590C" w:rsidP="008D44B7">
      <w:pPr>
        <w:pStyle w:val="ListParagraph"/>
        <w:spacing w:after="0" w:line="240" w:lineRule="auto"/>
        <w:ind w:left="360"/>
        <w:rPr>
          <w:rFonts w:ascii="Times New Roman" w:eastAsia="Times New Roman" w:hAnsi="Times New Roman" w:cs="Times New Roman"/>
          <w:sz w:val="24"/>
          <w:szCs w:val="24"/>
        </w:rPr>
      </w:pPr>
    </w:p>
    <w:p w:rsidR="000B3BD3" w:rsidRDefault="00062B45" w:rsidP="000B3BD3">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highlight w:val="white"/>
        </w:rPr>
        <w:t xml:space="preserve">The </w:t>
      </w:r>
      <w:r w:rsidR="001511BD">
        <w:rPr>
          <w:rFonts w:ascii="Times New Roman" w:eastAsia="Arial" w:hAnsi="Times New Roman" w:cs="Times New Roman"/>
          <w:sz w:val="24"/>
          <w:szCs w:val="24"/>
          <w:highlight w:val="white"/>
        </w:rPr>
        <w:t>Modesto Junior College (MJC)</w:t>
      </w:r>
      <w:r>
        <w:rPr>
          <w:rFonts w:ascii="Times New Roman" w:eastAsia="Arial" w:hAnsi="Times New Roman" w:cs="Times New Roman"/>
          <w:sz w:val="24"/>
          <w:szCs w:val="24"/>
          <w:highlight w:val="white"/>
        </w:rPr>
        <w:t xml:space="preserve"> mission, supported by the vis</w:t>
      </w:r>
      <w:r w:rsidR="005C6C01">
        <w:rPr>
          <w:rFonts w:ascii="Times New Roman" w:eastAsia="Arial" w:hAnsi="Times New Roman" w:cs="Times New Roman"/>
          <w:sz w:val="24"/>
          <w:szCs w:val="24"/>
          <w:highlight w:val="white"/>
        </w:rPr>
        <w:t xml:space="preserve">ion, </w:t>
      </w:r>
      <w:r w:rsidR="001511BD">
        <w:rPr>
          <w:rFonts w:ascii="Times New Roman" w:eastAsia="Arial" w:hAnsi="Times New Roman" w:cs="Times New Roman"/>
          <w:sz w:val="24"/>
          <w:szCs w:val="24"/>
          <w:highlight w:val="white"/>
        </w:rPr>
        <w:t xml:space="preserve">and </w:t>
      </w:r>
      <w:r>
        <w:rPr>
          <w:rFonts w:ascii="Times New Roman" w:eastAsia="Arial" w:hAnsi="Times New Roman" w:cs="Times New Roman"/>
          <w:sz w:val="24"/>
          <w:szCs w:val="24"/>
          <w:highlight w:val="white"/>
        </w:rPr>
        <w:t>values,</w:t>
      </w:r>
      <w:r w:rsidR="005C6C01">
        <w:rPr>
          <w:rFonts w:ascii="Times New Roman" w:eastAsia="Arial" w:hAnsi="Times New Roman" w:cs="Times New Roman"/>
          <w:sz w:val="24"/>
          <w:szCs w:val="24"/>
          <w:highlight w:val="white"/>
        </w:rPr>
        <w:t xml:space="preserve"> </w:t>
      </w:r>
      <w:r>
        <w:rPr>
          <w:rFonts w:ascii="Times New Roman" w:eastAsia="Arial" w:hAnsi="Times New Roman" w:cs="Times New Roman"/>
          <w:sz w:val="24"/>
          <w:szCs w:val="24"/>
          <w:highlight w:val="white"/>
        </w:rPr>
        <w:t xml:space="preserve">describes the College’s </w:t>
      </w:r>
      <w:r w:rsidR="00C63D7C">
        <w:rPr>
          <w:rFonts w:ascii="Times New Roman" w:eastAsia="Arial" w:hAnsi="Times New Roman" w:cs="Times New Roman"/>
          <w:sz w:val="24"/>
          <w:szCs w:val="24"/>
          <w:highlight w:val="white"/>
        </w:rPr>
        <w:t>commitment to student learnin</w:t>
      </w:r>
      <w:r w:rsidR="00160293">
        <w:rPr>
          <w:rFonts w:ascii="Times New Roman" w:eastAsia="Arial" w:hAnsi="Times New Roman" w:cs="Times New Roman"/>
          <w:sz w:val="24"/>
          <w:szCs w:val="24"/>
          <w:highlight w:val="white"/>
        </w:rPr>
        <w:t xml:space="preserve">g and achievement and its </w:t>
      </w:r>
      <w:r w:rsidR="00C63D7C">
        <w:rPr>
          <w:rFonts w:ascii="Times New Roman" w:eastAsia="Arial" w:hAnsi="Times New Roman" w:cs="Times New Roman"/>
          <w:sz w:val="24"/>
          <w:szCs w:val="24"/>
          <w:highlight w:val="white"/>
        </w:rPr>
        <w:t xml:space="preserve">educational philosophy. It addresses the College </w:t>
      </w:r>
      <w:r>
        <w:rPr>
          <w:rFonts w:ascii="Times New Roman" w:eastAsia="Arial" w:hAnsi="Times New Roman" w:cs="Times New Roman"/>
          <w:sz w:val="24"/>
          <w:szCs w:val="24"/>
          <w:highlight w:val="white"/>
        </w:rPr>
        <w:t xml:space="preserve">educational purposes, intended student population, types of degrees and credentials offered, and commitment to student learning and success.  </w:t>
      </w:r>
      <w:r w:rsidR="00C3791F">
        <w:rPr>
          <w:rFonts w:ascii="Times New Roman" w:eastAsia="Arial" w:hAnsi="Times New Roman" w:cs="Times New Roman"/>
          <w:sz w:val="24"/>
          <w:szCs w:val="24"/>
        </w:rPr>
        <w:t xml:space="preserve">The College </w:t>
      </w:r>
      <w:r w:rsidR="000B3BD3">
        <w:rPr>
          <w:rFonts w:ascii="Times New Roman" w:eastAsia="Arial" w:hAnsi="Times New Roman" w:cs="Times New Roman"/>
          <w:sz w:val="24"/>
          <w:szCs w:val="24"/>
        </w:rPr>
        <w:t>m</w:t>
      </w:r>
      <w:r w:rsidR="00C3791F">
        <w:rPr>
          <w:rFonts w:ascii="Times New Roman" w:eastAsia="Arial" w:hAnsi="Times New Roman" w:cs="Times New Roman"/>
          <w:sz w:val="24"/>
          <w:szCs w:val="24"/>
        </w:rPr>
        <w:t xml:space="preserve">ission meets the criteria established in the </w:t>
      </w:r>
      <w:hyperlink r:id="rId8" w:history="1">
        <w:r w:rsidR="00C3791F" w:rsidRPr="00C3791F">
          <w:rPr>
            <w:rStyle w:val="Hyperlink"/>
            <w:rFonts w:ascii="Times New Roman" w:eastAsia="Arial" w:hAnsi="Times New Roman" w:cs="Times New Roman"/>
            <w:sz w:val="24"/>
            <w:szCs w:val="24"/>
          </w:rPr>
          <w:t>California Education Code 66010.4</w:t>
        </w:r>
      </w:hyperlink>
      <w:r w:rsidR="009761B3">
        <w:rPr>
          <w:rFonts w:ascii="Times New Roman" w:eastAsia="Arial" w:hAnsi="Times New Roman" w:cs="Times New Roman"/>
          <w:sz w:val="24"/>
          <w:szCs w:val="24"/>
        </w:rPr>
        <w:t xml:space="preserve">. </w:t>
      </w:r>
      <w:r w:rsidR="0084590C">
        <w:rPr>
          <w:rFonts w:ascii="Times New Roman" w:eastAsia="Arial" w:hAnsi="Times New Roman" w:cs="Times New Roman"/>
          <w:sz w:val="24"/>
          <w:szCs w:val="24"/>
        </w:rPr>
        <w:t xml:space="preserve">MJC’s vision and values support the mission, articulating how the </w:t>
      </w:r>
      <w:r w:rsidR="00C63D7C">
        <w:rPr>
          <w:rFonts w:ascii="Times New Roman" w:eastAsia="Arial" w:hAnsi="Times New Roman" w:cs="Times New Roman"/>
          <w:sz w:val="24"/>
          <w:szCs w:val="24"/>
        </w:rPr>
        <w:t xml:space="preserve">College </w:t>
      </w:r>
      <w:r w:rsidR="0084590C">
        <w:rPr>
          <w:rFonts w:ascii="Times New Roman" w:eastAsia="Arial" w:hAnsi="Times New Roman" w:cs="Times New Roman"/>
          <w:sz w:val="24"/>
          <w:szCs w:val="24"/>
        </w:rPr>
        <w:t>approaches its work</w:t>
      </w:r>
      <w:r w:rsidR="00C63D7C">
        <w:rPr>
          <w:rFonts w:ascii="Times New Roman" w:eastAsia="Arial" w:hAnsi="Times New Roman" w:cs="Times New Roman"/>
          <w:sz w:val="24"/>
          <w:szCs w:val="24"/>
        </w:rPr>
        <w:t xml:space="preserve"> as a learning-centered institution</w:t>
      </w:r>
      <w:r w:rsidR="0084590C">
        <w:rPr>
          <w:rFonts w:ascii="Times New Roman" w:eastAsia="Arial" w:hAnsi="Times New Roman" w:cs="Times New Roman"/>
          <w:sz w:val="24"/>
          <w:szCs w:val="24"/>
        </w:rPr>
        <w:t xml:space="preserve">. </w:t>
      </w:r>
      <w:r w:rsidR="000B3BD3">
        <w:rPr>
          <w:rFonts w:ascii="Times New Roman" w:eastAsia="Arial" w:hAnsi="Times New Roman" w:cs="Times New Roman"/>
          <w:sz w:val="24"/>
          <w:szCs w:val="24"/>
        </w:rPr>
        <w:t xml:space="preserve">The Mission, Vision, </w:t>
      </w:r>
      <w:r w:rsidR="00687657">
        <w:rPr>
          <w:rFonts w:ascii="Times New Roman" w:eastAsia="Arial" w:hAnsi="Times New Roman" w:cs="Times New Roman"/>
          <w:sz w:val="24"/>
          <w:szCs w:val="24"/>
        </w:rPr>
        <w:t xml:space="preserve">and Values </w:t>
      </w:r>
      <w:r w:rsidR="000B3BD3">
        <w:rPr>
          <w:rFonts w:ascii="Times New Roman" w:eastAsia="Arial" w:hAnsi="Times New Roman" w:cs="Times New Roman"/>
          <w:sz w:val="24"/>
          <w:szCs w:val="24"/>
        </w:rPr>
        <w:t xml:space="preserve">are posted on the MJC website and prominently </w:t>
      </w:r>
      <w:r w:rsidR="00C63D7C">
        <w:rPr>
          <w:rFonts w:ascii="Times New Roman" w:eastAsia="Arial" w:hAnsi="Times New Roman" w:cs="Times New Roman"/>
          <w:sz w:val="24"/>
          <w:szCs w:val="24"/>
        </w:rPr>
        <w:t xml:space="preserve">published </w:t>
      </w:r>
      <w:r w:rsidR="000B3BD3">
        <w:rPr>
          <w:rFonts w:ascii="Times New Roman" w:eastAsia="Arial" w:hAnsi="Times New Roman" w:cs="Times New Roman"/>
          <w:sz w:val="24"/>
          <w:szCs w:val="24"/>
        </w:rPr>
        <w:t>in the College Catalog.</w:t>
      </w:r>
      <w:r w:rsidR="000F2C3F">
        <w:rPr>
          <w:rFonts w:ascii="Times New Roman" w:eastAsia="Arial" w:hAnsi="Times New Roman" w:cs="Times New Roman"/>
          <w:sz w:val="24"/>
          <w:szCs w:val="24"/>
        </w:rPr>
        <w:t xml:space="preserve"> (</w:t>
      </w:r>
      <w:hyperlink r:id="rId9" w:history="1">
        <w:r w:rsidR="009761B3" w:rsidRPr="009761B3">
          <w:rPr>
            <w:rStyle w:val="Hyperlink"/>
            <w:rFonts w:ascii="Times New Roman" w:eastAsia="Arial" w:hAnsi="Times New Roman" w:cs="Times New Roman"/>
            <w:sz w:val="24"/>
            <w:szCs w:val="24"/>
          </w:rPr>
          <w:t>Governance and Planning Website</w:t>
        </w:r>
      </w:hyperlink>
      <w:r w:rsidR="009761B3">
        <w:rPr>
          <w:rFonts w:ascii="Times New Roman" w:eastAsia="Arial" w:hAnsi="Times New Roman" w:cs="Times New Roman"/>
          <w:sz w:val="24"/>
          <w:szCs w:val="24"/>
        </w:rPr>
        <w:t xml:space="preserve">, </w:t>
      </w:r>
      <w:hyperlink r:id="rId10" w:history="1">
        <w:r w:rsidR="009761B3" w:rsidRPr="009761B3">
          <w:rPr>
            <w:rStyle w:val="Hyperlink"/>
            <w:rFonts w:ascii="Times New Roman" w:eastAsia="Arial" w:hAnsi="Times New Roman" w:cs="Times New Roman"/>
            <w:sz w:val="24"/>
            <w:szCs w:val="24"/>
          </w:rPr>
          <w:t>Catalog</w:t>
        </w:r>
      </w:hyperlink>
      <w:r w:rsidR="000F2C3F">
        <w:rPr>
          <w:rFonts w:ascii="Times New Roman" w:eastAsia="Arial" w:hAnsi="Times New Roman" w:cs="Times New Roman"/>
          <w:sz w:val="24"/>
          <w:szCs w:val="24"/>
        </w:rPr>
        <w:t>)</w:t>
      </w:r>
    </w:p>
    <w:p w:rsidR="00D51D43" w:rsidRPr="00D51D43" w:rsidRDefault="00D51D43" w:rsidP="00D51D43">
      <w:pPr>
        <w:spacing w:after="0" w:line="240" w:lineRule="auto"/>
        <w:rPr>
          <w:rFonts w:ascii="Times New Roman" w:eastAsia="Times New Roman" w:hAnsi="Times New Roman" w:cs="Times New Roman"/>
          <w:sz w:val="24"/>
          <w:szCs w:val="24"/>
        </w:rPr>
      </w:pPr>
    </w:p>
    <w:p w:rsidR="00D51D43" w:rsidRPr="00D51D43" w:rsidRDefault="00D51D43" w:rsidP="00C039D8">
      <w:pPr>
        <w:spacing w:after="0" w:line="240" w:lineRule="auto"/>
        <w:ind w:left="360"/>
        <w:rPr>
          <w:rFonts w:ascii="Times New Roman" w:eastAsia="Arial" w:hAnsi="Times New Roman" w:cs="Times New Roman"/>
          <w:sz w:val="24"/>
          <w:szCs w:val="24"/>
          <w:highlight w:val="white"/>
        </w:rPr>
      </w:pPr>
      <w:r w:rsidRPr="00D51D43">
        <w:rPr>
          <w:rFonts w:ascii="Times New Roman" w:eastAsia="Arial" w:hAnsi="Times New Roman" w:cs="Times New Roman"/>
          <w:sz w:val="24"/>
          <w:szCs w:val="24"/>
          <w:highlight w:val="white"/>
        </w:rPr>
        <w:t>Mission:</w:t>
      </w:r>
    </w:p>
    <w:p w:rsidR="00D51D43" w:rsidRPr="00D51D43" w:rsidRDefault="00D51D43" w:rsidP="00C039D8">
      <w:pPr>
        <w:spacing w:after="0" w:line="240" w:lineRule="auto"/>
        <w:ind w:left="360" w:right="-90"/>
        <w:rPr>
          <w:rFonts w:ascii="Times New Roman" w:eastAsia="Arial" w:hAnsi="Times New Roman" w:cs="Times New Roman"/>
          <w:sz w:val="24"/>
          <w:szCs w:val="24"/>
        </w:rPr>
      </w:pPr>
      <w:r w:rsidRPr="00D51D43">
        <w:rPr>
          <w:rFonts w:ascii="Times New Roman" w:eastAsia="Arial" w:hAnsi="Times New Roman" w:cs="Times New Roman"/>
          <w:sz w:val="24"/>
          <w:szCs w:val="24"/>
          <w:highlight w:val="white"/>
        </w:rPr>
        <w:t>MJC is committed to transforming lives through programs and services informed by the latest scholarship of teaching and learning. We provide a dynamic, innovative, undergraduate, educational environment for the ever-changing populations and workforce needs of our regional community</w:t>
      </w:r>
      <w:r w:rsidRPr="009761B3">
        <w:rPr>
          <w:rFonts w:ascii="Times New Roman" w:eastAsia="Arial" w:hAnsi="Times New Roman" w:cs="Times New Roman"/>
          <w:sz w:val="24"/>
          <w:szCs w:val="24"/>
        </w:rPr>
        <w:t>. (</w:t>
      </w:r>
      <w:hyperlink r:id="rId11" w:history="1">
        <w:r w:rsidR="009761B3" w:rsidRPr="009761B3">
          <w:rPr>
            <w:rStyle w:val="Hyperlink"/>
            <w:rFonts w:ascii="Times New Roman" w:eastAsia="Arial" w:hAnsi="Times New Roman" w:cs="Times New Roman"/>
            <w:sz w:val="24"/>
            <w:szCs w:val="24"/>
          </w:rPr>
          <w:t>Minutes – College Council 4/11/16</w:t>
        </w:r>
      </w:hyperlink>
      <w:r w:rsidR="00BE44D9" w:rsidRPr="009761B3">
        <w:rPr>
          <w:rFonts w:ascii="Times New Roman" w:eastAsia="Arial" w:hAnsi="Times New Roman" w:cs="Times New Roman"/>
          <w:sz w:val="24"/>
          <w:szCs w:val="24"/>
        </w:rPr>
        <w:t xml:space="preserve">; </w:t>
      </w:r>
      <w:hyperlink r:id="rId12">
        <w:r w:rsidRPr="009761B3">
          <w:rPr>
            <w:rFonts w:ascii="Times New Roman" w:eastAsia="Arial" w:hAnsi="Times New Roman" w:cs="Times New Roman"/>
            <w:color w:val="1155CC"/>
            <w:sz w:val="24"/>
            <w:szCs w:val="24"/>
            <w:u w:val="single"/>
          </w:rPr>
          <w:t>Minutes - BOT 5/11/16</w:t>
        </w:r>
      </w:hyperlink>
      <w:r w:rsidRPr="009761B3">
        <w:rPr>
          <w:rFonts w:ascii="Times New Roman" w:eastAsia="Arial" w:hAnsi="Times New Roman" w:cs="Times New Roman"/>
          <w:sz w:val="24"/>
          <w:szCs w:val="24"/>
        </w:rPr>
        <w:t>)  </w:t>
      </w:r>
    </w:p>
    <w:p w:rsidR="00D51D43" w:rsidRPr="00D51D43" w:rsidRDefault="00D51D43" w:rsidP="00C039D8">
      <w:pPr>
        <w:spacing w:after="0" w:line="240" w:lineRule="auto"/>
        <w:ind w:left="360"/>
        <w:rPr>
          <w:rFonts w:ascii="Times New Roman" w:eastAsia="Arial" w:hAnsi="Times New Roman" w:cs="Times New Roman"/>
          <w:sz w:val="24"/>
          <w:szCs w:val="24"/>
        </w:rPr>
      </w:pPr>
    </w:p>
    <w:p w:rsidR="00D51D43" w:rsidRPr="00D51D43" w:rsidRDefault="00D51D43" w:rsidP="00C039D8">
      <w:pPr>
        <w:spacing w:after="0" w:line="240" w:lineRule="auto"/>
        <w:ind w:left="360"/>
        <w:rPr>
          <w:rFonts w:ascii="Times New Roman" w:eastAsia="Arial" w:hAnsi="Times New Roman" w:cs="Times New Roman"/>
          <w:sz w:val="24"/>
          <w:szCs w:val="24"/>
        </w:rPr>
      </w:pPr>
      <w:r w:rsidRPr="00D51D43">
        <w:rPr>
          <w:rFonts w:ascii="Times New Roman" w:eastAsia="Arial" w:hAnsi="Times New Roman" w:cs="Times New Roman"/>
          <w:sz w:val="24"/>
          <w:szCs w:val="24"/>
        </w:rPr>
        <w:t>Vision:</w:t>
      </w:r>
    </w:p>
    <w:p w:rsidR="00D51D43" w:rsidRPr="00D51D43" w:rsidRDefault="00D51D43" w:rsidP="00C039D8">
      <w:pPr>
        <w:spacing w:after="0" w:line="240" w:lineRule="auto"/>
        <w:ind w:left="360"/>
        <w:rPr>
          <w:rFonts w:ascii="Times New Roman" w:eastAsia="Arial" w:hAnsi="Times New Roman" w:cs="Times New Roman"/>
          <w:sz w:val="24"/>
          <w:szCs w:val="24"/>
        </w:rPr>
      </w:pPr>
      <w:r w:rsidRPr="00D51D43">
        <w:rPr>
          <w:rFonts w:ascii="Times New Roman" w:eastAsia="Arial" w:hAnsi="Times New Roman" w:cs="Times New Roman"/>
          <w:sz w:val="24"/>
          <w:szCs w:val="24"/>
        </w:rPr>
        <w:t>MJC will enrich lives by challenging all students to become successful, lifelong learners who strengthen their community in a diverse and changing world. The college is the first choice for educational excellence in our community.</w:t>
      </w:r>
      <w:r w:rsidR="009761B3">
        <w:rPr>
          <w:rFonts w:ascii="Times New Roman" w:eastAsia="Arial" w:hAnsi="Times New Roman" w:cs="Times New Roman"/>
          <w:sz w:val="24"/>
          <w:szCs w:val="24"/>
        </w:rPr>
        <w:t xml:space="preserve"> </w:t>
      </w:r>
      <w:r w:rsidR="009761B3" w:rsidRPr="009761B3">
        <w:rPr>
          <w:rFonts w:ascii="Times New Roman" w:eastAsia="Arial" w:hAnsi="Times New Roman" w:cs="Times New Roman"/>
          <w:sz w:val="24"/>
          <w:szCs w:val="24"/>
        </w:rPr>
        <w:t>(</w:t>
      </w:r>
      <w:hyperlink r:id="rId13" w:history="1">
        <w:r w:rsidR="00BE44D9" w:rsidRPr="009761B3">
          <w:rPr>
            <w:rStyle w:val="Hyperlink"/>
            <w:rFonts w:ascii="Times New Roman" w:eastAsia="Arial" w:hAnsi="Times New Roman" w:cs="Times New Roman"/>
            <w:sz w:val="24"/>
            <w:szCs w:val="24"/>
          </w:rPr>
          <w:t>Mission Statement Workshop Summary</w:t>
        </w:r>
      </w:hyperlink>
      <w:r w:rsidR="00BE44D9">
        <w:rPr>
          <w:rFonts w:ascii="Times New Roman" w:eastAsia="Arial" w:hAnsi="Times New Roman" w:cs="Times New Roman"/>
          <w:sz w:val="24"/>
          <w:szCs w:val="24"/>
        </w:rPr>
        <w:t>)</w:t>
      </w:r>
    </w:p>
    <w:p w:rsidR="00D51D43" w:rsidRPr="00D51D43" w:rsidRDefault="00D51D43" w:rsidP="00C039D8">
      <w:pPr>
        <w:spacing w:after="0" w:line="240" w:lineRule="auto"/>
        <w:ind w:left="360"/>
        <w:rPr>
          <w:rFonts w:ascii="Times New Roman" w:eastAsia="Arial" w:hAnsi="Times New Roman" w:cs="Times New Roman"/>
          <w:sz w:val="24"/>
          <w:szCs w:val="24"/>
        </w:rPr>
      </w:pPr>
    </w:p>
    <w:p w:rsidR="00D51D43" w:rsidRPr="00D51D43" w:rsidRDefault="00D51D43" w:rsidP="00C039D8">
      <w:pPr>
        <w:spacing w:after="0" w:line="240" w:lineRule="auto"/>
        <w:ind w:left="360"/>
        <w:rPr>
          <w:rFonts w:ascii="Times New Roman" w:eastAsia="Arial" w:hAnsi="Times New Roman" w:cs="Times New Roman"/>
          <w:sz w:val="24"/>
          <w:szCs w:val="24"/>
        </w:rPr>
      </w:pPr>
      <w:r w:rsidRPr="00D51D43">
        <w:rPr>
          <w:rFonts w:ascii="Times New Roman" w:eastAsia="Arial" w:hAnsi="Times New Roman" w:cs="Times New Roman"/>
          <w:sz w:val="24"/>
          <w:szCs w:val="24"/>
        </w:rPr>
        <w:t>Values:</w:t>
      </w:r>
    </w:p>
    <w:p w:rsidR="00D51D43" w:rsidRPr="00D51D43" w:rsidRDefault="00D51D43" w:rsidP="00C039D8">
      <w:pPr>
        <w:spacing w:after="0" w:line="240" w:lineRule="auto"/>
        <w:ind w:left="360"/>
        <w:rPr>
          <w:rFonts w:ascii="Times New Roman" w:eastAsia="Arial" w:hAnsi="Times New Roman" w:cs="Times New Roman"/>
          <w:sz w:val="24"/>
          <w:szCs w:val="24"/>
        </w:rPr>
      </w:pPr>
      <w:r w:rsidRPr="00D51D43">
        <w:rPr>
          <w:rFonts w:ascii="Times New Roman" w:eastAsia="Arial" w:hAnsi="Times New Roman" w:cs="Times New Roman"/>
          <w:sz w:val="24"/>
          <w:szCs w:val="24"/>
        </w:rPr>
        <w:t>Education is the reason our institution exists. To this end, we value innovation, professionalism, integrity, and responsible stewardship. We foster respect for and interest in the diverse individuals and histories of our community. These values are foundational to the way we shape our programs and services, make and communicate decisions, reinforce collaborative relationships within our community and promote civic engagement.</w:t>
      </w:r>
      <w:r w:rsidR="009761B3">
        <w:rPr>
          <w:rFonts w:ascii="Times New Roman" w:eastAsia="Arial" w:hAnsi="Times New Roman" w:cs="Times New Roman"/>
          <w:sz w:val="24"/>
          <w:szCs w:val="24"/>
        </w:rPr>
        <w:t xml:space="preserve"> (</w:t>
      </w:r>
      <w:hyperlink r:id="rId14" w:history="1">
        <w:r w:rsidR="009761B3" w:rsidRPr="009761B3">
          <w:rPr>
            <w:rStyle w:val="Hyperlink"/>
            <w:rFonts w:ascii="Times New Roman" w:eastAsia="Arial" w:hAnsi="Times New Roman" w:cs="Times New Roman"/>
            <w:sz w:val="24"/>
            <w:szCs w:val="24"/>
          </w:rPr>
          <w:t>Strategic Plan pgs. 5-6</w:t>
        </w:r>
      </w:hyperlink>
      <w:r w:rsidR="009761B3">
        <w:rPr>
          <w:rFonts w:ascii="Times New Roman" w:eastAsia="Arial" w:hAnsi="Times New Roman" w:cs="Times New Roman"/>
          <w:sz w:val="24"/>
          <w:szCs w:val="24"/>
        </w:rPr>
        <w:t>)</w:t>
      </w:r>
    </w:p>
    <w:p w:rsidR="00834251" w:rsidRDefault="00915970" w:rsidP="00C80B72">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lastRenderedPageBreak/>
        <w:t xml:space="preserve">The mission </w:t>
      </w:r>
      <w:r w:rsidR="000F2C3F">
        <w:rPr>
          <w:rFonts w:ascii="Times New Roman" w:eastAsia="Arial" w:hAnsi="Times New Roman" w:cs="Times New Roman"/>
          <w:sz w:val="24"/>
          <w:szCs w:val="24"/>
        </w:rPr>
        <w:t xml:space="preserve">guides the broad educational purpose of the College through the development </w:t>
      </w:r>
      <w:r w:rsidR="00834251">
        <w:rPr>
          <w:rFonts w:ascii="Times New Roman" w:eastAsia="Arial" w:hAnsi="Times New Roman" w:cs="Times New Roman"/>
          <w:sz w:val="24"/>
          <w:szCs w:val="24"/>
        </w:rPr>
        <w:t>of instructional program</w:t>
      </w:r>
      <w:r w:rsidR="000F2C3F">
        <w:rPr>
          <w:rFonts w:ascii="Times New Roman" w:eastAsia="Arial" w:hAnsi="Times New Roman" w:cs="Times New Roman"/>
          <w:sz w:val="24"/>
          <w:szCs w:val="24"/>
        </w:rPr>
        <w:t>s</w:t>
      </w:r>
      <w:r w:rsidR="00834251">
        <w:rPr>
          <w:rFonts w:ascii="Times New Roman" w:eastAsia="Arial" w:hAnsi="Times New Roman" w:cs="Times New Roman"/>
          <w:sz w:val="24"/>
          <w:szCs w:val="24"/>
        </w:rPr>
        <w:t>, administrative unit</w:t>
      </w:r>
      <w:r w:rsidR="000F2C3F">
        <w:rPr>
          <w:rFonts w:ascii="Times New Roman" w:eastAsia="Arial" w:hAnsi="Times New Roman" w:cs="Times New Roman"/>
          <w:sz w:val="24"/>
          <w:szCs w:val="24"/>
        </w:rPr>
        <w:t>s</w:t>
      </w:r>
      <w:r w:rsidR="00834251">
        <w:rPr>
          <w:rFonts w:ascii="Times New Roman" w:eastAsia="Arial" w:hAnsi="Times New Roman" w:cs="Times New Roman"/>
          <w:sz w:val="24"/>
          <w:szCs w:val="24"/>
        </w:rPr>
        <w:t>, and student support service</w:t>
      </w:r>
      <w:r w:rsidR="000F2C3F">
        <w:rPr>
          <w:rFonts w:ascii="Times New Roman" w:eastAsia="Arial" w:hAnsi="Times New Roman" w:cs="Times New Roman"/>
          <w:sz w:val="24"/>
          <w:szCs w:val="24"/>
        </w:rPr>
        <w:t>s.</w:t>
      </w:r>
      <w:r w:rsidR="00834251">
        <w:rPr>
          <w:rFonts w:ascii="Times New Roman" w:eastAsia="Arial" w:hAnsi="Times New Roman" w:cs="Times New Roman"/>
          <w:sz w:val="24"/>
          <w:szCs w:val="24"/>
        </w:rPr>
        <w:t xml:space="preserve"> </w:t>
      </w:r>
      <w:r w:rsidR="003D4FC1">
        <w:rPr>
          <w:rFonts w:ascii="Times New Roman" w:eastAsia="Arial" w:hAnsi="Times New Roman" w:cs="Times New Roman"/>
          <w:sz w:val="24"/>
          <w:szCs w:val="24"/>
        </w:rPr>
        <w:t xml:space="preserve">Program review, which informs all college decision-making, requires program personnel to </w:t>
      </w:r>
      <w:r w:rsidR="000F2C3F">
        <w:rPr>
          <w:rFonts w:ascii="Times New Roman" w:eastAsia="Arial" w:hAnsi="Times New Roman" w:cs="Times New Roman"/>
          <w:sz w:val="24"/>
          <w:szCs w:val="24"/>
        </w:rPr>
        <w:t>d</w:t>
      </w:r>
      <w:r w:rsidR="00834251">
        <w:rPr>
          <w:rFonts w:ascii="Times New Roman" w:eastAsia="Arial" w:hAnsi="Times New Roman" w:cs="Times New Roman"/>
          <w:sz w:val="24"/>
          <w:szCs w:val="24"/>
        </w:rPr>
        <w:t xml:space="preserve">escribe </w:t>
      </w:r>
      <w:r w:rsidR="0084590C">
        <w:rPr>
          <w:rFonts w:ascii="Times New Roman" w:eastAsia="Arial" w:hAnsi="Times New Roman" w:cs="Times New Roman"/>
          <w:sz w:val="24"/>
          <w:szCs w:val="24"/>
        </w:rPr>
        <w:t xml:space="preserve">how </w:t>
      </w:r>
      <w:r w:rsidR="00834251">
        <w:rPr>
          <w:rFonts w:ascii="Times New Roman" w:eastAsia="Arial" w:hAnsi="Times New Roman" w:cs="Times New Roman"/>
          <w:sz w:val="24"/>
          <w:szCs w:val="24"/>
        </w:rPr>
        <w:t xml:space="preserve">the program </w:t>
      </w:r>
      <w:r w:rsidR="00CB3908">
        <w:rPr>
          <w:rFonts w:ascii="Times New Roman" w:eastAsia="Arial" w:hAnsi="Times New Roman" w:cs="Times New Roman"/>
          <w:sz w:val="24"/>
          <w:szCs w:val="24"/>
        </w:rPr>
        <w:t xml:space="preserve">purpose </w:t>
      </w:r>
      <w:r w:rsidR="00834251">
        <w:rPr>
          <w:rFonts w:ascii="Times New Roman" w:eastAsia="Arial" w:hAnsi="Times New Roman" w:cs="Times New Roman"/>
          <w:sz w:val="24"/>
          <w:szCs w:val="24"/>
        </w:rPr>
        <w:t xml:space="preserve">relates to the </w:t>
      </w:r>
      <w:r w:rsidR="00CB3908">
        <w:rPr>
          <w:rFonts w:ascii="Times New Roman" w:eastAsia="Arial" w:hAnsi="Times New Roman" w:cs="Times New Roman"/>
          <w:sz w:val="24"/>
          <w:szCs w:val="24"/>
        </w:rPr>
        <w:t>m</w:t>
      </w:r>
      <w:r w:rsidR="00834251">
        <w:rPr>
          <w:rFonts w:ascii="Times New Roman" w:eastAsia="Arial" w:hAnsi="Times New Roman" w:cs="Times New Roman"/>
          <w:sz w:val="24"/>
          <w:szCs w:val="24"/>
        </w:rPr>
        <w:t xml:space="preserve">ission of </w:t>
      </w:r>
      <w:r w:rsidR="004737C2">
        <w:rPr>
          <w:rFonts w:ascii="Times New Roman" w:eastAsia="Arial" w:hAnsi="Times New Roman" w:cs="Times New Roman"/>
          <w:sz w:val="24"/>
          <w:szCs w:val="24"/>
        </w:rPr>
        <w:t>the College</w:t>
      </w:r>
      <w:r w:rsidR="00834251">
        <w:rPr>
          <w:rFonts w:ascii="Times New Roman" w:eastAsia="Arial" w:hAnsi="Times New Roman" w:cs="Times New Roman"/>
          <w:sz w:val="24"/>
          <w:szCs w:val="24"/>
        </w:rPr>
        <w:t xml:space="preserve">.  </w:t>
      </w:r>
      <w:r w:rsidR="000F2C3F">
        <w:rPr>
          <w:rFonts w:ascii="Times New Roman" w:eastAsia="Arial" w:hAnsi="Times New Roman" w:cs="Times New Roman"/>
          <w:sz w:val="24"/>
          <w:szCs w:val="24"/>
        </w:rPr>
        <w:t>(</w:t>
      </w:r>
      <w:r w:rsidR="000F2C3F" w:rsidRPr="003B7C42">
        <w:rPr>
          <w:rFonts w:ascii="Times New Roman" w:eastAsia="Arial" w:hAnsi="Times New Roman" w:cs="Times New Roman"/>
          <w:sz w:val="24"/>
          <w:szCs w:val="24"/>
          <w:highlight w:val="yellow"/>
        </w:rPr>
        <w:t>Program Review</w:t>
      </w:r>
      <w:r w:rsidR="000F2C3F">
        <w:rPr>
          <w:rFonts w:ascii="Times New Roman" w:eastAsia="Arial" w:hAnsi="Times New Roman" w:cs="Times New Roman"/>
          <w:sz w:val="24"/>
          <w:szCs w:val="24"/>
        </w:rPr>
        <w:t xml:space="preserve">) </w:t>
      </w:r>
      <w:r w:rsidR="00834251">
        <w:rPr>
          <w:rFonts w:ascii="Times New Roman" w:eastAsia="Arial" w:hAnsi="Times New Roman" w:cs="Times New Roman"/>
          <w:sz w:val="24"/>
          <w:szCs w:val="24"/>
        </w:rPr>
        <w:t xml:space="preserve">Moreover, </w:t>
      </w:r>
      <w:r w:rsidR="00E45730">
        <w:rPr>
          <w:rFonts w:ascii="Times New Roman" w:eastAsia="Arial" w:hAnsi="Times New Roman" w:cs="Times New Roman"/>
          <w:sz w:val="24"/>
          <w:szCs w:val="24"/>
        </w:rPr>
        <w:t xml:space="preserve">the </w:t>
      </w:r>
      <w:r w:rsidR="004737C2">
        <w:rPr>
          <w:rFonts w:ascii="Times New Roman" w:eastAsia="Arial" w:hAnsi="Times New Roman" w:cs="Times New Roman"/>
          <w:sz w:val="24"/>
          <w:szCs w:val="24"/>
        </w:rPr>
        <w:t>MJC</w:t>
      </w:r>
      <w:r w:rsidR="00E45730">
        <w:rPr>
          <w:rFonts w:ascii="Times New Roman" w:eastAsia="Arial" w:hAnsi="Times New Roman" w:cs="Times New Roman"/>
          <w:sz w:val="24"/>
          <w:szCs w:val="24"/>
        </w:rPr>
        <w:t xml:space="preserve"> mission is aligned</w:t>
      </w:r>
      <w:r w:rsidR="00C3791F">
        <w:rPr>
          <w:rFonts w:ascii="Times New Roman" w:eastAsia="Arial" w:hAnsi="Times New Roman" w:cs="Times New Roman"/>
          <w:sz w:val="24"/>
          <w:szCs w:val="24"/>
        </w:rPr>
        <w:t xml:space="preserve"> with the YCCD mission</w:t>
      </w:r>
      <w:r w:rsidR="00E45730">
        <w:rPr>
          <w:rFonts w:ascii="Times New Roman" w:eastAsia="Arial" w:hAnsi="Times New Roman" w:cs="Times New Roman"/>
          <w:sz w:val="24"/>
          <w:szCs w:val="24"/>
        </w:rPr>
        <w:t>, which reads: “The Yosemite Community College District is committed to responding to the nee</w:t>
      </w:r>
      <w:r w:rsidR="000F2C3F">
        <w:rPr>
          <w:rFonts w:ascii="Times New Roman" w:eastAsia="Arial" w:hAnsi="Times New Roman" w:cs="Times New Roman"/>
          <w:sz w:val="24"/>
          <w:szCs w:val="24"/>
        </w:rPr>
        <w:t>d</w:t>
      </w:r>
      <w:r w:rsidR="00E45730">
        <w:rPr>
          <w:rFonts w:ascii="Times New Roman" w:eastAsia="Arial" w:hAnsi="Times New Roman" w:cs="Times New Roman"/>
          <w:sz w:val="24"/>
          <w:szCs w:val="24"/>
        </w:rPr>
        <w:t>s of our diverse community through excellence in teaching, learning and support programs contributing to social, cultural, and economic development and wellness.”</w:t>
      </w:r>
      <w:r w:rsidR="00CF490F">
        <w:rPr>
          <w:rFonts w:ascii="Times New Roman" w:eastAsia="Arial" w:hAnsi="Times New Roman" w:cs="Times New Roman"/>
          <w:sz w:val="24"/>
          <w:szCs w:val="24"/>
        </w:rPr>
        <w:t xml:space="preserve"> </w:t>
      </w:r>
      <w:r w:rsidR="00CF490F" w:rsidRPr="009761B3">
        <w:rPr>
          <w:rFonts w:ascii="Times New Roman" w:eastAsia="Arial" w:hAnsi="Times New Roman" w:cs="Times New Roman"/>
          <w:sz w:val="24"/>
          <w:szCs w:val="24"/>
        </w:rPr>
        <w:t>(</w:t>
      </w:r>
      <w:hyperlink r:id="rId15" w:history="1">
        <w:r w:rsidR="00CF490F" w:rsidRPr="009761B3">
          <w:rPr>
            <w:rStyle w:val="Hyperlink"/>
            <w:rFonts w:ascii="Times New Roman" w:eastAsia="Arial" w:hAnsi="Times New Roman" w:cs="Times New Roman"/>
            <w:sz w:val="24"/>
            <w:szCs w:val="24"/>
          </w:rPr>
          <w:t>YCCD Mission</w:t>
        </w:r>
      </w:hyperlink>
      <w:r w:rsidR="00CF490F" w:rsidRPr="009761B3">
        <w:rPr>
          <w:rFonts w:ascii="Times New Roman" w:eastAsia="Arial" w:hAnsi="Times New Roman" w:cs="Times New Roman"/>
          <w:sz w:val="24"/>
          <w:szCs w:val="24"/>
        </w:rPr>
        <w:t>)</w:t>
      </w:r>
      <w:r w:rsidR="00C3791F" w:rsidRPr="009761B3">
        <w:rPr>
          <w:rFonts w:ascii="Times New Roman" w:eastAsia="Arial" w:hAnsi="Times New Roman" w:cs="Times New Roman"/>
          <w:sz w:val="24"/>
          <w:szCs w:val="24"/>
        </w:rPr>
        <w:t>.</w:t>
      </w:r>
      <w:r w:rsidR="00C3791F">
        <w:rPr>
          <w:rFonts w:ascii="Times New Roman" w:eastAsia="Arial" w:hAnsi="Times New Roman" w:cs="Times New Roman"/>
          <w:sz w:val="24"/>
          <w:szCs w:val="24"/>
        </w:rPr>
        <w:t xml:space="preserve"> </w:t>
      </w:r>
    </w:p>
    <w:p w:rsidR="00EB13FE" w:rsidRDefault="00EB13FE" w:rsidP="00BE44D9">
      <w:pPr>
        <w:spacing w:after="0" w:line="240" w:lineRule="auto"/>
        <w:rPr>
          <w:rFonts w:ascii="Times New Roman" w:eastAsia="Arial" w:hAnsi="Times New Roman" w:cs="Times New Roman"/>
          <w:sz w:val="24"/>
          <w:szCs w:val="24"/>
        </w:rPr>
      </w:pPr>
    </w:p>
    <w:p w:rsidR="0076209E" w:rsidRDefault="00D51D43">
      <w:pPr>
        <w:pStyle w:val="ListParagraph"/>
        <w:spacing w:after="0" w:line="240" w:lineRule="auto"/>
        <w:ind w:left="0"/>
        <w:rPr>
          <w:rFonts w:ascii="Times New Roman" w:eastAsia="Arial" w:hAnsi="Times New Roman" w:cs="Times New Roman"/>
          <w:sz w:val="24"/>
          <w:szCs w:val="24"/>
        </w:rPr>
      </w:pPr>
      <w:r w:rsidRPr="00D51D43">
        <w:rPr>
          <w:rFonts w:ascii="Times New Roman" w:eastAsia="Arial" w:hAnsi="Times New Roman" w:cs="Times New Roman"/>
          <w:sz w:val="24"/>
          <w:szCs w:val="24"/>
          <w:highlight w:val="white"/>
        </w:rPr>
        <w:t xml:space="preserve">The mission </w:t>
      </w:r>
      <w:r w:rsidR="00EB37B1">
        <w:rPr>
          <w:rFonts w:ascii="Times New Roman" w:eastAsia="Arial" w:hAnsi="Times New Roman" w:cs="Times New Roman"/>
          <w:sz w:val="24"/>
          <w:szCs w:val="24"/>
          <w:highlight w:val="white"/>
        </w:rPr>
        <w:t>describes</w:t>
      </w:r>
      <w:r w:rsidR="00EB37B1" w:rsidRPr="00D51D43">
        <w:rPr>
          <w:rFonts w:ascii="Times New Roman" w:eastAsia="Arial" w:hAnsi="Times New Roman" w:cs="Times New Roman"/>
          <w:sz w:val="24"/>
          <w:szCs w:val="24"/>
          <w:highlight w:val="white"/>
        </w:rPr>
        <w:t xml:space="preserve"> </w:t>
      </w:r>
      <w:r w:rsidRPr="00D51D43">
        <w:rPr>
          <w:rFonts w:ascii="Times New Roman" w:eastAsia="Arial" w:hAnsi="Times New Roman" w:cs="Times New Roman"/>
          <w:sz w:val="24"/>
          <w:szCs w:val="24"/>
          <w:highlight w:val="white"/>
        </w:rPr>
        <w:t xml:space="preserve">the student population as those seeking a dynamic, innovative, undergraduate education from the ever-changing populations of the </w:t>
      </w:r>
      <w:r w:rsidR="004737C2">
        <w:rPr>
          <w:rFonts w:ascii="Times New Roman" w:eastAsia="Arial" w:hAnsi="Times New Roman" w:cs="Times New Roman"/>
          <w:sz w:val="24"/>
          <w:szCs w:val="24"/>
          <w:highlight w:val="white"/>
        </w:rPr>
        <w:t xml:space="preserve">regional </w:t>
      </w:r>
      <w:r w:rsidRPr="00D51D43">
        <w:rPr>
          <w:rFonts w:ascii="Times New Roman" w:eastAsia="Arial" w:hAnsi="Times New Roman" w:cs="Times New Roman"/>
          <w:sz w:val="24"/>
          <w:szCs w:val="24"/>
          <w:highlight w:val="white"/>
        </w:rPr>
        <w:t>community</w:t>
      </w:r>
      <w:r w:rsidR="0084590C">
        <w:rPr>
          <w:rFonts w:ascii="Times New Roman" w:eastAsia="Arial" w:hAnsi="Times New Roman" w:cs="Times New Roman"/>
          <w:sz w:val="24"/>
          <w:szCs w:val="24"/>
          <w:highlight w:val="white"/>
        </w:rPr>
        <w:t>. The region is</w:t>
      </w:r>
      <w:r w:rsidRPr="00D51D43">
        <w:rPr>
          <w:rFonts w:ascii="Times New Roman" w:eastAsia="Arial" w:hAnsi="Times New Roman" w:cs="Times New Roman"/>
          <w:sz w:val="24"/>
          <w:szCs w:val="24"/>
          <w:highlight w:val="white"/>
        </w:rPr>
        <w:t xml:space="preserve"> </w:t>
      </w:r>
      <w:r w:rsidR="004737C2">
        <w:rPr>
          <w:rFonts w:ascii="Times New Roman" w:eastAsia="Arial" w:hAnsi="Times New Roman" w:cs="Times New Roman"/>
          <w:sz w:val="24"/>
          <w:szCs w:val="24"/>
        </w:rPr>
        <w:t xml:space="preserve">defined </w:t>
      </w:r>
      <w:r w:rsidR="00EB37B1">
        <w:rPr>
          <w:rFonts w:ascii="Times New Roman" w:eastAsia="Arial" w:hAnsi="Times New Roman" w:cs="Times New Roman"/>
          <w:sz w:val="24"/>
          <w:szCs w:val="24"/>
        </w:rPr>
        <w:t>by</w:t>
      </w:r>
      <w:r w:rsidR="004737C2">
        <w:rPr>
          <w:rFonts w:ascii="Times New Roman" w:eastAsia="Arial" w:hAnsi="Times New Roman" w:cs="Times New Roman"/>
          <w:sz w:val="24"/>
          <w:szCs w:val="24"/>
        </w:rPr>
        <w:t xml:space="preserve"> th</w:t>
      </w:r>
      <w:r w:rsidR="00EB37B1">
        <w:rPr>
          <w:rFonts w:ascii="Times New Roman" w:eastAsia="Arial" w:hAnsi="Times New Roman" w:cs="Times New Roman"/>
          <w:sz w:val="24"/>
          <w:szCs w:val="24"/>
        </w:rPr>
        <w:t>e</w:t>
      </w:r>
      <w:r w:rsidR="004737C2">
        <w:rPr>
          <w:rFonts w:ascii="Times New Roman" w:eastAsia="Arial" w:hAnsi="Times New Roman" w:cs="Times New Roman"/>
          <w:sz w:val="24"/>
          <w:szCs w:val="24"/>
        </w:rPr>
        <w:t xml:space="preserve"> geographical areas </w:t>
      </w:r>
      <w:r w:rsidR="00EB37B1">
        <w:rPr>
          <w:rFonts w:ascii="Times New Roman" w:eastAsia="Arial" w:hAnsi="Times New Roman" w:cs="Times New Roman"/>
          <w:sz w:val="24"/>
          <w:szCs w:val="24"/>
        </w:rPr>
        <w:t>represented by</w:t>
      </w:r>
      <w:r w:rsidR="004737C2">
        <w:rPr>
          <w:rFonts w:ascii="Times New Roman" w:eastAsia="Arial" w:hAnsi="Times New Roman" w:cs="Times New Roman"/>
          <w:sz w:val="24"/>
          <w:szCs w:val="24"/>
        </w:rPr>
        <w:t xml:space="preserve"> the Board of Trustees (Tuolumne, Calaveras, San Joaquin, Stanislaus, and Merced Counties). </w:t>
      </w:r>
      <w:r w:rsidR="009761B3">
        <w:rPr>
          <w:rFonts w:ascii="Times New Roman" w:eastAsia="Arial" w:hAnsi="Times New Roman" w:cs="Times New Roman"/>
          <w:sz w:val="24"/>
          <w:szCs w:val="24"/>
        </w:rPr>
        <w:t>(</w:t>
      </w:r>
      <w:hyperlink r:id="rId16" w:history="1">
        <w:r w:rsidR="009761B3" w:rsidRPr="009761B3">
          <w:rPr>
            <w:rStyle w:val="Hyperlink"/>
            <w:rFonts w:ascii="Times New Roman" w:eastAsia="Arial" w:hAnsi="Times New Roman" w:cs="Times New Roman"/>
            <w:sz w:val="24"/>
            <w:szCs w:val="24"/>
          </w:rPr>
          <w:t>Trustees Areas Map</w:t>
        </w:r>
      </w:hyperlink>
      <w:r w:rsidR="009761B3">
        <w:rPr>
          <w:rFonts w:ascii="Times New Roman" w:eastAsia="Arial" w:hAnsi="Times New Roman" w:cs="Times New Roman"/>
          <w:sz w:val="24"/>
          <w:szCs w:val="24"/>
        </w:rPr>
        <w:t xml:space="preserve">) </w:t>
      </w:r>
      <w:r w:rsidR="00A472DA">
        <w:rPr>
          <w:rFonts w:ascii="Times New Roman" w:eastAsia="Arial" w:hAnsi="Times New Roman" w:cs="Times New Roman"/>
          <w:sz w:val="24"/>
          <w:szCs w:val="24"/>
        </w:rPr>
        <w:t xml:space="preserve">Students from the service area include high school students with dual enrollment, recent graduates, English learners, and adult re-entry students, all of whom are represented on campus. </w:t>
      </w:r>
      <w:r w:rsidR="00A472DA">
        <w:rPr>
          <w:rFonts w:ascii="Times New Roman" w:eastAsia="Arial" w:hAnsi="Times New Roman" w:cs="Times New Roman"/>
          <w:sz w:val="24"/>
          <w:szCs w:val="24"/>
          <w:highlight w:val="white"/>
        </w:rPr>
        <w:t>Targeted services are in place to assist the diverse needs of all students and a dedicated group of Student Success Specialists work full-time to support new students as they matriculate into the college. (</w:t>
      </w:r>
      <w:r w:rsidR="00A472DA" w:rsidRPr="002C161B">
        <w:rPr>
          <w:rFonts w:ascii="Times New Roman" w:eastAsia="Arial" w:hAnsi="Times New Roman" w:cs="Times New Roman"/>
          <w:sz w:val="24"/>
          <w:szCs w:val="24"/>
          <w:highlight w:val="yellow"/>
        </w:rPr>
        <w:t>dual enrollment, new high school students, EL, adult re-entry</w:t>
      </w:r>
      <w:r w:rsidR="00A472DA">
        <w:rPr>
          <w:rFonts w:ascii="Times New Roman" w:eastAsia="Arial" w:hAnsi="Times New Roman" w:cs="Times New Roman"/>
          <w:sz w:val="24"/>
          <w:szCs w:val="24"/>
          <w:highlight w:val="yellow"/>
        </w:rPr>
        <w:t xml:space="preserve">; DSPS; </w:t>
      </w:r>
      <w:r w:rsidR="00FF37A3">
        <w:rPr>
          <w:rFonts w:ascii="Times New Roman" w:eastAsia="Arial" w:hAnsi="Times New Roman" w:cs="Times New Roman"/>
          <w:sz w:val="24"/>
          <w:szCs w:val="24"/>
          <w:highlight w:val="yellow"/>
        </w:rPr>
        <w:t>Specialist</w:t>
      </w:r>
      <w:r w:rsidR="00A472DA">
        <w:rPr>
          <w:rFonts w:ascii="Times New Roman" w:eastAsia="Arial" w:hAnsi="Times New Roman" w:cs="Times New Roman"/>
          <w:sz w:val="24"/>
          <w:szCs w:val="24"/>
          <w:highlight w:val="yellow"/>
        </w:rPr>
        <w:t xml:space="preserve"> calendars, emails</w:t>
      </w:r>
      <w:r w:rsidR="00A472DA">
        <w:rPr>
          <w:rFonts w:ascii="Times New Roman" w:eastAsia="Arial" w:hAnsi="Times New Roman" w:cs="Times New Roman"/>
          <w:sz w:val="24"/>
          <w:szCs w:val="24"/>
          <w:highlight w:val="white"/>
        </w:rPr>
        <w:t xml:space="preserve">) </w:t>
      </w:r>
      <w:r w:rsidR="0084590C">
        <w:rPr>
          <w:rFonts w:ascii="Times New Roman" w:eastAsia="Arial" w:hAnsi="Times New Roman" w:cs="Times New Roman"/>
          <w:sz w:val="24"/>
          <w:szCs w:val="24"/>
          <w:highlight w:val="white"/>
        </w:rPr>
        <w:t>As an open enrollment</w:t>
      </w:r>
      <w:r w:rsidR="00A472DA">
        <w:rPr>
          <w:rFonts w:ascii="Times New Roman" w:eastAsia="Arial" w:hAnsi="Times New Roman" w:cs="Times New Roman"/>
          <w:sz w:val="24"/>
          <w:szCs w:val="24"/>
          <w:highlight w:val="white"/>
        </w:rPr>
        <w:t>, Hispanic-serving</w:t>
      </w:r>
      <w:r w:rsidR="0084590C">
        <w:rPr>
          <w:rFonts w:ascii="Times New Roman" w:eastAsia="Arial" w:hAnsi="Times New Roman" w:cs="Times New Roman"/>
          <w:sz w:val="24"/>
          <w:szCs w:val="24"/>
          <w:highlight w:val="white"/>
        </w:rPr>
        <w:t xml:space="preserve"> institution, t</w:t>
      </w:r>
      <w:r w:rsidR="009E4156" w:rsidRPr="00D51D43">
        <w:rPr>
          <w:rFonts w:ascii="Times New Roman" w:eastAsia="Arial" w:hAnsi="Times New Roman" w:cs="Times New Roman"/>
          <w:sz w:val="24"/>
          <w:szCs w:val="24"/>
          <w:highlight w:val="white"/>
        </w:rPr>
        <w:t>he College s</w:t>
      </w:r>
      <w:r w:rsidR="009E4156">
        <w:rPr>
          <w:rFonts w:ascii="Times New Roman" w:eastAsia="Arial" w:hAnsi="Times New Roman" w:cs="Times New Roman"/>
          <w:sz w:val="24"/>
          <w:szCs w:val="24"/>
          <w:highlight w:val="white"/>
        </w:rPr>
        <w:t>erves more than 24,000 students</w:t>
      </w:r>
      <w:r w:rsidR="009E4156" w:rsidRPr="00D51D43">
        <w:rPr>
          <w:rFonts w:ascii="Times New Roman" w:eastAsia="Arial" w:hAnsi="Times New Roman" w:cs="Times New Roman"/>
          <w:sz w:val="24"/>
          <w:szCs w:val="24"/>
          <w:highlight w:val="white"/>
        </w:rPr>
        <w:t xml:space="preserve"> (FTES: 14,686)</w:t>
      </w:r>
      <w:r w:rsidR="009E4156">
        <w:rPr>
          <w:rFonts w:ascii="Times New Roman" w:eastAsia="Arial" w:hAnsi="Times New Roman" w:cs="Times New Roman"/>
          <w:sz w:val="24"/>
          <w:szCs w:val="24"/>
          <w:highlight w:val="white"/>
        </w:rPr>
        <w:t>.</w:t>
      </w:r>
      <w:r w:rsidR="009E4156" w:rsidRPr="00D51D43">
        <w:rPr>
          <w:rFonts w:ascii="Times New Roman" w:eastAsia="Arial" w:hAnsi="Times New Roman" w:cs="Times New Roman"/>
          <w:sz w:val="24"/>
          <w:szCs w:val="24"/>
          <w:highlight w:val="white"/>
        </w:rPr>
        <w:t xml:space="preserve"> </w:t>
      </w:r>
      <w:r w:rsidR="009E4156" w:rsidRPr="009761B3">
        <w:rPr>
          <w:rFonts w:ascii="Times New Roman" w:eastAsia="Arial" w:hAnsi="Times New Roman" w:cs="Times New Roman"/>
          <w:sz w:val="24"/>
          <w:szCs w:val="24"/>
        </w:rPr>
        <w:t>(</w:t>
      </w:r>
      <w:hyperlink r:id="rId17" w:history="1">
        <w:r w:rsidR="009761B3" w:rsidRPr="009761B3">
          <w:rPr>
            <w:rStyle w:val="Hyperlink"/>
            <w:rFonts w:ascii="Times New Roman" w:eastAsia="Arial" w:hAnsi="Times New Roman" w:cs="Times New Roman"/>
            <w:sz w:val="24"/>
            <w:szCs w:val="24"/>
          </w:rPr>
          <w:t>Scorecard</w:t>
        </w:r>
      </w:hyperlink>
      <w:r w:rsidR="009E4156" w:rsidRPr="009761B3">
        <w:rPr>
          <w:rFonts w:ascii="Times New Roman" w:eastAsia="Arial" w:hAnsi="Times New Roman" w:cs="Times New Roman"/>
          <w:sz w:val="24"/>
          <w:szCs w:val="24"/>
        </w:rPr>
        <w:t xml:space="preserve">) </w:t>
      </w:r>
      <w:r w:rsidR="00A472DA" w:rsidRPr="009761B3">
        <w:rPr>
          <w:rFonts w:ascii="Times New Roman" w:eastAsia="Arial" w:hAnsi="Times New Roman" w:cs="Times New Roman"/>
          <w:sz w:val="24"/>
          <w:szCs w:val="24"/>
        </w:rPr>
        <w:t>The student population of MJC continually changes, based on the diverse make-up of the service area</w:t>
      </w:r>
      <w:r w:rsidR="00A472DA" w:rsidRPr="00D51D43">
        <w:rPr>
          <w:rFonts w:ascii="Times New Roman" w:eastAsia="Arial" w:hAnsi="Times New Roman" w:cs="Times New Roman"/>
          <w:sz w:val="24"/>
          <w:szCs w:val="24"/>
          <w:highlight w:val="white"/>
        </w:rPr>
        <w:t>.</w:t>
      </w:r>
      <w:r w:rsidRPr="00D51D43">
        <w:rPr>
          <w:rFonts w:ascii="Times New Roman" w:eastAsia="Arial" w:hAnsi="Times New Roman" w:cs="Times New Roman"/>
          <w:sz w:val="24"/>
          <w:szCs w:val="24"/>
          <w:highlight w:val="white"/>
        </w:rPr>
        <w:t xml:space="preserve"> </w:t>
      </w:r>
      <w:r w:rsidR="0076209E" w:rsidRPr="00D51D43">
        <w:rPr>
          <w:rFonts w:ascii="Times New Roman" w:eastAsia="Arial" w:hAnsi="Times New Roman" w:cs="Times New Roman"/>
          <w:sz w:val="24"/>
          <w:szCs w:val="24"/>
        </w:rPr>
        <w:t xml:space="preserve">The College </w:t>
      </w:r>
      <w:r w:rsidR="00A472DA">
        <w:rPr>
          <w:rFonts w:ascii="Times New Roman" w:eastAsia="Arial" w:hAnsi="Times New Roman" w:cs="Times New Roman"/>
          <w:sz w:val="24"/>
          <w:szCs w:val="24"/>
        </w:rPr>
        <w:t>regularly</w:t>
      </w:r>
      <w:r w:rsidR="0076209E" w:rsidRPr="00D51D43">
        <w:rPr>
          <w:rFonts w:ascii="Times New Roman" w:eastAsia="Arial" w:hAnsi="Times New Roman" w:cs="Times New Roman"/>
          <w:sz w:val="24"/>
          <w:szCs w:val="24"/>
        </w:rPr>
        <w:t xml:space="preserve"> reviews the makeup of its student population as evidenced by the </w:t>
      </w:r>
      <w:r w:rsidR="00AC6168">
        <w:rPr>
          <w:rFonts w:ascii="Times New Roman" w:eastAsia="Arial" w:hAnsi="Times New Roman" w:cs="Times New Roman"/>
          <w:sz w:val="24"/>
          <w:szCs w:val="24"/>
        </w:rPr>
        <w:t xml:space="preserve">disaggregated </w:t>
      </w:r>
      <w:r w:rsidR="0076209E" w:rsidRPr="00D51D43">
        <w:rPr>
          <w:rFonts w:ascii="Times New Roman" w:eastAsia="Arial" w:hAnsi="Times New Roman" w:cs="Times New Roman"/>
          <w:sz w:val="24"/>
          <w:szCs w:val="24"/>
        </w:rPr>
        <w:t xml:space="preserve">set of enrollment data included in the campus-wide discussion of the Education Master Plan and </w:t>
      </w:r>
      <w:r w:rsidR="00AC6168">
        <w:rPr>
          <w:rFonts w:ascii="Times New Roman" w:eastAsia="Arial" w:hAnsi="Times New Roman" w:cs="Times New Roman"/>
          <w:sz w:val="24"/>
          <w:szCs w:val="24"/>
        </w:rPr>
        <w:t>Student Equity Plan development.</w:t>
      </w:r>
      <w:r w:rsidR="00FF7DE3">
        <w:rPr>
          <w:rFonts w:ascii="Times New Roman" w:eastAsia="Arial" w:hAnsi="Times New Roman" w:cs="Times New Roman"/>
          <w:sz w:val="24"/>
          <w:szCs w:val="24"/>
        </w:rPr>
        <w:t xml:space="preserve"> (</w:t>
      </w:r>
      <w:hyperlink r:id="rId18" w:history="1">
        <w:r w:rsidR="00FF7DE3" w:rsidRPr="00FF7DE3">
          <w:rPr>
            <w:rStyle w:val="Hyperlink"/>
            <w:rFonts w:ascii="Times New Roman" w:eastAsia="Arial" w:hAnsi="Times New Roman" w:cs="Times New Roman"/>
            <w:sz w:val="24"/>
            <w:szCs w:val="24"/>
          </w:rPr>
          <w:t>Student Equity Plan pgs. 13, 19, 27-30, 37, 43</w:t>
        </w:r>
      </w:hyperlink>
      <w:r w:rsidR="00FF7DE3">
        <w:rPr>
          <w:rFonts w:ascii="Times New Roman" w:eastAsia="Arial" w:hAnsi="Times New Roman" w:cs="Times New Roman"/>
          <w:sz w:val="24"/>
          <w:szCs w:val="24"/>
        </w:rPr>
        <w:t xml:space="preserve">) </w:t>
      </w:r>
    </w:p>
    <w:p w:rsidR="00D51D43" w:rsidRPr="00BE44D9" w:rsidRDefault="00D51D43" w:rsidP="00B132CC">
      <w:pPr>
        <w:pStyle w:val="ListParagraph"/>
        <w:spacing w:after="0" w:line="240" w:lineRule="auto"/>
        <w:ind w:left="0"/>
        <w:rPr>
          <w:rFonts w:ascii="Times New Roman" w:eastAsia="Arial" w:hAnsi="Times New Roman" w:cs="Times New Roman"/>
          <w:color w:val="auto"/>
          <w:sz w:val="24"/>
          <w:szCs w:val="24"/>
          <w:highlight w:val="white"/>
        </w:rPr>
      </w:pPr>
    </w:p>
    <w:p w:rsidR="008E0E81" w:rsidRPr="00855585" w:rsidRDefault="00BD4F71" w:rsidP="008E0E81">
      <w:pPr>
        <w:spacing w:after="0" w:line="240" w:lineRule="auto"/>
        <w:rPr>
          <w:rFonts w:ascii="Times New Roman" w:eastAsia="Times New Roman" w:hAnsi="Times New Roman" w:cs="Times New Roman"/>
          <w:sz w:val="24"/>
          <w:szCs w:val="24"/>
        </w:rPr>
      </w:pPr>
      <w:r>
        <w:rPr>
          <w:rFonts w:ascii="Times New Roman" w:eastAsia="Arial" w:hAnsi="Times New Roman" w:cs="Times New Roman"/>
          <w:sz w:val="24"/>
          <w:szCs w:val="24"/>
          <w:highlight w:val="white"/>
        </w:rPr>
        <w:t xml:space="preserve">The mission guides dynamic, innovative, undergraduate programs, regardless of the mode of delivery. </w:t>
      </w:r>
      <w:r w:rsidR="00D51D43" w:rsidRPr="00D51D43">
        <w:rPr>
          <w:rFonts w:ascii="Times New Roman" w:eastAsia="Arial" w:hAnsi="Times New Roman" w:cs="Times New Roman"/>
          <w:sz w:val="24"/>
          <w:szCs w:val="24"/>
          <w:highlight w:val="white"/>
        </w:rPr>
        <w:t xml:space="preserve">MJC online </w:t>
      </w:r>
      <w:r w:rsidR="00F631D6">
        <w:rPr>
          <w:rFonts w:ascii="Times New Roman" w:eastAsia="Arial" w:hAnsi="Times New Roman" w:cs="Times New Roman"/>
          <w:sz w:val="24"/>
          <w:szCs w:val="24"/>
          <w:highlight w:val="white"/>
        </w:rPr>
        <w:t>courses</w:t>
      </w:r>
      <w:r w:rsidR="00F631D6" w:rsidRPr="00D51D43">
        <w:rPr>
          <w:rFonts w:ascii="Times New Roman" w:eastAsia="Arial" w:hAnsi="Times New Roman" w:cs="Times New Roman"/>
          <w:sz w:val="24"/>
          <w:szCs w:val="24"/>
          <w:highlight w:val="white"/>
        </w:rPr>
        <w:t xml:space="preserve"> </w:t>
      </w:r>
      <w:r w:rsidR="00D51D43" w:rsidRPr="00D51D43">
        <w:rPr>
          <w:rFonts w:ascii="Times New Roman" w:eastAsia="Arial" w:hAnsi="Times New Roman" w:cs="Times New Roman"/>
          <w:sz w:val="24"/>
          <w:szCs w:val="24"/>
          <w:highlight w:val="white"/>
        </w:rPr>
        <w:t>and services accommodate the learning preferences of its diverse student populations and expand access to the local service area</w:t>
      </w:r>
      <w:r w:rsidR="008B4C66">
        <w:rPr>
          <w:rFonts w:ascii="Times New Roman" w:eastAsia="Arial" w:hAnsi="Times New Roman" w:cs="Times New Roman"/>
          <w:sz w:val="24"/>
          <w:szCs w:val="24"/>
          <w:highlight w:val="white"/>
        </w:rPr>
        <w:t>.</w:t>
      </w:r>
      <w:r w:rsidR="00D51D43" w:rsidRPr="00D51D43">
        <w:rPr>
          <w:rFonts w:ascii="Times New Roman" w:eastAsia="Arial" w:hAnsi="Times New Roman" w:cs="Times New Roman"/>
          <w:sz w:val="24"/>
          <w:szCs w:val="24"/>
          <w:highlight w:val="white"/>
        </w:rPr>
        <w:t xml:space="preserve"> </w:t>
      </w:r>
      <w:r w:rsidR="00FF7DE3">
        <w:rPr>
          <w:rFonts w:ascii="Times New Roman" w:eastAsia="Arial" w:hAnsi="Times New Roman" w:cs="Times New Roman"/>
          <w:sz w:val="24"/>
          <w:szCs w:val="24"/>
          <w:highlight w:val="white"/>
        </w:rPr>
        <w:t>(</w:t>
      </w:r>
      <w:hyperlink r:id="rId19" w:history="1">
        <w:r w:rsidR="00FF7DE3" w:rsidRPr="00FF7DE3">
          <w:rPr>
            <w:rStyle w:val="Hyperlink"/>
            <w:rFonts w:ascii="Times New Roman" w:eastAsia="Arial" w:hAnsi="Times New Roman" w:cs="Times New Roman"/>
            <w:sz w:val="24"/>
            <w:szCs w:val="24"/>
            <w:highlight w:val="white"/>
          </w:rPr>
          <w:t>Online Student Resources</w:t>
        </w:r>
      </w:hyperlink>
      <w:r w:rsidR="00FF7DE3">
        <w:rPr>
          <w:rFonts w:ascii="Times New Roman" w:eastAsia="Arial" w:hAnsi="Times New Roman" w:cs="Times New Roman"/>
          <w:sz w:val="24"/>
          <w:szCs w:val="24"/>
          <w:highlight w:val="white"/>
        </w:rPr>
        <w:t>)</w:t>
      </w:r>
      <w:r w:rsidRPr="00D660A3">
        <w:rPr>
          <w:rFonts w:ascii="Times New Roman" w:eastAsia="Arial" w:hAnsi="Times New Roman" w:cs="Times New Roman"/>
          <w:sz w:val="24"/>
          <w:szCs w:val="24"/>
        </w:rPr>
        <w:t xml:space="preserve"> </w:t>
      </w:r>
      <w:r w:rsidR="00D51D43" w:rsidRPr="00D51D43">
        <w:rPr>
          <w:rFonts w:ascii="Times New Roman" w:eastAsia="Arial" w:hAnsi="Times New Roman" w:cs="Times New Roman"/>
          <w:sz w:val="24"/>
          <w:szCs w:val="24"/>
          <w:highlight w:val="white"/>
        </w:rPr>
        <w:t xml:space="preserve">MJC provides model online courses to meet the needs of students </w:t>
      </w:r>
      <w:r w:rsidR="00EB33A2" w:rsidRPr="00855585">
        <w:rPr>
          <w:rFonts w:ascii="Times New Roman" w:eastAsia="Arial" w:hAnsi="Times New Roman" w:cs="Times New Roman"/>
          <w:sz w:val="24"/>
          <w:szCs w:val="24"/>
          <w:highlight w:val="white"/>
        </w:rPr>
        <w:t xml:space="preserve">for whom anytime, anywhere access to education is essential. </w:t>
      </w:r>
      <w:r w:rsidR="00932026">
        <w:rPr>
          <w:rFonts w:ascii="Times New Roman" w:eastAsia="Arial" w:hAnsi="Times New Roman" w:cs="Times New Roman"/>
          <w:sz w:val="24"/>
          <w:szCs w:val="24"/>
          <w:highlight w:val="white"/>
        </w:rPr>
        <w:t xml:space="preserve"> (</w:t>
      </w:r>
      <w:r w:rsidR="00932026" w:rsidRPr="00D660A3">
        <w:rPr>
          <w:rFonts w:ascii="Times New Roman" w:eastAsia="Arial" w:hAnsi="Times New Roman" w:cs="Times New Roman"/>
          <w:sz w:val="24"/>
          <w:szCs w:val="24"/>
          <w:highlight w:val="yellow"/>
        </w:rPr>
        <w:t>snapshot of model online course)</w:t>
      </w:r>
      <w:r w:rsidR="00D51D43" w:rsidRPr="00D51D43">
        <w:rPr>
          <w:rFonts w:ascii="Times New Roman" w:eastAsia="Arial" w:hAnsi="Times New Roman" w:cs="Times New Roman"/>
          <w:sz w:val="24"/>
          <w:szCs w:val="24"/>
          <w:highlight w:val="white"/>
        </w:rPr>
        <w:t xml:space="preserve"> </w:t>
      </w:r>
      <w:r w:rsidR="008E0E81" w:rsidRPr="00855585">
        <w:rPr>
          <w:rFonts w:ascii="Times New Roman" w:eastAsia="Arial" w:hAnsi="Times New Roman" w:cs="Times New Roman"/>
          <w:sz w:val="24"/>
          <w:szCs w:val="24"/>
          <w:highlight w:val="white"/>
        </w:rPr>
        <w:t xml:space="preserve">The </w:t>
      </w:r>
      <w:r w:rsidR="008E0E81">
        <w:rPr>
          <w:rFonts w:ascii="Times New Roman" w:eastAsia="Arial" w:hAnsi="Times New Roman" w:cs="Times New Roman"/>
          <w:sz w:val="24"/>
          <w:szCs w:val="24"/>
          <w:highlight w:val="white"/>
        </w:rPr>
        <w:t xml:space="preserve">Distance Education (DE) </w:t>
      </w:r>
      <w:r w:rsidR="008E0E81" w:rsidRPr="00855585">
        <w:rPr>
          <w:rFonts w:ascii="Times New Roman" w:eastAsia="Arial" w:hAnsi="Times New Roman" w:cs="Times New Roman"/>
          <w:sz w:val="24"/>
          <w:szCs w:val="24"/>
          <w:highlight w:val="white"/>
        </w:rPr>
        <w:t>Plan was developed to align with the college and district-wide mission and vision statements. (</w:t>
      </w:r>
      <w:hyperlink r:id="rId20">
        <w:r w:rsidR="008E0E81" w:rsidRPr="00855585">
          <w:rPr>
            <w:rFonts w:ascii="Times New Roman" w:eastAsia="Arial" w:hAnsi="Times New Roman" w:cs="Times New Roman"/>
            <w:color w:val="1155CC"/>
            <w:sz w:val="24"/>
            <w:szCs w:val="24"/>
            <w:highlight w:val="white"/>
            <w:u w:val="single"/>
          </w:rPr>
          <w:t>Distance Education Plan 2012-2017</w:t>
        </w:r>
      </w:hyperlink>
      <w:r w:rsidR="008E0E81">
        <w:rPr>
          <w:rFonts w:ascii="Times New Roman" w:eastAsia="Arial" w:hAnsi="Times New Roman" w:cs="Times New Roman"/>
          <w:sz w:val="24"/>
          <w:szCs w:val="24"/>
          <w:highlight w:val="white"/>
        </w:rPr>
        <w:t>)</w:t>
      </w:r>
      <w:r w:rsidR="008E0E81" w:rsidRPr="00855585">
        <w:rPr>
          <w:rFonts w:ascii="Times New Roman" w:eastAsia="Arial" w:hAnsi="Times New Roman" w:cs="Times New Roman"/>
          <w:sz w:val="24"/>
          <w:szCs w:val="24"/>
          <w:highlight w:val="white"/>
        </w:rPr>
        <w:t xml:space="preserve"> The </w:t>
      </w:r>
      <w:r w:rsidR="008E0E81">
        <w:rPr>
          <w:rFonts w:ascii="Times New Roman" w:eastAsia="Arial" w:hAnsi="Times New Roman" w:cs="Times New Roman"/>
          <w:sz w:val="24"/>
          <w:szCs w:val="24"/>
          <w:highlight w:val="white"/>
        </w:rPr>
        <w:t xml:space="preserve">DE </w:t>
      </w:r>
      <w:r w:rsidR="008E0E81" w:rsidRPr="00855585">
        <w:rPr>
          <w:rFonts w:ascii="Times New Roman" w:eastAsia="Arial" w:hAnsi="Times New Roman" w:cs="Times New Roman"/>
          <w:sz w:val="24"/>
          <w:szCs w:val="24"/>
          <w:highlight w:val="white"/>
        </w:rPr>
        <w:t xml:space="preserve">Plan actively guides the continual evolution and improvement of distance education programs at MJC and directly supports the mission of the College. </w:t>
      </w:r>
    </w:p>
    <w:p w:rsidR="000E50C7" w:rsidRPr="00855585" w:rsidRDefault="000E50C7" w:rsidP="008E0E81">
      <w:pPr>
        <w:spacing w:after="0" w:line="240" w:lineRule="auto"/>
        <w:rPr>
          <w:rFonts w:ascii="Times New Roman" w:eastAsia="Times New Roman" w:hAnsi="Times New Roman" w:cs="Times New Roman"/>
          <w:sz w:val="24"/>
          <w:szCs w:val="24"/>
        </w:rPr>
      </w:pPr>
    </w:p>
    <w:p w:rsidR="00D51D43" w:rsidRPr="00D51D43" w:rsidRDefault="00D51D43" w:rsidP="00B132CC">
      <w:pPr>
        <w:pStyle w:val="ListParagraph"/>
        <w:spacing w:after="0" w:line="240" w:lineRule="auto"/>
        <w:ind w:left="0"/>
        <w:rPr>
          <w:rFonts w:ascii="Times New Roman" w:eastAsia="Arial" w:hAnsi="Times New Roman" w:cs="Times New Roman"/>
          <w:sz w:val="24"/>
          <w:szCs w:val="24"/>
        </w:rPr>
      </w:pPr>
      <w:r w:rsidRPr="00D51D43">
        <w:rPr>
          <w:rFonts w:ascii="Times New Roman" w:eastAsia="Arial" w:hAnsi="Times New Roman" w:cs="Times New Roman"/>
          <w:sz w:val="24"/>
          <w:szCs w:val="24"/>
          <w:highlight w:val="white"/>
        </w:rPr>
        <w:t xml:space="preserve">MJC’s educational purpose </w:t>
      </w:r>
      <w:r w:rsidR="000E50C7">
        <w:rPr>
          <w:rFonts w:ascii="Times New Roman" w:eastAsia="Arial" w:hAnsi="Times New Roman" w:cs="Times New Roman"/>
          <w:sz w:val="24"/>
          <w:szCs w:val="24"/>
          <w:highlight w:val="white"/>
        </w:rPr>
        <w:t>focuse</w:t>
      </w:r>
      <w:r w:rsidR="001A0E86">
        <w:rPr>
          <w:rFonts w:ascii="Times New Roman" w:eastAsia="Arial" w:hAnsi="Times New Roman" w:cs="Times New Roman"/>
          <w:sz w:val="24"/>
          <w:szCs w:val="24"/>
          <w:highlight w:val="white"/>
        </w:rPr>
        <w:t>s</w:t>
      </w:r>
      <w:r w:rsidR="000E50C7">
        <w:rPr>
          <w:rFonts w:ascii="Times New Roman" w:eastAsia="Arial" w:hAnsi="Times New Roman" w:cs="Times New Roman"/>
          <w:sz w:val="24"/>
          <w:szCs w:val="24"/>
          <w:highlight w:val="white"/>
        </w:rPr>
        <w:t xml:space="preserve"> on student learning</w:t>
      </w:r>
      <w:r w:rsidR="001A0E86">
        <w:rPr>
          <w:rFonts w:ascii="Times New Roman" w:eastAsia="Arial" w:hAnsi="Times New Roman" w:cs="Times New Roman"/>
          <w:sz w:val="24"/>
          <w:szCs w:val="24"/>
          <w:highlight w:val="white"/>
        </w:rPr>
        <w:t xml:space="preserve"> and achievement</w:t>
      </w:r>
      <w:r w:rsidR="000E50C7">
        <w:rPr>
          <w:rFonts w:ascii="Times New Roman" w:eastAsia="Arial" w:hAnsi="Times New Roman" w:cs="Times New Roman"/>
          <w:sz w:val="24"/>
          <w:szCs w:val="24"/>
          <w:highlight w:val="white"/>
        </w:rPr>
        <w:t xml:space="preserve"> and is </w:t>
      </w:r>
      <w:r w:rsidRPr="00D51D43">
        <w:rPr>
          <w:rFonts w:ascii="Times New Roman" w:eastAsia="Arial" w:hAnsi="Times New Roman" w:cs="Times New Roman"/>
          <w:sz w:val="24"/>
          <w:szCs w:val="24"/>
          <w:highlight w:val="white"/>
        </w:rPr>
        <w:t>appropriate to an institution of higher learning</w:t>
      </w:r>
      <w:r w:rsidR="000E50C7">
        <w:rPr>
          <w:rFonts w:ascii="Times New Roman" w:eastAsia="Arial" w:hAnsi="Times New Roman" w:cs="Times New Roman"/>
          <w:sz w:val="24"/>
          <w:szCs w:val="24"/>
          <w:highlight w:val="white"/>
        </w:rPr>
        <w:t>.</w:t>
      </w:r>
      <w:r w:rsidRPr="00D51D43">
        <w:rPr>
          <w:rFonts w:ascii="Times New Roman" w:eastAsia="Arial" w:hAnsi="Times New Roman" w:cs="Times New Roman"/>
          <w:sz w:val="24"/>
          <w:szCs w:val="24"/>
          <w:highlight w:val="white"/>
        </w:rPr>
        <w:t xml:space="preserve"> </w:t>
      </w:r>
      <w:r w:rsidR="000E50C7">
        <w:rPr>
          <w:rFonts w:ascii="Times New Roman" w:eastAsia="Arial" w:hAnsi="Times New Roman" w:cs="Times New Roman"/>
          <w:sz w:val="24"/>
          <w:szCs w:val="24"/>
          <w:highlight w:val="white"/>
        </w:rPr>
        <w:t>T</w:t>
      </w:r>
      <w:r w:rsidRPr="00D51D43">
        <w:rPr>
          <w:rFonts w:ascii="Times New Roman" w:eastAsia="Arial" w:hAnsi="Times New Roman" w:cs="Times New Roman"/>
          <w:sz w:val="24"/>
          <w:szCs w:val="24"/>
          <w:highlight w:val="white"/>
        </w:rPr>
        <w:t>he College align</w:t>
      </w:r>
      <w:r w:rsidR="00FF553D">
        <w:rPr>
          <w:rFonts w:ascii="Times New Roman" w:eastAsia="Arial" w:hAnsi="Times New Roman" w:cs="Times New Roman"/>
          <w:sz w:val="24"/>
          <w:szCs w:val="24"/>
          <w:highlight w:val="white"/>
        </w:rPr>
        <w:t>s</w:t>
      </w:r>
      <w:r w:rsidRPr="00D51D43">
        <w:rPr>
          <w:rFonts w:ascii="Times New Roman" w:eastAsia="Arial" w:hAnsi="Times New Roman" w:cs="Times New Roman"/>
          <w:sz w:val="24"/>
          <w:szCs w:val="24"/>
          <w:highlight w:val="white"/>
        </w:rPr>
        <w:t xml:space="preserve"> with the California Community College’s mission as defined by Education Code 66010.4</w:t>
      </w:r>
      <w:r w:rsidR="008B4C66">
        <w:rPr>
          <w:rFonts w:ascii="Times New Roman" w:eastAsia="Arial" w:hAnsi="Times New Roman" w:cs="Times New Roman"/>
          <w:sz w:val="24"/>
          <w:szCs w:val="24"/>
          <w:highlight w:val="white"/>
        </w:rPr>
        <w:t>.</w:t>
      </w:r>
      <w:r w:rsidRPr="00D51D43">
        <w:rPr>
          <w:rFonts w:ascii="Times New Roman" w:eastAsia="Arial" w:hAnsi="Times New Roman" w:cs="Times New Roman"/>
          <w:sz w:val="24"/>
          <w:szCs w:val="24"/>
          <w:highlight w:val="white"/>
        </w:rPr>
        <w:t xml:space="preserve"> (</w:t>
      </w:r>
      <w:hyperlink r:id="rId21" w:history="1">
        <w:r w:rsidRPr="00D51D43">
          <w:rPr>
            <w:rStyle w:val="Hyperlink"/>
            <w:rFonts w:ascii="Times New Roman" w:eastAsia="Arial" w:hAnsi="Times New Roman" w:cs="Times New Roman"/>
            <w:sz w:val="24"/>
            <w:szCs w:val="24"/>
            <w:highlight w:val="white"/>
          </w:rPr>
          <w:t>http://www.ucop.edu/acadinit/mastplan/cccmission.htm</w:t>
        </w:r>
      </w:hyperlink>
      <w:r w:rsidR="008B4C66">
        <w:rPr>
          <w:rFonts w:ascii="Times New Roman" w:eastAsia="Arial" w:hAnsi="Times New Roman" w:cs="Times New Roman"/>
          <w:sz w:val="24"/>
          <w:szCs w:val="24"/>
          <w:highlight w:val="white"/>
        </w:rPr>
        <w:t>)</w:t>
      </w:r>
      <w:r w:rsidRPr="00D51D43">
        <w:rPr>
          <w:rFonts w:ascii="Times New Roman" w:eastAsia="Arial" w:hAnsi="Times New Roman" w:cs="Times New Roman"/>
          <w:sz w:val="24"/>
          <w:szCs w:val="24"/>
          <w:highlight w:val="white"/>
        </w:rPr>
        <w:t xml:space="preserve"> As an open-access, community college in California, MJC is committed to offering excellent programs and services for students pursuing transfer, career and technical education, and basic skills remediation needed to prepare students for college level coursework. </w:t>
      </w:r>
      <w:r w:rsidR="00F631D6">
        <w:rPr>
          <w:rFonts w:ascii="Times New Roman" w:eastAsia="Arial" w:hAnsi="Times New Roman" w:cs="Times New Roman"/>
          <w:sz w:val="24"/>
          <w:szCs w:val="24"/>
          <w:highlight w:val="white"/>
        </w:rPr>
        <w:t>(</w:t>
      </w:r>
      <w:r w:rsidR="00F631D6" w:rsidRPr="00D660A3">
        <w:rPr>
          <w:rFonts w:ascii="Times New Roman" w:eastAsia="Arial" w:hAnsi="Times New Roman" w:cs="Times New Roman"/>
          <w:sz w:val="24"/>
          <w:szCs w:val="24"/>
          <w:highlight w:val="yellow"/>
        </w:rPr>
        <w:t>examples of transfer programs, CTE, and Basis Skills curriculum</w:t>
      </w:r>
      <w:r w:rsidR="00F631D6">
        <w:rPr>
          <w:rFonts w:ascii="Times New Roman" w:eastAsia="Arial" w:hAnsi="Times New Roman" w:cs="Times New Roman"/>
          <w:sz w:val="24"/>
          <w:szCs w:val="24"/>
          <w:highlight w:val="white"/>
        </w:rPr>
        <w:t xml:space="preserve">) </w:t>
      </w:r>
      <w:r w:rsidRPr="00D51D43">
        <w:rPr>
          <w:rFonts w:ascii="Times New Roman" w:eastAsia="Arial" w:hAnsi="Times New Roman" w:cs="Times New Roman"/>
          <w:sz w:val="24"/>
          <w:szCs w:val="24"/>
          <w:highlight w:val="white"/>
        </w:rPr>
        <w:t xml:space="preserve">MJC’s mission illustrates its dedication to student learning and </w:t>
      </w:r>
      <w:r w:rsidR="008E0E81">
        <w:rPr>
          <w:rFonts w:ascii="Times New Roman" w:eastAsia="Arial" w:hAnsi="Times New Roman" w:cs="Times New Roman"/>
          <w:sz w:val="24"/>
          <w:szCs w:val="24"/>
          <w:highlight w:val="white"/>
        </w:rPr>
        <w:t xml:space="preserve">student </w:t>
      </w:r>
      <w:r w:rsidRPr="00D51D43">
        <w:rPr>
          <w:rFonts w:ascii="Times New Roman" w:eastAsia="Arial" w:hAnsi="Times New Roman" w:cs="Times New Roman"/>
          <w:sz w:val="24"/>
          <w:szCs w:val="24"/>
          <w:highlight w:val="white"/>
        </w:rPr>
        <w:t xml:space="preserve">achievement, skills development, and career preparation through excellence in teaching and in continuously developing an environment </w:t>
      </w:r>
      <w:r w:rsidR="008E0E81">
        <w:rPr>
          <w:rFonts w:ascii="Times New Roman" w:eastAsia="Arial" w:hAnsi="Times New Roman" w:cs="Times New Roman"/>
          <w:sz w:val="24"/>
          <w:szCs w:val="24"/>
          <w:highlight w:val="white"/>
        </w:rPr>
        <w:t>in which</w:t>
      </w:r>
      <w:r w:rsidR="008E0E81" w:rsidRPr="00D51D43">
        <w:rPr>
          <w:rFonts w:ascii="Times New Roman" w:eastAsia="Arial" w:hAnsi="Times New Roman" w:cs="Times New Roman"/>
          <w:sz w:val="24"/>
          <w:szCs w:val="24"/>
          <w:highlight w:val="white"/>
        </w:rPr>
        <w:t xml:space="preserve"> </w:t>
      </w:r>
      <w:r w:rsidRPr="00D51D43">
        <w:rPr>
          <w:rFonts w:ascii="Times New Roman" w:eastAsia="Arial" w:hAnsi="Times New Roman" w:cs="Times New Roman"/>
          <w:sz w:val="24"/>
          <w:szCs w:val="24"/>
          <w:highlight w:val="white"/>
        </w:rPr>
        <w:t>students can thrive.</w:t>
      </w:r>
      <w:r w:rsidRPr="00D51D43">
        <w:rPr>
          <w:rFonts w:ascii="Times New Roman" w:eastAsia="Arial" w:hAnsi="Times New Roman" w:cs="Times New Roman"/>
          <w:sz w:val="24"/>
          <w:szCs w:val="24"/>
        </w:rPr>
        <w:t xml:space="preserve"> </w:t>
      </w:r>
    </w:p>
    <w:p w:rsidR="00D51D43" w:rsidRPr="00D51D43" w:rsidRDefault="00D51D43" w:rsidP="00B132CC">
      <w:pPr>
        <w:pStyle w:val="ListParagraph"/>
        <w:spacing w:after="0" w:line="240" w:lineRule="auto"/>
        <w:ind w:left="0"/>
        <w:rPr>
          <w:rFonts w:ascii="Times New Roman" w:eastAsia="Arial" w:hAnsi="Times New Roman" w:cs="Times New Roman"/>
          <w:sz w:val="24"/>
          <w:szCs w:val="24"/>
        </w:rPr>
      </w:pPr>
    </w:p>
    <w:p w:rsidR="006C5E85" w:rsidRDefault="006C5E85" w:rsidP="00D660A3">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lastRenderedPageBreak/>
        <w:t xml:space="preserve">MJC is an Achieving </w:t>
      </w:r>
      <w:r w:rsidR="001A0E86">
        <w:rPr>
          <w:rFonts w:ascii="Times New Roman" w:eastAsia="Arial" w:hAnsi="Times New Roman" w:cs="Times New Roman"/>
          <w:sz w:val="24"/>
          <w:szCs w:val="24"/>
        </w:rPr>
        <w:t>t</w:t>
      </w:r>
      <w:r>
        <w:rPr>
          <w:rFonts w:ascii="Times New Roman" w:eastAsia="Arial" w:hAnsi="Times New Roman" w:cs="Times New Roman"/>
          <w:sz w:val="24"/>
          <w:szCs w:val="24"/>
        </w:rPr>
        <w:t>he Dream (ATD) College.</w:t>
      </w:r>
      <w:r w:rsidRPr="00D51D43">
        <w:rPr>
          <w:rFonts w:ascii="Times New Roman" w:eastAsia="Arial" w:hAnsi="Times New Roman" w:cs="Times New Roman"/>
          <w:sz w:val="24"/>
          <w:szCs w:val="24"/>
        </w:rPr>
        <w:t xml:space="preserve">  The </w:t>
      </w:r>
      <w:r>
        <w:rPr>
          <w:rFonts w:ascii="Times New Roman" w:eastAsia="Arial" w:hAnsi="Times New Roman" w:cs="Times New Roman"/>
          <w:sz w:val="24"/>
          <w:szCs w:val="24"/>
        </w:rPr>
        <w:t xml:space="preserve">ATD </w:t>
      </w:r>
      <w:r w:rsidRPr="00D51D43">
        <w:rPr>
          <w:rFonts w:ascii="Times New Roman" w:eastAsia="Arial" w:hAnsi="Times New Roman" w:cs="Times New Roman"/>
          <w:sz w:val="24"/>
          <w:szCs w:val="24"/>
        </w:rPr>
        <w:t>framework, including college-wide ATD Data Summit</w:t>
      </w:r>
      <w:r>
        <w:rPr>
          <w:rFonts w:ascii="Times New Roman" w:eastAsia="Arial" w:hAnsi="Times New Roman" w:cs="Times New Roman"/>
          <w:sz w:val="24"/>
          <w:szCs w:val="24"/>
        </w:rPr>
        <w:t>s</w:t>
      </w:r>
      <w:r w:rsidRPr="00D51D43">
        <w:rPr>
          <w:rFonts w:ascii="Times New Roman" w:eastAsia="Arial" w:hAnsi="Times New Roman" w:cs="Times New Roman"/>
          <w:sz w:val="24"/>
          <w:szCs w:val="24"/>
        </w:rPr>
        <w:t>, help</w:t>
      </w:r>
      <w:r>
        <w:rPr>
          <w:rFonts w:ascii="Times New Roman" w:eastAsia="Arial" w:hAnsi="Times New Roman" w:cs="Times New Roman"/>
          <w:sz w:val="24"/>
          <w:szCs w:val="24"/>
        </w:rPr>
        <w:t>s</w:t>
      </w:r>
      <w:r w:rsidRPr="00D51D43">
        <w:rPr>
          <w:rFonts w:ascii="Times New Roman" w:eastAsia="Arial" w:hAnsi="Times New Roman" w:cs="Times New Roman"/>
          <w:sz w:val="24"/>
          <w:szCs w:val="24"/>
        </w:rPr>
        <w:t xml:space="preserve"> identify </w:t>
      </w:r>
      <w:r w:rsidR="00721AB9">
        <w:rPr>
          <w:rFonts w:ascii="Times New Roman" w:eastAsia="Arial" w:hAnsi="Times New Roman" w:cs="Times New Roman"/>
          <w:sz w:val="24"/>
          <w:szCs w:val="24"/>
        </w:rPr>
        <w:t xml:space="preserve">student performance </w:t>
      </w:r>
      <w:r w:rsidRPr="00D51D43">
        <w:rPr>
          <w:rFonts w:ascii="Times New Roman" w:eastAsia="Arial" w:hAnsi="Times New Roman" w:cs="Times New Roman"/>
          <w:sz w:val="24"/>
          <w:szCs w:val="24"/>
        </w:rPr>
        <w:t xml:space="preserve">areas in which College programs and services </w:t>
      </w:r>
      <w:r w:rsidR="001A0E86">
        <w:rPr>
          <w:rFonts w:ascii="Times New Roman" w:eastAsia="Arial" w:hAnsi="Times New Roman" w:cs="Times New Roman"/>
          <w:sz w:val="24"/>
          <w:szCs w:val="24"/>
        </w:rPr>
        <w:t>can</w:t>
      </w:r>
      <w:r w:rsidRPr="00D51D43">
        <w:rPr>
          <w:rFonts w:ascii="Times New Roman" w:eastAsia="Arial" w:hAnsi="Times New Roman" w:cs="Times New Roman"/>
          <w:sz w:val="24"/>
          <w:szCs w:val="24"/>
        </w:rPr>
        <w:t xml:space="preserve"> be strengthened. (</w:t>
      </w:r>
      <w:hyperlink r:id="rId22" w:history="1">
        <w:r w:rsidR="00843896" w:rsidRPr="00843896">
          <w:rPr>
            <w:rStyle w:val="Hyperlink"/>
            <w:rFonts w:ascii="Times New Roman" w:eastAsia="Arial" w:hAnsi="Times New Roman" w:cs="Times New Roman"/>
            <w:sz w:val="24"/>
            <w:szCs w:val="24"/>
          </w:rPr>
          <w:t>ATD Data Summit 2016</w:t>
        </w:r>
      </w:hyperlink>
      <w:r w:rsidR="00843896">
        <w:rPr>
          <w:rFonts w:ascii="Times New Roman" w:eastAsia="Arial" w:hAnsi="Times New Roman" w:cs="Times New Roman"/>
          <w:sz w:val="24"/>
          <w:szCs w:val="24"/>
        </w:rPr>
        <w:t xml:space="preserve">) </w:t>
      </w:r>
      <w:r w:rsidR="00545CFB">
        <w:rPr>
          <w:rFonts w:ascii="Times New Roman" w:eastAsia="Arial" w:hAnsi="Times New Roman" w:cs="Times New Roman"/>
          <w:sz w:val="24"/>
          <w:szCs w:val="24"/>
        </w:rPr>
        <w:t xml:space="preserve">The College </w:t>
      </w:r>
      <w:r w:rsidR="00F631D6">
        <w:rPr>
          <w:rFonts w:ascii="Times New Roman" w:eastAsia="Arial" w:hAnsi="Times New Roman" w:cs="Times New Roman"/>
          <w:sz w:val="24"/>
          <w:szCs w:val="24"/>
        </w:rPr>
        <w:t>m</w:t>
      </w:r>
      <w:r w:rsidR="00545CFB">
        <w:rPr>
          <w:rFonts w:ascii="Times New Roman" w:eastAsia="Arial" w:hAnsi="Times New Roman" w:cs="Times New Roman"/>
          <w:sz w:val="24"/>
          <w:szCs w:val="24"/>
        </w:rPr>
        <w:t>ission is central to institutional planning</w:t>
      </w:r>
      <w:r w:rsidR="00F631D6">
        <w:rPr>
          <w:rFonts w:ascii="Times New Roman" w:eastAsia="Arial" w:hAnsi="Times New Roman" w:cs="Times New Roman"/>
          <w:sz w:val="24"/>
          <w:szCs w:val="24"/>
        </w:rPr>
        <w:t>, which</w:t>
      </w:r>
      <w:r w:rsidR="00545CFB">
        <w:rPr>
          <w:rFonts w:ascii="Times New Roman" w:eastAsia="Arial" w:hAnsi="Times New Roman" w:cs="Times New Roman"/>
          <w:sz w:val="24"/>
          <w:szCs w:val="24"/>
        </w:rPr>
        <w:t xml:space="preserve"> relies on </w:t>
      </w:r>
      <w:r w:rsidR="00721AB9">
        <w:rPr>
          <w:rFonts w:ascii="Times New Roman" w:eastAsia="Arial" w:hAnsi="Times New Roman" w:cs="Times New Roman"/>
          <w:sz w:val="24"/>
          <w:szCs w:val="24"/>
        </w:rPr>
        <w:t xml:space="preserve">internal and </w:t>
      </w:r>
      <w:r w:rsidR="00545CFB">
        <w:rPr>
          <w:rFonts w:ascii="Times New Roman" w:eastAsia="Arial" w:hAnsi="Times New Roman" w:cs="Times New Roman"/>
          <w:sz w:val="24"/>
          <w:szCs w:val="24"/>
        </w:rPr>
        <w:t>external data to identify the educational needs of students and the community</w:t>
      </w:r>
      <w:r w:rsidR="00721AB9">
        <w:rPr>
          <w:rFonts w:ascii="Times New Roman" w:eastAsia="Arial" w:hAnsi="Times New Roman" w:cs="Times New Roman"/>
          <w:sz w:val="24"/>
          <w:szCs w:val="24"/>
        </w:rPr>
        <w:t xml:space="preserve"> and to measure progress toward meeting those needs</w:t>
      </w:r>
      <w:r w:rsidR="00F631D6">
        <w:rPr>
          <w:rFonts w:ascii="Times New Roman" w:eastAsia="Arial" w:hAnsi="Times New Roman" w:cs="Times New Roman"/>
          <w:sz w:val="24"/>
          <w:szCs w:val="24"/>
        </w:rPr>
        <w:t>.</w:t>
      </w:r>
      <w:r w:rsidR="00545CFB">
        <w:rPr>
          <w:rFonts w:ascii="Times New Roman" w:eastAsia="Arial" w:hAnsi="Times New Roman" w:cs="Times New Roman"/>
          <w:sz w:val="24"/>
          <w:szCs w:val="24"/>
        </w:rPr>
        <w:t xml:space="preserve"> (</w:t>
      </w:r>
      <w:hyperlink r:id="rId23" w:history="1">
        <w:r w:rsidR="00545CFB" w:rsidRPr="00BD55C6">
          <w:rPr>
            <w:rStyle w:val="Hyperlink"/>
            <w:rFonts w:ascii="Times New Roman" w:eastAsia="Arial" w:hAnsi="Times New Roman" w:cs="Times New Roman"/>
            <w:sz w:val="24"/>
            <w:szCs w:val="24"/>
          </w:rPr>
          <w:t>Research and Planning Office</w:t>
        </w:r>
      </w:hyperlink>
      <w:r w:rsidR="00545CFB" w:rsidRPr="00BD55C6">
        <w:rPr>
          <w:rFonts w:ascii="Times New Roman" w:eastAsia="Arial" w:hAnsi="Times New Roman" w:cs="Times New Roman"/>
          <w:sz w:val="24"/>
          <w:szCs w:val="24"/>
        </w:rPr>
        <w:t xml:space="preserve">: </w:t>
      </w:r>
      <w:hyperlink r:id="rId24" w:history="1">
        <w:r w:rsidR="00215BE4" w:rsidRPr="00215BE4">
          <w:rPr>
            <w:rStyle w:val="Hyperlink"/>
            <w:rFonts w:ascii="Times New Roman" w:eastAsia="Arial" w:hAnsi="Times New Roman" w:cs="Times New Roman"/>
            <w:sz w:val="24"/>
            <w:szCs w:val="24"/>
          </w:rPr>
          <w:t xml:space="preserve">MJC </w:t>
        </w:r>
        <w:r w:rsidR="00BD55C6" w:rsidRPr="00215BE4">
          <w:rPr>
            <w:rStyle w:val="Hyperlink"/>
            <w:rFonts w:ascii="Times New Roman" w:eastAsia="Arial" w:hAnsi="Times New Roman" w:cs="Times New Roman"/>
            <w:sz w:val="24"/>
            <w:szCs w:val="24"/>
          </w:rPr>
          <w:t>Fact Book</w:t>
        </w:r>
      </w:hyperlink>
      <w:r w:rsidR="00BD55C6" w:rsidRPr="00BD55C6">
        <w:rPr>
          <w:rFonts w:ascii="Times New Roman" w:eastAsia="Arial" w:hAnsi="Times New Roman" w:cs="Times New Roman"/>
          <w:sz w:val="24"/>
          <w:szCs w:val="24"/>
        </w:rPr>
        <w:t xml:space="preserve">, </w:t>
      </w:r>
      <w:hyperlink r:id="rId25" w:history="1">
        <w:r w:rsidR="00BD55C6" w:rsidRPr="0023717B">
          <w:rPr>
            <w:rStyle w:val="Hyperlink"/>
            <w:rFonts w:ascii="Times New Roman" w:eastAsia="Arial" w:hAnsi="Times New Roman" w:cs="Times New Roman"/>
            <w:sz w:val="24"/>
            <w:szCs w:val="24"/>
          </w:rPr>
          <w:t>Datamart</w:t>
        </w:r>
      </w:hyperlink>
      <w:r w:rsidR="00BD55C6" w:rsidRPr="00BD55C6">
        <w:rPr>
          <w:rFonts w:ascii="Times New Roman" w:eastAsia="Arial" w:hAnsi="Times New Roman" w:cs="Times New Roman"/>
          <w:sz w:val="24"/>
          <w:szCs w:val="24"/>
        </w:rPr>
        <w:t xml:space="preserve">, </w:t>
      </w:r>
      <w:hyperlink r:id="rId26" w:history="1">
        <w:r w:rsidR="00BD55C6" w:rsidRPr="008E0115">
          <w:rPr>
            <w:rStyle w:val="Hyperlink"/>
            <w:rFonts w:ascii="Times New Roman" w:eastAsia="Arial" w:hAnsi="Times New Roman" w:cs="Times New Roman"/>
            <w:sz w:val="24"/>
            <w:szCs w:val="24"/>
          </w:rPr>
          <w:t>Scorecard</w:t>
        </w:r>
      </w:hyperlink>
      <w:r w:rsidR="00BD55C6" w:rsidRPr="00BD55C6">
        <w:rPr>
          <w:rFonts w:ascii="Times New Roman" w:eastAsia="Arial" w:hAnsi="Times New Roman" w:cs="Times New Roman"/>
          <w:sz w:val="24"/>
          <w:szCs w:val="24"/>
        </w:rPr>
        <w:t>,</w:t>
      </w:r>
      <w:r w:rsidR="00545CFB" w:rsidRPr="00BD55C6">
        <w:rPr>
          <w:rFonts w:ascii="Times New Roman" w:eastAsia="Arial" w:hAnsi="Times New Roman" w:cs="Times New Roman"/>
          <w:sz w:val="24"/>
          <w:szCs w:val="24"/>
        </w:rPr>
        <w:t xml:space="preserve"> </w:t>
      </w:r>
      <w:hyperlink r:id="rId27" w:history="1">
        <w:r w:rsidR="00545CFB" w:rsidRPr="00FA4646">
          <w:rPr>
            <w:rStyle w:val="Hyperlink"/>
            <w:rFonts w:ascii="Times New Roman" w:eastAsia="Arial" w:hAnsi="Times New Roman" w:cs="Times New Roman"/>
            <w:sz w:val="24"/>
            <w:szCs w:val="24"/>
          </w:rPr>
          <w:t>Data Dashboard</w:t>
        </w:r>
      </w:hyperlink>
      <w:r w:rsidR="00545CFB" w:rsidRPr="00BD55C6">
        <w:rPr>
          <w:rFonts w:ascii="Times New Roman" w:eastAsia="Arial" w:hAnsi="Times New Roman" w:cs="Times New Roman"/>
          <w:sz w:val="24"/>
          <w:szCs w:val="24"/>
        </w:rPr>
        <w:t xml:space="preserve">, </w:t>
      </w:r>
      <w:r w:rsidR="00545CFB" w:rsidRPr="003B7C42">
        <w:rPr>
          <w:rFonts w:ascii="Times New Roman" w:eastAsia="Arial" w:hAnsi="Times New Roman" w:cs="Times New Roman"/>
          <w:sz w:val="24"/>
          <w:szCs w:val="24"/>
          <w:highlight w:val="yellow"/>
        </w:rPr>
        <w:t>Program Review Data, Assessment Data in eLumen</w:t>
      </w:r>
      <w:r w:rsidR="00BD55C6">
        <w:rPr>
          <w:rFonts w:ascii="Times New Roman" w:eastAsia="Arial" w:hAnsi="Times New Roman" w:cs="Times New Roman"/>
          <w:sz w:val="24"/>
          <w:szCs w:val="24"/>
        </w:rPr>
        <w:t>,</w:t>
      </w:r>
      <w:r w:rsidR="00BD55C6" w:rsidRPr="00BD55C6">
        <w:rPr>
          <w:rFonts w:ascii="Times New Roman" w:eastAsia="Arial" w:hAnsi="Times New Roman" w:cs="Times New Roman"/>
          <w:sz w:val="24"/>
          <w:szCs w:val="24"/>
          <w:highlight w:val="yellow"/>
        </w:rPr>
        <w:t xml:space="preserve"> </w:t>
      </w:r>
      <w:r w:rsidR="00BD55C6" w:rsidRPr="003B7C42">
        <w:rPr>
          <w:rFonts w:ascii="Times New Roman" w:eastAsia="Arial" w:hAnsi="Times New Roman" w:cs="Times New Roman"/>
          <w:sz w:val="24"/>
          <w:szCs w:val="24"/>
          <w:highlight w:val="yellow"/>
        </w:rPr>
        <w:t>CCSEE, SOSE</w:t>
      </w:r>
      <w:r w:rsidR="00BD55C6">
        <w:rPr>
          <w:rFonts w:ascii="Times New Roman" w:eastAsia="Arial" w:hAnsi="Times New Roman" w:cs="Times New Roman"/>
          <w:sz w:val="24"/>
          <w:szCs w:val="24"/>
        </w:rPr>
        <w:t xml:space="preserve">, </w:t>
      </w:r>
      <w:r w:rsidR="00BD55C6" w:rsidRPr="003B7C42">
        <w:rPr>
          <w:rFonts w:ascii="Times New Roman" w:eastAsia="Arial" w:hAnsi="Times New Roman" w:cs="Times New Roman"/>
          <w:sz w:val="24"/>
          <w:szCs w:val="24"/>
          <w:highlight w:val="yellow"/>
        </w:rPr>
        <w:t>Key P</w:t>
      </w:r>
      <w:r w:rsidR="00BD55C6">
        <w:rPr>
          <w:rFonts w:ascii="Times New Roman" w:eastAsia="Arial" w:hAnsi="Times New Roman" w:cs="Times New Roman"/>
          <w:sz w:val="24"/>
          <w:szCs w:val="24"/>
          <w:highlight w:val="yellow"/>
        </w:rPr>
        <w:t>e</w:t>
      </w:r>
      <w:r w:rsidR="00BD55C6" w:rsidRPr="003B7C42">
        <w:rPr>
          <w:rFonts w:ascii="Times New Roman" w:eastAsia="Arial" w:hAnsi="Times New Roman" w:cs="Times New Roman"/>
          <w:sz w:val="24"/>
          <w:szCs w:val="24"/>
          <w:highlight w:val="yellow"/>
        </w:rPr>
        <w:t>rformance Indicator</w:t>
      </w:r>
      <w:r w:rsidR="00545CFB">
        <w:rPr>
          <w:rFonts w:ascii="Times New Roman" w:eastAsia="Arial" w:hAnsi="Times New Roman" w:cs="Times New Roman"/>
          <w:sz w:val="24"/>
          <w:szCs w:val="24"/>
        </w:rPr>
        <w:t>).</w:t>
      </w:r>
      <w:r w:rsidR="00F631D6">
        <w:rPr>
          <w:rFonts w:ascii="Times New Roman" w:eastAsia="Arial" w:hAnsi="Times New Roman" w:cs="Times New Roman"/>
          <w:sz w:val="24"/>
          <w:szCs w:val="24"/>
        </w:rPr>
        <w:t xml:space="preserve"> </w:t>
      </w:r>
      <w:r w:rsidR="00721AB9">
        <w:rPr>
          <w:rFonts w:ascii="Times New Roman" w:eastAsia="Arial" w:hAnsi="Times New Roman" w:cs="Times New Roman"/>
          <w:sz w:val="24"/>
          <w:szCs w:val="24"/>
        </w:rPr>
        <w:t>Analysis of t</w:t>
      </w:r>
      <w:r w:rsidR="00545CFB">
        <w:rPr>
          <w:rFonts w:ascii="Times New Roman" w:eastAsia="Arial" w:hAnsi="Times New Roman" w:cs="Times New Roman"/>
          <w:sz w:val="24"/>
          <w:szCs w:val="24"/>
        </w:rPr>
        <w:t>hese data inform</w:t>
      </w:r>
      <w:r w:rsidR="00721AB9">
        <w:rPr>
          <w:rFonts w:ascii="Times New Roman" w:eastAsia="Arial" w:hAnsi="Times New Roman" w:cs="Times New Roman"/>
          <w:sz w:val="24"/>
          <w:szCs w:val="24"/>
        </w:rPr>
        <w:t>s</w:t>
      </w:r>
      <w:r w:rsidR="00545CFB">
        <w:rPr>
          <w:rFonts w:ascii="Times New Roman" w:eastAsia="Arial" w:hAnsi="Times New Roman" w:cs="Times New Roman"/>
          <w:sz w:val="24"/>
          <w:szCs w:val="24"/>
        </w:rPr>
        <w:t xml:space="preserve"> program and institutional planning through program review, the strategic planning process, and the implementation of the Education</w:t>
      </w:r>
      <w:r w:rsidR="00F631D6">
        <w:rPr>
          <w:rFonts w:ascii="Times New Roman" w:eastAsia="Arial" w:hAnsi="Times New Roman" w:cs="Times New Roman"/>
          <w:sz w:val="24"/>
          <w:szCs w:val="24"/>
        </w:rPr>
        <w:t xml:space="preserve"> Master Plan. </w:t>
      </w:r>
      <w:r w:rsidR="00545CFB">
        <w:rPr>
          <w:rFonts w:ascii="Times New Roman" w:eastAsia="Arial" w:hAnsi="Times New Roman" w:cs="Times New Roman"/>
          <w:sz w:val="24"/>
          <w:szCs w:val="24"/>
        </w:rPr>
        <w:t xml:space="preserve">Data from </w:t>
      </w:r>
      <w:r w:rsidR="00F631D6">
        <w:rPr>
          <w:rFonts w:ascii="Times New Roman" w:eastAsia="Arial" w:hAnsi="Times New Roman" w:cs="Times New Roman"/>
          <w:sz w:val="24"/>
          <w:szCs w:val="24"/>
        </w:rPr>
        <w:t xml:space="preserve">external </w:t>
      </w:r>
      <w:r w:rsidR="00545CFB">
        <w:rPr>
          <w:rFonts w:ascii="Times New Roman" w:eastAsia="Arial" w:hAnsi="Times New Roman" w:cs="Times New Roman"/>
          <w:sz w:val="24"/>
          <w:szCs w:val="24"/>
        </w:rPr>
        <w:t>surveys and scans identify target occupations and potential new programs, and describe gaps and educational opportunities (</w:t>
      </w:r>
      <w:r w:rsidR="00F631D6" w:rsidRPr="00D660A3">
        <w:rPr>
          <w:rFonts w:ascii="Times New Roman" w:eastAsia="Arial" w:hAnsi="Times New Roman" w:cs="Times New Roman"/>
          <w:sz w:val="24"/>
          <w:szCs w:val="24"/>
          <w:highlight w:val="yellow"/>
        </w:rPr>
        <w:t>COE Regional Scan</w:t>
      </w:r>
      <w:r>
        <w:rPr>
          <w:rFonts w:ascii="Times New Roman" w:eastAsia="Arial" w:hAnsi="Times New Roman" w:cs="Times New Roman"/>
          <w:sz w:val="24"/>
          <w:szCs w:val="24"/>
        </w:rPr>
        <w:t>)</w:t>
      </w:r>
    </w:p>
    <w:p w:rsidR="00BE44D9" w:rsidRPr="00D660A3" w:rsidRDefault="00BE44D9" w:rsidP="00D660A3">
      <w:pPr>
        <w:spacing w:after="0" w:line="240" w:lineRule="auto"/>
        <w:rPr>
          <w:rFonts w:ascii="Times New Roman" w:eastAsia="Times New Roman" w:hAnsi="Times New Roman" w:cs="Times New Roman"/>
          <w:sz w:val="24"/>
          <w:szCs w:val="24"/>
        </w:rPr>
      </w:pPr>
    </w:p>
    <w:p w:rsidR="008E0E81" w:rsidRPr="009D42C9" w:rsidRDefault="00D51D43" w:rsidP="008E0E81">
      <w:pPr>
        <w:spacing w:after="0" w:line="240" w:lineRule="auto"/>
        <w:rPr>
          <w:rFonts w:ascii="Times New Roman" w:eastAsia="Arial" w:hAnsi="Times New Roman" w:cs="Times New Roman"/>
          <w:sz w:val="24"/>
          <w:szCs w:val="24"/>
          <w:highlight w:val="white"/>
        </w:rPr>
      </w:pPr>
      <w:r w:rsidRPr="009D42C9">
        <w:rPr>
          <w:rFonts w:ascii="Times New Roman" w:eastAsia="Arial" w:hAnsi="Times New Roman" w:cs="Times New Roman"/>
          <w:sz w:val="24"/>
          <w:szCs w:val="24"/>
        </w:rPr>
        <w:t>MJC’s degrees, credentials, and certificates are developed and offered in support of the college mission</w:t>
      </w:r>
      <w:r w:rsidRPr="009D42C9">
        <w:rPr>
          <w:rFonts w:ascii="Times New Roman" w:eastAsia="Arial" w:hAnsi="Times New Roman" w:cs="Times New Roman"/>
          <w:sz w:val="24"/>
          <w:szCs w:val="24"/>
          <w:highlight w:val="white"/>
        </w:rPr>
        <w:t xml:space="preserve">. </w:t>
      </w:r>
      <w:r w:rsidRPr="009D42C9">
        <w:rPr>
          <w:rFonts w:ascii="Times New Roman" w:eastAsia="Arial" w:hAnsi="Times New Roman" w:cs="Times New Roman"/>
          <w:sz w:val="24"/>
          <w:szCs w:val="24"/>
        </w:rPr>
        <w:t xml:space="preserve">MJC’s mission emphasizes institutional commitment to </w:t>
      </w:r>
      <w:r>
        <w:rPr>
          <w:rFonts w:ascii="Times New Roman" w:eastAsia="Arial" w:hAnsi="Times New Roman" w:cs="Times New Roman"/>
          <w:sz w:val="24"/>
          <w:szCs w:val="24"/>
        </w:rPr>
        <w:t>“</w:t>
      </w:r>
      <w:r w:rsidRPr="009D42C9">
        <w:rPr>
          <w:rFonts w:ascii="Times New Roman" w:eastAsia="Arial" w:hAnsi="Times New Roman" w:cs="Times New Roman"/>
          <w:sz w:val="24"/>
          <w:szCs w:val="24"/>
        </w:rPr>
        <w:t>dynamic, innovative, undergraduate</w:t>
      </w:r>
      <w:r>
        <w:rPr>
          <w:rFonts w:ascii="Times New Roman" w:eastAsia="Arial" w:hAnsi="Times New Roman" w:cs="Times New Roman"/>
          <w:sz w:val="24"/>
          <w:szCs w:val="24"/>
        </w:rPr>
        <w:t>”</w:t>
      </w:r>
      <w:r w:rsidRPr="009D42C9">
        <w:rPr>
          <w:rFonts w:ascii="Times New Roman" w:eastAsia="Arial" w:hAnsi="Times New Roman" w:cs="Times New Roman"/>
          <w:sz w:val="24"/>
          <w:szCs w:val="24"/>
        </w:rPr>
        <w:t xml:space="preserve"> education. </w:t>
      </w:r>
      <w:r w:rsidRPr="009D42C9">
        <w:rPr>
          <w:rFonts w:ascii="Times New Roman" w:eastAsia="Arial" w:hAnsi="Times New Roman" w:cs="Times New Roman"/>
          <w:sz w:val="24"/>
          <w:szCs w:val="24"/>
          <w:highlight w:val="white"/>
        </w:rPr>
        <w:t xml:space="preserve">The College offers academic and vocational instruction for students of all ages and readiness. Its programs </w:t>
      </w:r>
      <w:r w:rsidR="00721AB9">
        <w:rPr>
          <w:rFonts w:ascii="Times New Roman" w:eastAsia="Arial" w:hAnsi="Times New Roman" w:cs="Times New Roman"/>
          <w:sz w:val="24"/>
          <w:szCs w:val="24"/>
          <w:highlight w:val="white"/>
        </w:rPr>
        <w:t>focus on</w:t>
      </w:r>
      <w:r w:rsidRPr="009D42C9">
        <w:rPr>
          <w:rFonts w:ascii="Times New Roman" w:eastAsia="Arial" w:hAnsi="Times New Roman" w:cs="Times New Roman"/>
          <w:sz w:val="24"/>
          <w:szCs w:val="24"/>
          <w:highlight w:val="white"/>
        </w:rPr>
        <w:t xml:space="preserve"> preparing students for transfer and to enter the workforc</w:t>
      </w:r>
      <w:r w:rsidRPr="009D42C9">
        <w:rPr>
          <w:rFonts w:ascii="Times New Roman" w:eastAsia="Arial" w:hAnsi="Times New Roman" w:cs="Times New Roman"/>
          <w:sz w:val="24"/>
          <w:szCs w:val="24"/>
        </w:rPr>
        <w:t>e. MJC offers 79 degrees (AAT, AST, AA, AS) and 77 Certificates and Skills Recognitions</w:t>
      </w:r>
      <w:r w:rsidR="008B4C66">
        <w:rPr>
          <w:rFonts w:ascii="Times New Roman" w:eastAsia="Arial" w:hAnsi="Times New Roman" w:cs="Times New Roman"/>
          <w:sz w:val="24"/>
          <w:szCs w:val="24"/>
        </w:rPr>
        <w:t>.</w:t>
      </w:r>
      <w:r w:rsidRPr="009D42C9">
        <w:rPr>
          <w:rFonts w:ascii="Times New Roman" w:eastAsia="Arial" w:hAnsi="Times New Roman" w:cs="Times New Roman"/>
          <w:sz w:val="24"/>
          <w:szCs w:val="24"/>
        </w:rPr>
        <w:t xml:space="preserve"> (</w:t>
      </w:r>
      <w:hyperlink r:id="rId28">
        <w:r w:rsidRPr="009D42C9">
          <w:rPr>
            <w:rFonts w:ascii="Times New Roman" w:eastAsia="Arial" w:hAnsi="Times New Roman" w:cs="Times New Roman"/>
            <w:color w:val="1155CC"/>
            <w:sz w:val="24"/>
            <w:szCs w:val="24"/>
            <w:u w:val="single"/>
          </w:rPr>
          <w:t>MJC Instruction Website - Degrees</w:t>
        </w:r>
      </w:hyperlink>
      <w:r w:rsidRPr="009D42C9">
        <w:rPr>
          <w:rFonts w:ascii="Times New Roman" w:eastAsia="Arial" w:hAnsi="Times New Roman" w:cs="Times New Roman"/>
          <w:sz w:val="24"/>
          <w:szCs w:val="24"/>
        </w:rPr>
        <w:t>) Of those degrees, certificates, and skills recognitions, 48 are Career Technical Education (CTE)</w:t>
      </w:r>
      <w:r>
        <w:rPr>
          <w:rFonts w:ascii="Times New Roman" w:eastAsia="Arial" w:hAnsi="Times New Roman" w:cs="Times New Roman"/>
          <w:sz w:val="24"/>
          <w:szCs w:val="24"/>
        </w:rPr>
        <w:t xml:space="preserve">, and one is a bachelor’s degree in respiratory care. </w:t>
      </w:r>
      <w:r w:rsidR="00FF553D">
        <w:rPr>
          <w:rFonts w:ascii="Times New Roman" w:eastAsia="Arial" w:hAnsi="Times New Roman" w:cs="Times New Roman"/>
          <w:sz w:val="24"/>
          <w:szCs w:val="24"/>
        </w:rPr>
        <w:t xml:space="preserve">Direct input from advisory committees ensures that </w:t>
      </w:r>
      <w:r w:rsidR="00FF553D">
        <w:rPr>
          <w:rFonts w:ascii="Times New Roman" w:eastAsia="Arial" w:hAnsi="Times New Roman" w:cs="Times New Roman"/>
          <w:sz w:val="24"/>
          <w:szCs w:val="24"/>
          <w:highlight w:val="white"/>
        </w:rPr>
        <w:t xml:space="preserve">CTE program curriculum is </w:t>
      </w:r>
      <w:r w:rsidR="008E0E81" w:rsidRPr="009D42C9">
        <w:rPr>
          <w:rFonts w:ascii="Times New Roman" w:eastAsia="Arial" w:hAnsi="Times New Roman" w:cs="Times New Roman"/>
          <w:sz w:val="24"/>
          <w:szCs w:val="24"/>
          <w:highlight w:val="white"/>
        </w:rPr>
        <w:t xml:space="preserve">relevant and current. </w:t>
      </w:r>
      <w:r w:rsidR="008E0E81">
        <w:rPr>
          <w:rFonts w:ascii="Times New Roman" w:eastAsia="Arial" w:hAnsi="Times New Roman" w:cs="Times New Roman"/>
          <w:sz w:val="24"/>
          <w:szCs w:val="24"/>
          <w:highlight w:val="white"/>
        </w:rPr>
        <w:t>(</w:t>
      </w:r>
      <w:hyperlink r:id="rId29" w:history="1">
        <w:r w:rsidR="00FA4646" w:rsidRPr="002B38A2">
          <w:rPr>
            <w:rStyle w:val="Hyperlink"/>
            <w:rFonts w:ascii="Times New Roman" w:eastAsia="Arial" w:hAnsi="Times New Roman" w:cs="Times New Roman"/>
            <w:sz w:val="24"/>
            <w:szCs w:val="24"/>
          </w:rPr>
          <w:t xml:space="preserve">Substantive Change: </w:t>
        </w:r>
        <w:r w:rsidR="002B38A2" w:rsidRPr="002B38A2">
          <w:rPr>
            <w:rStyle w:val="Hyperlink"/>
            <w:rFonts w:ascii="Times New Roman" w:eastAsia="Arial" w:hAnsi="Times New Roman" w:cs="Times New Roman"/>
            <w:sz w:val="24"/>
            <w:szCs w:val="24"/>
          </w:rPr>
          <w:t>New Degrees and Certificates 2016</w:t>
        </w:r>
      </w:hyperlink>
      <w:r w:rsidR="008E0E81">
        <w:rPr>
          <w:rFonts w:ascii="Times New Roman" w:eastAsia="Arial" w:hAnsi="Times New Roman" w:cs="Times New Roman"/>
          <w:sz w:val="24"/>
          <w:szCs w:val="24"/>
          <w:highlight w:val="white"/>
        </w:rPr>
        <w:t>)</w:t>
      </w:r>
      <w:r w:rsidR="008E0E81" w:rsidRPr="009D42C9">
        <w:rPr>
          <w:rFonts w:ascii="Times New Roman" w:eastAsia="Arial" w:hAnsi="Times New Roman" w:cs="Times New Roman"/>
          <w:sz w:val="24"/>
          <w:szCs w:val="24"/>
          <w:highlight w:val="white"/>
        </w:rPr>
        <w:t xml:space="preserve"> </w:t>
      </w:r>
    </w:p>
    <w:p w:rsidR="008B4C66" w:rsidRDefault="00D51D43" w:rsidP="00D660A3">
      <w:pPr>
        <w:spacing w:after="0" w:line="240" w:lineRule="auto"/>
      </w:pPr>
      <w:r w:rsidRPr="009D42C9">
        <w:rPr>
          <w:rFonts w:ascii="Times New Roman" w:eastAsia="Arial" w:hAnsi="Times New Roman" w:cs="Times New Roman"/>
          <w:sz w:val="24"/>
          <w:szCs w:val="24"/>
          <w:highlight w:val="white"/>
        </w:rPr>
        <w:t xml:space="preserve"> </w:t>
      </w:r>
    </w:p>
    <w:p w:rsidR="00D51D43" w:rsidRDefault="00D51D43" w:rsidP="00D51D43">
      <w:pPr>
        <w:pStyle w:val="ListParagraph"/>
        <w:ind w:left="0"/>
        <w:rPr>
          <w:rFonts w:ascii="Times New Roman" w:eastAsia="Times New Roman" w:hAnsi="Times New Roman" w:cs="Times New Roman"/>
          <w:sz w:val="24"/>
          <w:szCs w:val="24"/>
        </w:rPr>
      </w:pPr>
      <w:r w:rsidRPr="00A0527D">
        <w:rPr>
          <w:rFonts w:ascii="Times New Roman" w:eastAsia="Times New Roman" w:hAnsi="Times New Roman" w:cs="Times New Roman"/>
          <w:sz w:val="24"/>
          <w:szCs w:val="24"/>
        </w:rPr>
        <w:t xml:space="preserve">The MJC mission statement demonstrates the institution’s commitment to student learning and student achievement in its opening </w:t>
      </w:r>
      <w:r>
        <w:rPr>
          <w:rFonts w:ascii="Times New Roman" w:eastAsia="Times New Roman" w:hAnsi="Times New Roman" w:cs="Times New Roman"/>
          <w:sz w:val="24"/>
          <w:szCs w:val="24"/>
        </w:rPr>
        <w:t>sentence</w:t>
      </w:r>
      <w:r w:rsidRPr="00A052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“MJC is committed to transforming lives through programs and services informed by the latest scholarship of teaching and learning”. Institutional Learning Outcomes (ILOs) demonstrate this commitment to the intersection of learning and achievement in core competency areas. The identified ILOs directly support the college mission of developing intellect, creativity, character, and abilities:</w:t>
      </w:r>
    </w:p>
    <w:p w:rsidR="00D51D43" w:rsidRDefault="00D51D43" w:rsidP="00D51D43">
      <w:pPr>
        <w:pStyle w:val="ListParagraph"/>
        <w:ind w:left="0"/>
        <w:rPr>
          <w:rFonts w:ascii="Times New Roman" w:eastAsia="Times New Roman" w:hAnsi="Times New Roman" w:cs="Times New Roman"/>
          <w:sz w:val="24"/>
          <w:szCs w:val="24"/>
        </w:rPr>
      </w:pPr>
    </w:p>
    <w:p w:rsidR="00D51D43" w:rsidRDefault="00D51D43" w:rsidP="00D51D43">
      <w:pPr>
        <w:pStyle w:val="ListParagraph"/>
        <w:numPr>
          <w:ilvl w:val="0"/>
          <w:numId w:val="20"/>
        </w:num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Communication</w:t>
      </w:r>
    </w:p>
    <w:p w:rsidR="00D51D43" w:rsidRDefault="00D51D43" w:rsidP="00D51D43">
      <w:pPr>
        <w:pStyle w:val="ListParagraph"/>
        <w:numPr>
          <w:ilvl w:val="0"/>
          <w:numId w:val="20"/>
        </w:num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Creative, Critical and Analytical Thinking</w:t>
      </w:r>
    </w:p>
    <w:p w:rsidR="00D51D43" w:rsidRDefault="00D51D43" w:rsidP="00D51D43">
      <w:pPr>
        <w:pStyle w:val="ListParagraph"/>
        <w:numPr>
          <w:ilvl w:val="0"/>
          <w:numId w:val="20"/>
        </w:num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Cultural Literacy and Social Responsibility</w:t>
      </w:r>
    </w:p>
    <w:p w:rsidR="00D51D43" w:rsidRDefault="00D51D43" w:rsidP="00D51D43">
      <w:pPr>
        <w:pStyle w:val="ListParagraph"/>
        <w:numPr>
          <w:ilvl w:val="0"/>
          <w:numId w:val="20"/>
        </w:num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 and Technology Literacy</w:t>
      </w:r>
    </w:p>
    <w:p w:rsidR="00D51D43" w:rsidRDefault="00D51D43" w:rsidP="00D51D43">
      <w:pPr>
        <w:pStyle w:val="ListParagraph"/>
        <w:numPr>
          <w:ilvl w:val="0"/>
          <w:numId w:val="20"/>
        </w:num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Personal and Professional Development</w:t>
      </w:r>
      <w:r w:rsidR="008B4C6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30" w:history="1">
        <w:r w:rsidRPr="00354760">
          <w:rPr>
            <w:rStyle w:val="Hyperlink"/>
            <w:rFonts w:ascii="Times New Roman" w:eastAsia="Times New Roman" w:hAnsi="Times New Roman" w:cs="Times New Roman"/>
            <w:sz w:val="24"/>
            <w:szCs w:val="24"/>
            <w:highlight w:val="yellow"/>
          </w:rPr>
          <w:t>https://www.mjc.edu/instruction/outcomesassessment/outcomes.php</w:t>
        </w:r>
      </w:hyperlink>
      <w:r>
        <w:rPr>
          <w:rFonts w:ascii="Times New Roman" w:eastAsia="Times New Roman" w:hAnsi="Times New Roman" w:cs="Times New Roman"/>
          <w:sz w:val="24"/>
          <w:szCs w:val="24"/>
        </w:rPr>
        <w:t xml:space="preserve">) </w:t>
      </w:r>
    </w:p>
    <w:p w:rsidR="00D51D43" w:rsidRPr="003F4850" w:rsidRDefault="00D51D43" w:rsidP="00D51D43">
      <w:pPr>
        <w:pStyle w:val="ListParagraph"/>
        <w:rPr>
          <w:rFonts w:ascii="Times New Roman" w:eastAsia="Times New Roman" w:hAnsi="Times New Roman" w:cs="Times New Roman"/>
          <w:sz w:val="24"/>
          <w:szCs w:val="24"/>
        </w:rPr>
      </w:pPr>
    </w:p>
    <w:p w:rsidR="0076209E" w:rsidRDefault="00D26573" w:rsidP="00C9352E">
      <w:pPr>
        <w:pStyle w:val="ListParagraph"/>
        <w:ind w:left="0"/>
        <w:rPr>
          <w:rFonts w:ascii="Times New Roman" w:eastAsia="Times New Roman" w:hAnsi="Times New Roman" w:cs="Times New Roman"/>
          <w:sz w:val="24"/>
          <w:szCs w:val="24"/>
        </w:rPr>
      </w:pPr>
      <w:r>
        <w:rPr>
          <w:rFonts w:ascii="Times New Roman" w:eastAsia="Arial" w:hAnsi="Times New Roman" w:cs="Times New Roman"/>
          <w:sz w:val="24"/>
          <w:szCs w:val="24"/>
        </w:rPr>
        <w:t>The broad educational purpose of the College as described in the mission is to serve “</w:t>
      </w:r>
      <w:r w:rsidRPr="00D51D43">
        <w:rPr>
          <w:rFonts w:ascii="Times New Roman" w:eastAsia="Arial" w:hAnsi="Times New Roman" w:cs="Times New Roman"/>
          <w:sz w:val="24"/>
          <w:szCs w:val="24"/>
          <w:highlight w:val="white"/>
        </w:rPr>
        <w:t>the ever-changing populations and workforce needs of our regional community</w:t>
      </w:r>
      <w:r w:rsidR="00721AB9">
        <w:rPr>
          <w:rFonts w:ascii="Times New Roman" w:eastAsia="Arial" w:hAnsi="Times New Roman" w:cs="Times New Roman"/>
          <w:sz w:val="24"/>
          <w:szCs w:val="24"/>
        </w:rPr>
        <w:t xml:space="preserve">” </w:t>
      </w:r>
      <w:r>
        <w:rPr>
          <w:rFonts w:ascii="Times New Roman" w:eastAsia="Arial" w:hAnsi="Times New Roman" w:cs="Times New Roman"/>
          <w:sz w:val="24"/>
          <w:szCs w:val="24"/>
        </w:rPr>
        <w:t>by “</w:t>
      </w:r>
      <w:r w:rsidRPr="00D51D43">
        <w:rPr>
          <w:rFonts w:ascii="Times New Roman" w:eastAsia="Arial" w:hAnsi="Times New Roman" w:cs="Times New Roman"/>
          <w:sz w:val="24"/>
          <w:szCs w:val="24"/>
          <w:highlight w:val="white"/>
        </w:rPr>
        <w:t>transforming lives through programs and services informed by the latest scholarship of teaching and learning</w:t>
      </w:r>
      <w:r>
        <w:rPr>
          <w:rFonts w:ascii="Times New Roman" w:eastAsia="Arial" w:hAnsi="Times New Roman" w:cs="Times New Roman"/>
          <w:sz w:val="24"/>
          <w:szCs w:val="24"/>
        </w:rPr>
        <w:t>.”  College faculty ensure a comprehensive curriculum process through the review and development of dynamic and innovative courses and programs that meet the highest standards of scholarship and professional development. (</w:t>
      </w:r>
      <w:r w:rsidRPr="003B7C42">
        <w:rPr>
          <w:rFonts w:ascii="Times New Roman" w:eastAsia="Arial" w:hAnsi="Times New Roman" w:cs="Times New Roman"/>
          <w:sz w:val="24"/>
          <w:szCs w:val="24"/>
          <w:highlight w:val="yellow"/>
        </w:rPr>
        <w:t>Curriculum guidelines</w:t>
      </w:r>
      <w:r>
        <w:rPr>
          <w:rFonts w:ascii="Times New Roman" w:eastAsia="Arial" w:hAnsi="Times New Roman" w:cs="Times New Roman"/>
          <w:sz w:val="24"/>
          <w:szCs w:val="24"/>
        </w:rPr>
        <w:t xml:space="preserve">) The mission guides program development that is responsive to the needs of students and the community through regular administrative, program, and student services unit review to support student learning and student </w:t>
      </w:r>
      <w:r>
        <w:rPr>
          <w:rFonts w:ascii="Times New Roman" w:eastAsia="Arial" w:hAnsi="Times New Roman" w:cs="Times New Roman"/>
          <w:sz w:val="24"/>
          <w:szCs w:val="24"/>
        </w:rPr>
        <w:lastRenderedPageBreak/>
        <w:t>achievement.</w:t>
      </w:r>
      <w:r w:rsidRPr="005916F9">
        <w:rPr>
          <w:rFonts w:ascii="Times New Roman" w:eastAsia="Arial" w:hAnsi="Times New Roman" w:cs="Times New Roman"/>
          <w:sz w:val="24"/>
          <w:szCs w:val="24"/>
        </w:rPr>
        <w:t xml:space="preserve"> </w:t>
      </w:r>
      <w:r>
        <w:rPr>
          <w:rFonts w:ascii="Times New Roman" w:eastAsia="Arial" w:hAnsi="Times New Roman" w:cs="Times New Roman"/>
          <w:sz w:val="24"/>
          <w:szCs w:val="24"/>
        </w:rPr>
        <w:t>(</w:t>
      </w:r>
      <w:r w:rsidRPr="003B7C42">
        <w:rPr>
          <w:rFonts w:ascii="Times New Roman" w:eastAsia="Arial" w:hAnsi="Times New Roman" w:cs="Times New Roman"/>
          <w:sz w:val="24"/>
          <w:szCs w:val="24"/>
          <w:highlight w:val="yellow"/>
        </w:rPr>
        <w:t>Program review template</w:t>
      </w:r>
      <w:r>
        <w:rPr>
          <w:rFonts w:ascii="Times New Roman" w:eastAsia="Arial" w:hAnsi="Times New Roman" w:cs="Times New Roman"/>
          <w:sz w:val="24"/>
          <w:szCs w:val="24"/>
        </w:rPr>
        <w:t xml:space="preserve">) </w:t>
      </w:r>
    </w:p>
    <w:p w:rsidR="00D51D43" w:rsidRDefault="00EA50C3" w:rsidP="00C9352E">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The College demonstrates its commitment to its mission of student learning and student achievement through the MJC </w:t>
      </w:r>
      <w:r w:rsidR="002458FC">
        <w:rPr>
          <w:rFonts w:ascii="Times New Roman" w:eastAsia="Arial" w:hAnsi="Times New Roman" w:cs="Times New Roman"/>
          <w:sz w:val="24"/>
          <w:szCs w:val="24"/>
        </w:rPr>
        <w:t xml:space="preserve">Strategic Plan (SP) and </w:t>
      </w:r>
      <w:r>
        <w:rPr>
          <w:rFonts w:ascii="Times New Roman" w:eastAsia="Arial" w:hAnsi="Times New Roman" w:cs="Times New Roman"/>
          <w:sz w:val="24"/>
          <w:szCs w:val="24"/>
        </w:rPr>
        <w:t xml:space="preserve">Education Master Plan (EMP). </w:t>
      </w:r>
      <w:r w:rsidR="002458FC">
        <w:rPr>
          <w:rFonts w:ascii="Times New Roman" w:eastAsia="Arial" w:hAnsi="Times New Roman" w:cs="Times New Roman"/>
          <w:sz w:val="24"/>
          <w:szCs w:val="24"/>
        </w:rPr>
        <w:t>The Strategic Plan provides measurable, guiding directions that help the College report its accountability to the community. (</w:t>
      </w:r>
      <w:r w:rsidR="002458FC" w:rsidRPr="00D660A3">
        <w:rPr>
          <w:rFonts w:ascii="Times New Roman" w:eastAsia="Arial" w:hAnsi="Times New Roman" w:cs="Times New Roman"/>
          <w:sz w:val="24"/>
          <w:szCs w:val="24"/>
          <w:highlight w:val="yellow"/>
        </w:rPr>
        <w:t>Strategic Plan</w:t>
      </w:r>
      <w:r w:rsidR="002458FC">
        <w:rPr>
          <w:rFonts w:ascii="Times New Roman" w:eastAsia="Arial" w:hAnsi="Times New Roman" w:cs="Times New Roman"/>
          <w:sz w:val="24"/>
          <w:szCs w:val="24"/>
        </w:rPr>
        <w:t>) Faculty and administrators developed the EMP through vibrant discussions of e</w:t>
      </w:r>
      <w:r w:rsidR="00D51D43">
        <w:rPr>
          <w:rFonts w:ascii="Times New Roman" w:eastAsia="Arial" w:hAnsi="Times New Roman" w:cs="Times New Roman"/>
          <w:sz w:val="24"/>
          <w:szCs w:val="24"/>
        </w:rPr>
        <w:t xml:space="preserve">nvironmental and institutional trend and demographic data </w:t>
      </w:r>
      <w:r w:rsidR="002458FC">
        <w:rPr>
          <w:rFonts w:ascii="Times New Roman" w:eastAsia="Arial" w:hAnsi="Times New Roman" w:cs="Times New Roman"/>
          <w:sz w:val="24"/>
          <w:szCs w:val="24"/>
        </w:rPr>
        <w:t xml:space="preserve">at </w:t>
      </w:r>
      <w:r w:rsidR="00D51D43">
        <w:rPr>
          <w:rFonts w:ascii="Times New Roman" w:eastAsia="Arial" w:hAnsi="Times New Roman" w:cs="Times New Roman"/>
          <w:sz w:val="24"/>
          <w:szCs w:val="24"/>
        </w:rPr>
        <w:t>division</w:t>
      </w:r>
      <w:r w:rsidR="002458FC">
        <w:rPr>
          <w:rFonts w:ascii="Times New Roman" w:eastAsia="Arial" w:hAnsi="Times New Roman" w:cs="Times New Roman"/>
          <w:sz w:val="24"/>
          <w:szCs w:val="24"/>
        </w:rPr>
        <w:t xml:space="preserve"> meetings</w:t>
      </w:r>
      <w:r w:rsidR="00D51D43">
        <w:rPr>
          <w:rFonts w:ascii="Times New Roman" w:eastAsia="Arial" w:hAnsi="Times New Roman" w:cs="Times New Roman"/>
          <w:sz w:val="24"/>
          <w:szCs w:val="24"/>
        </w:rPr>
        <w:t xml:space="preserve"> </w:t>
      </w:r>
      <w:r w:rsidR="00721AB9">
        <w:rPr>
          <w:rFonts w:ascii="Times New Roman" w:eastAsia="Arial" w:hAnsi="Times New Roman" w:cs="Times New Roman"/>
          <w:sz w:val="24"/>
          <w:szCs w:val="24"/>
        </w:rPr>
        <w:t xml:space="preserve">through </w:t>
      </w:r>
      <w:r w:rsidR="00D51D43">
        <w:rPr>
          <w:rFonts w:ascii="Times New Roman" w:eastAsia="Arial" w:hAnsi="Times New Roman" w:cs="Times New Roman"/>
          <w:sz w:val="24"/>
          <w:szCs w:val="24"/>
        </w:rPr>
        <w:t>a series of charrettes</w:t>
      </w:r>
      <w:r w:rsidR="008B4C66">
        <w:rPr>
          <w:rFonts w:ascii="Times New Roman" w:eastAsia="Arial" w:hAnsi="Times New Roman" w:cs="Times New Roman"/>
          <w:sz w:val="24"/>
          <w:szCs w:val="24"/>
        </w:rPr>
        <w:t>.</w:t>
      </w:r>
      <w:r w:rsidR="00D51D43">
        <w:rPr>
          <w:rFonts w:ascii="Times New Roman" w:eastAsia="Arial" w:hAnsi="Times New Roman" w:cs="Times New Roman"/>
          <w:sz w:val="24"/>
          <w:szCs w:val="24"/>
        </w:rPr>
        <w:t xml:space="preserve"> (</w:t>
      </w:r>
      <w:r w:rsidR="00D51D43" w:rsidRPr="00893036">
        <w:rPr>
          <w:rFonts w:ascii="Times New Roman" w:eastAsia="Arial" w:hAnsi="Times New Roman" w:cs="Times New Roman"/>
          <w:sz w:val="24"/>
          <w:szCs w:val="24"/>
          <w:highlight w:val="yellow"/>
        </w:rPr>
        <w:t>http://www.mjc.edu/general/accreditation/emp/documents/edmasterplan_data_elements.pdf</w:t>
      </w:r>
      <w:r w:rsidR="00D51D43">
        <w:rPr>
          <w:rFonts w:ascii="Times New Roman" w:eastAsia="Arial" w:hAnsi="Times New Roman" w:cs="Times New Roman"/>
          <w:sz w:val="24"/>
          <w:szCs w:val="24"/>
        </w:rPr>
        <w:t>) More than 200 college constituents participated in the charrettes, submitting written recommendations following discussions. The feedback was synthesized and categorized into themes which were then shared campus-wide through an electronic survey</w:t>
      </w:r>
      <w:r w:rsidR="00FD3B56">
        <w:rPr>
          <w:rFonts w:ascii="Times New Roman" w:eastAsia="Arial" w:hAnsi="Times New Roman" w:cs="Times New Roman"/>
          <w:sz w:val="24"/>
          <w:szCs w:val="24"/>
        </w:rPr>
        <w:t xml:space="preserve"> and developed into a working plan</w:t>
      </w:r>
      <w:r w:rsidR="008B4C66">
        <w:rPr>
          <w:rFonts w:ascii="Times New Roman" w:eastAsia="Arial" w:hAnsi="Times New Roman" w:cs="Times New Roman"/>
          <w:sz w:val="24"/>
          <w:szCs w:val="24"/>
        </w:rPr>
        <w:t>.</w:t>
      </w:r>
      <w:r w:rsidR="00D51D43">
        <w:rPr>
          <w:rFonts w:ascii="Times New Roman" w:eastAsia="Arial" w:hAnsi="Times New Roman" w:cs="Times New Roman"/>
          <w:sz w:val="24"/>
          <w:szCs w:val="24"/>
        </w:rPr>
        <w:t xml:space="preserve"> (</w:t>
      </w:r>
      <w:r w:rsidR="00D51D43" w:rsidRPr="002E04BF">
        <w:rPr>
          <w:rFonts w:ascii="Times New Roman" w:eastAsia="Arial" w:hAnsi="Times New Roman" w:cs="Times New Roman"/>
          <w:sz w:val="24"/>
          <w:szCs w:val="24"/>
          <w:highlight w:val="yellow"/>
        </w:rPr>
        <w:t>EMP survey results</w:t>
      </w:r>
      <w:r w:rsidR="008B4C66">
        <w:rPr>
          <w:rFonts w:ascii="Times New Roman" w:eastAsia="Arial" w:hAnsi="Times New Roman" w:cs="Times New Roman"/>
          <w:sz w:val="24"/>
          <w:szCs w:val="24"/>
        </w:rPr>
        <w:t>)</w:t>
      </w:r>
      <w:r w:rsidR="00D51D43">
        <w:rPr>
          <w:rFonts w:ascii="Times New Roman" w:eastAsia="Arial" w:hAnsi="Times New Roman" w:cs="Times New Roman"/>
          <w:sz w:val="24"/>
          <w:szCs w:val="24"/>
        </w:rPr>
        <w:t xml:space="preserve"> The MJC Education Master Plan was approved by College Council on March 13, 2017</w:t>
      </w:r>
      <w:r w:rsidR="008B4C66">
        <w:rPr>
          <w:rFonts w:ascii="Times New Roman" w:eastAsia="Arial" w:hAnsi="Times New Roman" w:cs="Times New Roman"/>
          <w:sz w:val="24"/>
          <w:szCs w:val="24"/>
        </w:rPr>
        <w:t>.</w:t>
      </w:r>
      <w:r w:rsidR="00D51D43">
        <w:rPr>
          <w:rFonts w:ascii="Times New Roman" w:eastAsia="Arial" w:hAnsi="Times New Roman" w:cs="Times New Roman"/>
          <w:sz w:val="24"/>
          <w:szCs w:val="24"/>
        </w:rPr>
        <w:t xml:space="preserve"> (</w:t>
      </w:r>
      <w:r w:rsidR="00D51D43" w:rsidRPr="00BA2B19">
        <w:rPr>
          <w:rFonts w:ascii="Times New Roman" w:eastAsia="Arial" w:hAnsi="Times New Roman" w:cs="Times New Roman"/>
          <w:sz w:val="24"/>
          <w:szCs w:val="24"/>
          <w:highlight w:val="yellow"/>
        </w:rPr>
        <w:t>College Council Minutes, 3.17.2017</w:t>
      </w:r>
      <w:r w:rsidR="00D51D43">
        <w:rPr>
          <w:rFonts w:ascii="Times New Roman" w:eastAsia="Arial" w:hAnsi="Times New Roman" w:cs="Times New Roman"/>
          <w:sz w:val="24"/>
          <w:szCs w:val="24"/>
        </w:rPr>
        <w:t>)</w:t>
      </w:r>
    </w:p>
    <w:p w:rsidR="00D51D43" w:rsidRDefault="00D51D43" w:rsidP="00C9352E">
      <w:pPr>
        <w:spacing w:after="0" w:line="240" w:lineRule="auto"/>
        <w:rPr>
          <w:rFonts w:ascii="Times New Roman" w:eastAsia="Arial" w:hAnsi="Times New Roman" w:cs="Times New Roman"/>
          <w:sz w:val="24"/>
          <w:szCs w:val="24"/>
        </w:rPr>
      </w:pPr>
    </w:p>
    <w:p w:rsidR="00D51D43" w:rsidRDefault="00D51D43" w:rsidP="00C9352E">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The EMP identifies four priorities in support of the mission statement, further articulating the college commitment to student learning and student achievement</w:t>
      </w:r>
      <w:r w:rsidR="008B4C66">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Pr="00893036">
        <w:rPr>
          <w:rFonts w:ascii="Times New Roman" w:eastAsia="Arial" w:hAnsi="Times New Roman" w:cs="Times New Roman"/>
          <w:sz w:val="24"/>
          <w:szCs w:val="24"/>
          <w:highlight w:val="yellow"/>
        </w:rPr>
        <w:t>link to EMP</w:t>
      </w:r>
      <w:r w:rsidR="008B4C66">
        <w:rPr>
          <w:rFonts w:ascii="Times New Roman" w:eastAsia="Arial" w:hAnsi="Times New Roman" w:cs="Times New Roman"/>
          <w:sz w:val="24"/>
          <w:szCs w:val="24"/>
        </w:rPr>
        <w:t>)</w:t>
      </w:r>
    </w:p>
    <w:p w:rsidR="00D51D43" w:rsidRDefault="00D51D43" w:rsidP="00C9352E">
      <w:pPr>
        <w:spacing w:after="0" w:line="240" w:lineRule="auto"/>
        <w:rPr>
          <w:rFonts w:ascii="Times New Roman" w:eastAsia="Arial" w:hAnsi="Times New Roman" w:cs="Times New Roman"/>
          <w:sz w:val="24"/>
          <w:szCs w:val="24"/>
        </w:rPr>
      </w:pPr>
    </w:p>
    <w:p w:rsidR="00D51D43" w:rsidRDefault="00D51D43" w:rsidP="00D51D43">
      <w:pPr>
        <w:pStyle w:val="ListParagraph"/>
        <w:numPr>
          <w:ilvl w:val="0"/>
          <w:numId w:val="21"/>
        </w:num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Academic excellence in teaching and learning (intentional, well-communicated pedagogy, curriculum, and pathways to careers and continuing education)</w:t>
      </w:r>
    </w:p>
    <w:p w:rsidR="00D51D43" w:rsidRDefault="00D51D43" w:rsidP="00D51D43">
      <w:pPr>
        <w:pStyle w:val="ListParagraph"/>
        <w:numPr>
          <w:ilvl w:val="0"/>
          <w:numId w:val="21"/>
        </w:num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Institutional culture and transformational change</w:t>
      </w:r>
    </w:p>
    <w:p w:rsidR="00D51D43" w:rsidRDefault="00D51D43" w:rsidP="00D51D43">
      <w:pPr>
        <w:pStyle w:val="ListParagraph"/>
        <w:numPr>
          <w:ilvl w:val="0"/>
          <w:numId w:val="21"/>
        </w:num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Student-focused education and support that leads to completion (extraordinary, holistic services)</w:t>
      </w:r>
    </w:p>
    <w:p w:rsidR="00D51D43" w:rsidRDefault="00D51D43" w:rsidP="00D51D43">
      <w:pPr>
        <w:pStyle w:val="ListParagraph"/>
        <w:numPr>
          <w:ilvl w:val="0"/>
          <w:numId w:val="21"/>
        </w:num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Evidence-based assessment, refinement, and sustainable practices</w:t>
      </w:r>
      <w:r w:rsidR="008B4C66">
        <w:rPr>
          <w:rFonts w:ascii="Times New Roman" w:eastAsia="Arial" w:hAnsi="Times New Roman" w:cs="Times New Roman"/>
          <w:sz w:val="24"/>
          <w:szCs w:val="24"/>
        </w:rPr>
        <w:t>.</w:t>
      </w:r>
    </w:p>
    <w:p w:rsidR="008E451E" w:rsidRPr="003F4850" w:rsidRDefault="008E451E" w:rsidP="008E451E">
      <w:pPr>
        <w:pStyle w:val="ListParagraph"/>
        <w:spacing w:after="0" w:line="240" w:lineRule="auto"/>
        <w:rPr>
          <w:rFonts w:ascii="Times New Roman" w:eastAsia="Arial" w:hAnsi="Times New Roman" w:cs="Times New Roman"/>
          <w:sz w:val="24"/>
          <w:szCs w:val="24"/>
        </w:rPr>
      </w:pPr>
    </w:p>
    <w:p w:rsidR="00D51D43" w:rsidRDefault="00D51D43" w:rsidP="00D51D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five-year </w:t>
      </w:r>
      <w:r w:rsidR="00FF37A3">
        <w:rPr>
          <w:rFonts w:ascii="Times New Roman" w:eastAsia="Times New Roman" w:hAnsi="Times New Roman" w:cs="Times New Roman"/>
          <w:sz w:val="24"/>
          <w:szCs w:val="24"/>
        </w:rPr>
        <w:t>work plan</w:t>
      </w:r>
      <w:r>
        <w:rPr>
          <w:rFonts w:ascii="Times New Roman" w:eastAsia="Times New Roman" w:hAnsi="Times New Roman" w:cs="Times New Roman"/>
          <w:sz w:val="24"/>
          <w:szCs w:val="24"/>
        </w:rPr>
        <w:t xml:space="preserve"> was developed to address the EMP priorities, including specific objectives, activities, and timelines</w:t>
      </w:r>
      <w:r w:rsidR="008B4C6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3F4850">
        <w:rPr>
          <w:rFonts w:ascii="Times New Roman" w:eastAsia="Times New Roman" w:hAnsi="Times New Roman" w:cs="Times New Roman"/>
          <w:sz w:val="24"/>
          <w:szCs w:val="24"/>
          <w:highlight w:val="yellow"/>
        </w:rPr>
        <w:t>EMP Workplan, p. 24</w:t>
      </w:r>
      <w:r>
        <w:rPr>
          <w:rFonts w:ascii="Times New Roman" w:eastAsia="Times New Roman" w:hAnsi="Times New Roman" w:cs="Times New Roman"/>
          <w:sz w:val="24"/>
          <w:szCs w:val="24"/>
        </w:rPr>
        <w:t xml:space="preserve">) </w:t>
      </w:r>
      <w:r w:rsidR="00721AB9">
        <w:rPr>
          <w:rFonts w:ascii="Times New Roman" w:eastAsia="Times New Roman" w:hAnsi="Times New Roman" w:cs="Times New Roman"/>
          <w:sz w:val="24"/>
          <w:szCs w:val="24"/>
        </w:rPr>
        <w:t xml:space="preserve">Implementation of the EMP will produce </w:t>
      </w:r>
      <w:r w:rsidR="00BC5203">
        <w:rPr>
          <w:rFonts w:ascii="Times New Roman" w:eastAsia="Times New Roman" w:hAnsi="Times New Roman" w:cs="Times New Roman"/>
          <w:sz w:val="24"/>
          <w:szCs w:val="24"/>
        </w:rPr>
        <w:t xml:space="preserve">and document </w:t>
      </w:r>
      <w:r w:rsidR="00721AB9">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ecommendations </w:t>
      </w:r>
      <w:r w:rsidR="00721AB9">
        <w:rPr>
          <w:rFonts w:ascii="Times New Roman" w:eastAsia="Times New Roman" w:hAnsi="Times New Roman" w:cs="Times New Roman"/>
          <w:sz w:val="24"/>
          <w:szCs w:val="24"/>
        </w:rPr>
        <w:t xml:space="preserve">for a variety of </w:t>
      </w:r>
      <w:r>
        <w:rPr>
          <w:rFonts w:ascii="Times New Roman" w:eastAsia="Times New Roman" w:hAnsi="Times New Roman" w:cs="Times New Roman"/>
          <w:sz w:val="24"/>
          <w:szCs w:val="24"/>
        </w:rPr>
        <w:t>programs and services that increase student learning and achievement</w:t>
      </w:r>
      <w:r w:rsidR="008B4C6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005B22">
        <w:rPr>
          <w:rFonts w:ascii="Times New Roman" w:eastAsia="Times New Roman" w:hAnsi="Times New Roman" w:cs="Times New Roman"/>
          <w:sz w:val="24"/>
          <w:szCs w:val="24"/>
          <w:highlight w:val="yellow"/>
        </w:rPr>
        <w:t>EMP Appendix A: Workgroup Progress and Self-Evaluation Template p. 32</w:t>
      </w:r>
      <w:r>
        <w:rPr>
          <w:rFonts w:ascii="Times New Roman" w:eastAsia="Times New Roman" w:hAnsi="Times New Roman" w:cs="Times New Roman"/>
          <w:sz w:val="24"/>
          <w:szCs w:val="24"/>
        </w:rPr>
        <w:t>)</w:t>
      </w:r>
    </w:p>
    <w:p w:rsidR="00D51D43" w:rsidRPr="00385CDD" w:rsidRDefault="00D51D43" w:rsidP="00D51D43">
      <w:pPr>
        <w:spacing w:after="0" w:line="240" w:lineRule="auto"/>
        <w:rPr>
          <w:rFonts w:ascii="Times New Roman" w:eastAsia="Times New Roman" w:hAnsi="Times New Roman" w:cs="Times New Roman"/>
          <w:sz w:val="24"/>
          <w:szCs w:val="24"/>
        </w:rPr>
      </w:pPr>
    </w:p>
    <w:p w:rsidR="00C579BB" w:rsidRDefault="00C579BB" w:rsidP="00D51D43">
      <w:pPr>
        <w:pStyle w:val="ListParagraph"/>
        <w:spacing w:after="0" w:line="240" w:lineRule="auto"/>
        <w:ind w:left="0"/>
        <w:rPr>
          <w:rFonts w:ascii="Times New Roman" w:eastAsia="Arial" w:hAnsi="Times New Roman" w:cs="Times New Roman"/>
          <w:sz w:val="24"/>
          <w:szCs w:val="24"/>
          <w:highlight w:val="white"/>
        </w:rPr>
      </w:pPr>
      <w:r w:rsidRPr="00C579BB">
        <w:rPr>
          <w:rFonts w:ascii="Times New Roman" w:eastAsia="Arial" w:hAnsi="Times New Roman" w:cs="Times New Roman"/>
          <w:noProof/>
          <w:sz w:val="24"/>
          <w:szCs w:val="24"/>
          <w:highlight w:val="white"/>
        </w:rPr>
        <mc:AlternateContent>
          <mc:Choice Requires="wps">
            <w:drawing>
              <wp:anchor distT="45720" distB="45720" distL="114300" distR="114300" simplePos="0" relativeHeight="251673600" behindDoc="0" locked="0" layoutInCell="1" allowOverlap="1">
                <wp:simplePos x="0" y="0"/>
                <wp:positionH relativeFrom="column">
                  <wp:posOffset>-10160</wp:posOffset>
                </wp:positionH>
                <wp:positionV relativeFrom="paragraph">
                  <wp:posOffset>185420</wp:posOffset>
                </wp:positionV>
                <wp:extent cx="1247775" cy="1404620"/>
                <wp:effectExtent l="0" t="0" r="28575"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404620"/>
                        </a:xfrm>
                        <a:prstGeom prst="rect">
                          <a:avLst/>
                        </a:prstGeom>
                        <a:solidFill>
                          <a:srgbClr val="FFFFFF"/>
                        </a:solidFill>
                        <a:ln w="9525">
                          <a:solidFill>
                            <a:srgbClr val="000000"/>
                          </a:solidFill>
                          <a:miter lim="800000"/>
                          <a:headEnd/>
                          <a:tailEnd/>
                        </a:ln>
                      </wps:spPr>
                      <wps:txbx>
                        <w:txbxContent>
                          <w:p w:rsidR="00843896" w:rsidRPr="00C579BB" w:rsidRDefault="00843896">
                            <w:pPr>
                              <w:rPr>
                                <w:rFonts w:ascii="Times New Roman" w:hAnsi="Times New Roman" w:cs="Times New Roman"/>
                                <w:b/>
                                <w:sz w:val="24"/>
                              </w:rPr>
                            </w:pPr>
                            <w:r w:rsidRPr="00C579BB">
                              <w:rPr>
                                <w:rFonts w:ascii="Times New Roman" w:hAnsi="Times New Roman" w:cs="Times New Roman"/>
                                <w:b/>
                                <w:sz w:val="24"/>
                              </w:rPr>
                              <w:t>Baccalaureate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pt;margin-top:14.6pt;width:98.2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">
                <v:textbox style="mso-fit-shape-to-text:t">
                  <w:txbxContent>
                    <w:p w:rsidR="00843896" w:rsidRPr="00C579BB" w:rsidRDefault="00843896">
                      <w:pPr>
                        <w:rPr>
                          <w:rFonts w:ascii="Times New Roman" w:hAnsi="Times New Roman" w:cs="Times New Roman"/>
                          <w:b/>
                          <w:sz w:val="24"/>
                        </w:rPr>
                      </w:pPr>
                      <w:r w:rsidRPr="00C579BB">
                        <w:rPr>
                          <w:rFonts w:ascii="Times New Roman" w:hAnsi="Times New Roman" w:cs="Times New Roman"/>
                          <w:b/>
                          <w:sz w:val="24"/>
                        </w:rPr>
                        <w:t>Baccalaureate</w:t>
                      </w:r>
                    </w:p>
                  </w:txbxContent>
                </v:textbox>
                <w10:wrap type="square"/>
              </v:shape>
            </w:pict>
          </mc:Fallback>
        </mc:AlternateContent>
      </w:r>
    </w:p>
    <w:p w:rsidR="00D51D43" w:rsidRPr="004E4537" w:rsidRDefault="00D51D43" w:rsidP="00D51D43">
      <w:pPr>
        <w:pStyle w:val="ListParagraph"/>
        <w:spacing w:after="0" w:line="240" w:lineRule="auto"/>
        <w:ind w:left="0"/>
        <w:rPr>
          <w:rFonts w:ascii="Times New Roman" w:eastAsia="Arial" w:hAnsi="Times New Roman" w:cs="Times New Roman"/>
          <w:sz w:val="24"/>
          <w:szCs w:val="24"/>
          <w:highlight w:val="white"/>
        </w:rPr>
      </w:pPr>
      <w:r w:rsidRPr="004E4537">
        <w:rPr>
          <w:rFonts w:ascii="Times New Roman" w:eastAsia="Arial" w:hAnsi="Times New Roman" w:cs="Times New Roman"/>
          <w:sz w:val="24"/>
          <w:szCs w:val="24"/>
          <w:highlight w:val="white"/>
        </w:rPr>
        <w:t>In 201</w:t>
      </w:r>
      <w:r>
        <w:rPr>
          <w:rFonts w:ascii="Times New Roman" w:eastAsia="Arial" w:hAnsi="Times New Roman" w:cs="Times New Roman"/>
          <w:sz w:val="24"/>
          <w:szCs w:val="24"/>
          <w:highlight w:val="white"/>
        </w:rPr>
        <w:t>6</w:t>
      </w:r>
      <w:r w:rsidRPr="004E4537">
        <w:rPr>
          <w:rFonts w:ascii="Times New Roman" w:eastAsia="Arial" w:hAnsi="Times New Roman" w:cs="Times New Roman"/>
          <w:sz w:val="24"/>
          <w:szCs w:val="24"/>
          <w:highlight w:val="white"/>
        </w:rPr>
        <w:t xml:space="preserve">, MJC reviewed and revised the mission statement to reflect the expanded educational opportunities afforded by the approved baccalaureate degree in respiratory care. </w:t>
      </w:r>
      <w:r w:rsidRPr="004E4537">
        <w:rPr>
          <w:rFonts w:ascii="Times New Roman" w:eastAsia="Arial" w:hAnsi="Times New Roman" w:cs="Times New Roman"/>
          <w:sz w:val="24"/>
          <w:szCs w:val="24"/>
        </w:rPr>
        <w:t>(</w:t>
      </w:r>
      <w:hyperlink r:id="rId31">
        <w:r w:rsidRPr="004E4537">
          <w:rPr>
            <w:rFonts w:ascii="Times New Roman" w:eastAsia="Arial" w:hAnsi="Times New Roman" w:cs="Times New Roman"/>
            <w:color w:val="1155CC"/>
            <w:sz w:val="24"/>
            <w:szCs w:val="24"/>
            <w:u w:val="single"/>
          </w:rPr>
          <w:t>Substantive Change: BA Respiratory Care</w:t>
        </w:r>
      </w:hyperlink>
      <w:r w:rsidRPr="004E4537">
        <w:rPr>
          <w:rFonts w:ascii="Times New Roman" w:eastAsia="Arial" w:hAnsi="Times New Roman" w:cs="Times New Roman"/>
          <w:sz w:val="24"/>
          <w:szCs w:val="24"/>
        </w:rPr>
        <w:t xml:space="preserve">) </w:t>
      </w:r>
      <w:r w:rsidRPr="004E4537">
        <w:rPr>
          <w:rFonts w:ascii="Times New Roman" w:eastAsia="Arial" w:hAnsi="Times New Roman" w:cs="Times New Roman"/>
          <w:sz w:val="24"/>
          <w:szCs w:val="24"/>
          <w:highlight w:val="white"/>
        </w:rPr>
        <w:t xml:space="preserve">The revised mission was approved on 4/11/2016 and was approved by the Yosemite Community College District (YCCD) Board of Trustees on 5/11/2016. MJC will </w:t>
      </w:r>
      <w:r>
        <w:rPr>
          <w:rFonts w:ascii="Times New Roman" w:eastAsia="Arial" w:hAnsi="Times New Roman" w:cs="Times New Roman"/>
          <w:sz w:val="24"/>
          <w:szCs w:val="24"/>
          <w:highlight w:val="white"/>
        </w:rPr>
        <w:t>offer</w:t>
      </w:r>
      <w:r w:rsidRPr="004E4537">
        <w:rPr>
          <w:rFonts w:ascii="Times New Roman" w:eastAsia="Arial" w:hAnsi="Times New Roman" w:cs="Times New Roman"/>
          <w:sz w:val="24"/>
          <w:szCs w:val="24"/>
          <w:highlight w:val="white"/>
        </w:rPr>
        <w:t xml:space="preserve"> </w:t>
      </w:r>
      <w:r>
        <w:rPr>
          <w:rFonts w:ascii="Times New Roman" w:eastAsia="Arial" w:hAnsi="Times New Roman" w:cs="Times New Roman"/>
          <w:sz w:val="24"/>
          <w:szCs w:val="24"/>
          <w:highlight w:val="white"/>
        </w:rPr>
        <w:t>its</w:t>
      </w:r>
      <w:r w:rsidRPr="004E4537">
        <w:rPr>
          <w:rFonts w:ascii="Times New Roman" w:eastAsia="Arial" w:hAnsi="Times New Roman" w:cs="Times New Roman"/>
          <w:sz w:val="24"/>
          <w:szCs w:val="24"/>
          <w:highlight w:val="white"/>
        </w:rPr>
        <w:t xml:space="preserve"> baccalaureate program in respiratory care beginning fall semester of 2017.</w:t>
      </w:r>
    </w:p>
    <w:p w:rsidR="00D51D43" w:rsidRPr="004E4537" w:rsidRDefault="00D51D43" w:rsidP="00D51D43">
      <w:pPr>
        <w:pStyle w:val="ListParagraph"/>
        <w:spacing w:after="0" w:line="240" w:lineRule="auto"/>
        <w:ind w:left="1440"/>
        <w:rPr>
          <w:rFonts w:ascii="Times New Roman" w:eastAsia="Times New Roman" w:hAnsi="Times New Roman" w:cs="Times New Roman"/>
          <w:sz w:val="24"/>
          <w:szCs w:val="24"/>
        </w:rPr>
      </w:pPr>
    </w:p>
    <w:p w:rsidR="00D51D43" w:rsidRDefault="00D51D43" w:rsidP="00D51D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demand for the baccalaureate degree was established with environmental data provided by the Central Region Center of Excellence</w:t>
      </w:r>
      <w:r w:rsidR="00213CC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213CC1">
        <w:rPr>
          <w:rFonts w:ascii="Times New Roman" w:eastAsia="Times New Roman" w:hAnsi="Times New Roman" w:cs="Times New Roman"/>
          <w:sz w:val="24"/>
          <w:szCs w:val="24"/>
          <w:highlight w:val="yellow"/>
        </w:rPr>
        <w:t>evidence:</w:t>
      </w:r>
      <w:r w:rsidRPr="00DD6CB9">
        <w:rPr>
          <w:rFonts w:ascii="Times New Roman" w:eastAsia="Times New Roman" w:hAnsi="Times New Roman" w:cs="Times New Roman"/>
          <w:sz w:val="24"/>
          <w:szCs w:val="24"/>
          <w:highlight w:val="yellow"/>
        </w:rPr>
        <w:t xml:space="preserve"> two CoE reports</w:t>
      </w:r>
      <w:r>
        <w:rPr>
          <w:rFonts w:ascii="Times New Roman" w:eastAsia="Times New Roman" w:hAnsi="Times New Roman" w:cs="Times New Roman"/>
          <w:sz w:val="24"/>
          <w:szCs w:val="24"/>
        </w:rPr>
        <w:t>)</w:t>
      </w:r>
      <w:r w:rsidR="00213CC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 important factor in developing the program was the recommendation by the Commission on Accreditation for Respiratory Care (CoARC) that Respiratory Care providers hold a bachelor’s level credential</w:t>
      </w:r>
      <w:r w:rsidR="00213CC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C3A06">
        <w:rPr>
          <w:rFonts w:ascii="Times New Roman" w:eastAsia="Times New Roman" w:hAnsi="Times New Roman" w:cs="Times New Roman"/>
          <w:sz w:val="24"/>
          <w:szCs w:val="24"/>
          <w:highlight w:val="yellow"/>
        </w:rPr>
        <w:t>(</w:t>
      </w:r>
      <w:hyperlink r:id="rId32" w:history="1">
        <w:r w:rsidR="0039492B" w:rsidRPr="000F5270">
          <w:rPr>
            <w:rStyle w:val="Hyperlink"/>
            <w:rFonts w:ascii="Times New Roman" w:eastAsia="Times New Roman" w:hAnsi="Times New Roman" w:cs="Times New Roman"/>
            <w:sz w:val="24"/>
            <w:szCs w:val="24"/>
            <w:highlight w:val="yellow"/>
          </w:rPr>
          <w:t>http://www.coarc.com/29.html</w:t>
        </w:r>
      </w:hyperlink>
      <w:r>
        <w:rPr>
          <w:rFonts w:ascii="Times New Roman" w:eastAsia="Times New Roman" w:hAnsi="Times New Roman" w:cs="Times New Roman"/>
          <w:sz w:val="24"/>
          <w:szCs w:val="24"/>
        </w:rPr>
        <w:t>)</w:t>
      </w:r>
      <w:r w:rsidR="0039492B">
        <w:rPr>
          <w:rFonts w:ascii="Times New Roman" w:eastAsia="Times New Roman" w:hAnsi="Times New Roman" w:cs="Times New Roman"/>
          <w:sz w:val="24"/>
          <w:szCs w:val="24"/>
        </w:rPr>
        <w:t xml:space="preserve"> Recommendations from the Respiratory Care Advisory Committee drove p</w:t>
      </w:r>
      <w:r>
        <w:rPr>
          <w:rFonts w:ascii="Times New Roman" w:eastAsia="Times New Roman" w:hAnsi="Times New Roman" w:cs="Times New Roman"/>
          <w:sz w:val="24"/>
          <w:szCs w:val="24"/>
        </w:rPr>
        <w:t>rogram development and refinement</w:t>
      </w:r>
      <w:r w:rsidR="00213CC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632DF3">
        <w:rPr>
          <w:rFonts w:ascii="Times New Roman" w:eastAsia="Times New Roman" w:hAnsi="Times New Roman" w:cs="Times New Roman"/>
          <w:sz w:val="24"/>
          <w:szCs w:val="24"/>
          <w:highlight w:val="yellow"/>
        </w:rPr>
        <w:t xml:space="preserve">RCP Advisory Committee </w:t>
      </w:r>
      <w:r w:rsidRPr="00213CC1">
        <w:rPr>
          <w:rFonts w:ascii="Times New Roman" w:eastAsia="Times New Roman" w:hAnsi="Times New Roman" w:cs="Times New Roman"/>
          <w:sz w:val="24"/>
          <w:szCs w:val="24"/>
          <w:highlight w:val="yellow"/>
        </w:rPr>
        <w:t>Minutes</w:t>
      </w:r>
      <w:r w:rsidR="00213CC1">
        <w:rPr>
          <w:rFonts w:ascii="Times New Roman" w:eastAsia="Times New Roman" w:hAnsi="Times New Roman" w:cs="Times New Roman"/>
          <w:sz w:val="24"/>
          <w:szCs w:val="24"/>
          <w:highlight w:val="yellow"/>
        </w:rPr>
        <w:t xml:space="preserve">: </w:t>
      </w:r>
      <w:r w:rsidR="00213CC1" w:rsidRPr="00213CC1">
        <w:rPr>
          <w:rFonts w:ascii="Times New Roman" w:eastAsia="Times New Roman" w:hAnsi="Times New Roman" w:cs="Times New Roman"/>
          <w:sz w:val="24"/>
          <w:szCs w:val="24"/>
          <w:highlight w:val="yellow"/>
        </w:rPr>
        <w:t>Janet Fantazia</w:t>
      </w:r>
      <w:r w:rsidR="00213CC1">
        <w:rPr>
          <w:rFonts w:ascii="Times New Roman" w:eastAsia="Times New Roman" w:hAnsi="Times New Roman" w:cs="Times New Roman"/>
          <w:sz w:val="24"/>
          <w:szCs w:val="24"/>
        </w:rPr>
        <w:t>)</w:t>
      </w:r>
    </w:p>
    <w:p w:rsidR="00D51D43" w:rsidRDefault="00D51D43" w:rsidP="00D51D43">
      <w:pPr>
        <w:spacing w:after="0" w:line="240" w:lineRule="auto"/>
        <w:rPr>
          <w:rFonts w:ascii="Arial" w:eastAsia="Arial" w:hAnsi="Arial" w:cs="Arial"/>
          <w:sz w:val="24"/>
          <w:szCs w:val="24"/>
          <w:highlight w:val="white"/>
        </w:rPr>
      </w:pPr>
    </w:p>
    <w:p w:rsidR="0069019D" w:rsidRDefault="00D51D43" w:rsidP="0069019D">
      <w:pPr>
        <w:spacing w:after="0" w:line="240" w:lineRule="auto"/>
        <w:rPr>
          <w:rFonts w:ascii="Times New Roman" w:eastAsia="Arial" w:hAnsi="Times New Roman" w:cs="Times New Roman"/>
          <w:color w:val="FF0000"/>
          <w:sz w:val="24"/>
          <w:szCs w:val="24"/>
          <w:highlight w:val="white"/>
        </w:rPr>
      </w:pPr>
      <w:r w:rsidRPr="00A776D2">
        <w:rPr>
          <w:rFonts w:ascii="Times New Roman" w:eastAsia="Arial" w:hAnsi="Times New Roman" w:cs="Times New Roman"/>
          <w:sz w:val="24"/>
          <w:szCs w:val="24"/>
          <w:highlight w:val="white"/>
          <w:u w:val="single"/>
        </w:rPr>
        <w:lastRenderedPageBreak/>
        <w:t>Analysis and Evaluation:</w:t>
      </w:r>
      <w:r w:rsidRPr="00A776D2">
        <w:rPr>
          <w:rFonts w:ascii="Times New Roman" w:eastAsia="Arial" w:hAnsi="Times New Roman" w:cs="Times New Roman"/>
          <w:sz w:val="24"/>
          <w:szCs w:val="24"/>
          <w:highlight w:val="white"/>
        </w:rPr>
        <w:t xml:space="preserve"> </w:t>
      </w:r>
    </w:p>
    <w:p w:rsidR="00363ED6" w:rsidRPr="00A776D2" w:rsidRDefault="00363ED6" w:rsidP="0069019D">
      <w:pPr>
        <w:spacing w:after="0" w:line="240" w:lineRule="auto"/>
        <w:rPr>
          <w:rFonts w:ascii="Times New Roman" w:eastAsia="Arial" w:hAnsi="Times New Roman" w:cs="Times New Roman"/>
          <w:color w:val="FF0000"/>
          <w:sz w:val="24"/>
          <w:szCs w:val="24"/>
          <w:highlight w:val="white"/>
        </w:rPr>
      </w:pPr>
    </w:p>
    <w:p w:rsidR="00D51D43" w:rsidRPr="00A776D2" w:rsidRDefault="00D51D43" w:rsidP="00D51D43">
      <w:pPr>
        <w:spacing w:after="0" w:line="240" w:lineRule="auto"/>
        <w:rPr>
          <w:rFonts w:ascii="Times New Roman" w:eastAsia="Times New Roman" w:hAnsi="Times New Roman" w:cs="Times New Roman"/>
          <w:sz w:val="24"/>
          <w:szCs w:val="24"/>
        </w:rPr>
      </w:pPr>
      <w:r w:rsidRPr="00A776D2">
        <w:rPr>
          <w:rFonts w:ascii="Times New Roman" w:eastAsia="Arial" w:hAnsi="Times New Roman" w:cs="Times New Roman"/>
          <w:sz w:val="24"/>
          <w:szCs w:val="24"/>
          <w:highlight w:val="white"/>
        </w:rPr>
        <w:t xml:space="preserve">MJC’s </w:t>
      </w:r>
      <w:r w:rsidR="002458FC">
        <w:rPr>
          <w:rFonts w:ascii="Times New Roman" w:eastAsia="Arial" w:hAnsi="Times New Roman" w:cs="Times New Roman"/>
          <w:sz w:val="24"/>
          <w:szCs w:val="24"/>
          <w:highlight w:val="white"/>
        </w:rPr>
        <w:t>m</w:t>
      </w:r>
      <w:r w:rsidRPr="00A776D2">
        <w:rPr>
          <w:rFonts w:ascii="Times New Roman" w:eastAsia="Arial" w:hAnsi="Times New Roman" w:cs="Times New Roman"/>
          <w:sz w:val="24"/>
          <w:szCs w:val="24"/>
          <w:highlight w:val="white"/>
        </w:rPr>
        <w:t>ission</w:t>
      </w:r>
      <w:r w:rsidR="002458FC">
        <w:rPr>
          <w:rFonts w:ascii="Times New Roman" w:eastAsia="Arial" w:hAnsi="Times New Roman" w:cs="Times New Roman"/>
          <w:sz w:val="24"/>
          <w:szCs w:val="24"/>
          <w:highlight w:val="white"/>
        </w:rPr>
        <w:t xml:space="preserve"> </w:t>
      </w:r>
      <w:r w:rsidR="00CB7B59">
        <w:rPr>
          <w:rFonts w:ascii="Times New Roman" w:eastAsia="Arial" w:hAnsi="Times New Roman" w:cs="Times New Roman"/>
          <w:sz w:val="24"/>
          <w:szCs w:val="24"/>
          <w:highlight w:val="white"/>
        </w:rPr>
        <w:t xml:space="preserve">demonstrates its </w:t>
      </w:r>
      <w:r w:rsidR="007116B5">
        <w:rPr>
          <w:rFonts w:ascii="Times New Roman" w:eastAsia="Arial" w:hAnsi="Times New Roman" w:cs="Times New Roman"/>
          <w:sz w:val="24"/>
          <w:szCs w:val="24"/>
          <w:highlight w:val="white"/>
        </w:rPr>
        <w:t xml:space="preserve">deep </w:t>
      </w:r>
      <w:r w:rsidR="00CB7B59">
        <w:rPr>
          <w:rFonts w:ascii="Times New Roman" w:eastAsia="Arial" w:hAnsi="Times New Roman" w:cs="Times New Roman"/>
          <w:sz w:val="24"/>
          <w:szCs w:val="24"/>
          <w:highlight w:val="white"/>
        </w:rPr>
        <w:t xml:space="preserve">commitment to student learning and student achievement. The College’s educational philosophy </w:t>
      </w:r>
      <w:r w:rsidR="007116B5">
        <w:rPr>
          <w:rFonts w:ascii="Times New Roman" w:eastAsia="Arial" w:hAnsi="Times New Roman" w:cs="Times New Roman"/>
          <w:sz w:val="24"/>
          <w:szCs w:val="24"/>
          <w:highlight w:val="white"/>
        </w:rPr>
        <w:t>supporting</w:t>
      </w:r>
      <w:r w:rsidR="00CB7B59">
        <w:rPr>
          <w:rFonts w:ascii="Times New Roman" w:eastAsia="Arial" w:hAnsi="Times New Roman" w:cs="Times New Roman"/>
          <w:sz w:val="24"/>
          <w:szCs w:val="24"/>
          <w:highlight w:val="white"/>
        </w:rPr>
        <w:t xml:space="preserve"> this commitment </w:t>
      </w:r>
      <w:r w:rsidR="002458FC">
        <w:rPr>
          <w:rFonts w:ascii="Times New Roman" w:eastAsia="Arial" w:hAnsi="Times New Roman" w:cs="Times New Roman"/>
          <w:sz w:val="24"/>
          <w:szCs w:val="24"/>
          <w:highlight w:val="white"/>
        </w:rPr>
        <w:t xml:space="preserve">is </w:t>
      </w:r>
      <w:r w:rsidR="00CB7B59">
        <w:rPr>
          <w:rFonts w:ascii="Times New Roman" w:eastAsia="Arial" w:hAnsi="Times New Roman" w:cs="Times New Roman"/>
          <w:sz w:val="24"/>
          <w:szCs w:val="24"/>
          <w:highlight w:val="white"/>
        </w:rPr>
        <w:t xml:space="preserve">articulated in </w:t>
      </w:r>
      <w:r w:rsidR="002458FC">
        <w:rPr>
          <w:rFonts w:ascii="Times New Roman" w:eastAsia="Arial" w:hAnsi="Times New Roman" w:cs="Times New Roman"/>
          <w:sz w:val="24"/>
          <w:szCs w:val="24"/>
          <w:highlight w:val="white"/>
        </w:rPr>
        <w:t xml:space="preserve">its </w:t>
      </w:r>
      <w:r w:rsidR="003D1711">
        <w:rPr>
          <w:rFonts w:ascii="Times New Roman" w:eastAsia="Arial" w:hAnsi="Times New Roman" w:cs="Times New Roman"/>
          <w:sz w:val="24"/>
          <w:szCs w:val="24"/>
          <w:highlight w:val="white"/>
        </w:rPr>
        <w:t>Strategic Plan and Education</w:t>
      </w:r>
      <w:r w:rsidRPr="00A776D2">
        <w:rPr>
          <w:rFonts w:ascii="Times New Roman" w:eastAsia="Arial" w:hAnsi="Times New Roman" w:cs="Times New Roman"/>
          <w:sz w:val="24"/>
          <w:szCs w:val="24"/>
          <w:highlight w:val="white"/>
        </w:rPr>
        <w:t xml:space="preserve"> Master Plan</w:t>
      </w:r>
      <w:r w:rsidR="002458FC">
        <w:rPr>
          <w:rFonts w:ascii="Times New Roman" w:eastAsia="Arial" w:hAnsi="Times New Roman" w:cs="Times New Roman"/>
          <w:sz w:val="24"/>
          <w:szCs w:val="24"/>
          <w:highlight w:val="white"/>
        </w:rPr>
        <w:t xml:space="preserve">, </w:t>
      </w:r>
      <w:r w:rsidR="00CB7B59">
        <w:rPr>
          <w:rFonts w:ascii="Times New Roman" w:eastAsia="Arial" w:hAnsi="Times New Roman" w:cs="Times New Roman"/>
          <w:sz w:val="24"/>
          <w:szCs w:val="24"/>
          <w:highlight w:val="white"/>
        </w:rPr>
        <w:t>focusing</w:t>
      </w:r>
      <w:r w:rsidRPr="00A776D2">
        <w:rPr>
          <w:rFonts w:ascii="Times New Roman" w:eastAsia="Arial" w:hAnsi="Times New Roman" w:cs="Times New Roman"/>
          <w:sz w:val="24"/>
          <w:szCs w:val="24"/>
          <w:highlight w:val="white"/>
        </w:rPr>
        <w:t xml:space="preserve"> on student success in all of its manifestations. All programming, courses, curricula, degrees and certificates stem from these institutional plans and serve the </w:t>
      </w:r>
      <w:r w:rsidR="00CB7B59">
        <w:rPr>
          <w:rFonts w:ascii="Times New Roman" w:eastAsia="Arial" w:hAnsi="Times New Roman" w:cs="Times New Roman"/>
          <w:sz w:val="24"/>
          <w:szCs w:val="24"/>
          <w:highlight w:val="white"/>
        </w:rPr>
        <w:t>diverse</w:t>
      </w:r>
      <w:r w:rsidR="00CB7B59" w:rsidRPr="00A776D2">
        <w:rPr>
          <w:rFonts w:ascii="Times New Roman" w:eastAsia="Arial" w:hAnsi="Times New Roman" w:cs="Times New Roman"/>
          <w:sz w:val="24"/>
          <w:szCs w:val="24"/>
          <w:highlight w:val="white"/>
        </w:rPr>
        <w:t xml:space="preserve"> </w:t>
      </w:r>
      <w:r w:rsidRPr="00A776D2">
        <w:rPr>
          <w:rFonts w:ascii="Times New Roman" w:eastAsia="Arial" w:hAnsi="Times New Roman" w:cs="Times New Roman"/>
          <w:sz w:val="24"/>
          <w:szCs w:val="24"/>
          <w:highlight w:val="white"/>
        </w:rPr>
        <w:t>student populations</w:t>
      </w:r>
      <w:r w:rsidR="00CB7B59">
        <w:rPr>
          <w:rFonts w:ascii="Times New Roman" w:eastAsia="Arial" w:hAnsi="Times New Roman" w:cs="Times New Roman"/>
          <w:sz w:val="24"/>
          <w:szCs w:val="24"/>
          <w:highlight w:val="white"/>
        </w:rPr>
        <w:t xml:space="preserve"> addressed in the mission</w:t>
      </w:r>
      <w:r w:rsidRPr="00A776D2">
        <w:rPr>
          <w:rFonts w:ascii="Times New Roman" w:eastAsia="Arial" w:hAnsi="Times New Roman" w:cs="Times New Roman"/>
          <w:sz w:val="24"/>
          <w:szCs w:val="24"/>
          <w:highlight w:val="white"/>
        </w:rPr>
        <w:t xml:space="preserve">. The MJC mission describes the institution’s broad educational purposes, its intended student population, </w:t>
      </w:r>
      <w:r w:rsidR="003D1711">
        <w:rPr>
          <w:rFonts w:ascii="Times New Roman" w:eastAsia="Arial" w:hAnsi="Times New Roman" w:cs="Times New Roman"/>
          <w:sz w:val="24"/>
          <w:szCs w:val="24"/>
          <w:highlight w:val="white"/>
        </w:rPr>
        <w:t xml:space="preserve">and </w:t>
      </w:r>
      <w:r w:rsidRPr="00A776D2">
        <w:rPr>
          <w:rFonts w:ascii="Times New Roman" w:eastAsia="Arial" w:hAnsi="Times New Roman" w:cs="Times New Roman"/>
          <w:sz w:val="24"/>
          <w:szCs w:val="24"/>
          <w:highlight w:val="white"/>
        </w:rPr>
        <w:t>the types of degree</w:t>
      </w:r>
      <w:r w:rsidR="003D1711">
        <w:rPr>
          <w:rFonts w:ascii="Times New Roman" w:eastAsia="Arial" w:hAnsi="Times New Roman" w:cs="Times New Roman"/>
          <w:sz w:val="24"/>
          <w:szCs w:val="24"/>
          <w:highlight w:val="white"/>
        </w:rPr>
        <w:t>s and other credentials offered. Most importantly, the College Mission articulates</w:t>
      </w:r>
      <w:r w:rsidRPr="00A776D2">
        <w:rPr>
          <w:rFonts w:ascii="Times New Roman" w:eastAsia="Arial" w:hAnsi="Times New Roman" w:cs="Times New Roman"/>
          <w:sz w:val="24"/>
          <w:szCs w:val="24"/>
          <w:highlight w:val="white"/>
        </w:rPr>
        <w:t xml:space="preserve"> its commitment to student l</w:t>
      </w:r>
      <w:r w:rsidR="003D1711">
        <w:rPr>
          <w:rFonts w:ascii="Times New Roman" w:eastAsia="Arial" w:hAnsi="Times New Roman" w:cs="Times New Roman"/>
          <w:sz w:val="24"/>
          <w:szCs w:val="24"/>
          <w:highlight w:val="white"/>
        </w:rPr>
        <w:t>earning and student achievement</w:t>
      </w:r>
      <w:r w:rsidR="003D1711">
        <w:rPr>
          <w:rFonts w:ascii="Times New Roman" w:eastAsia="Arial" w:hAnsi="Times New Roman" w:cs="Times New Roman"/>
          <w:sz w:val="24"/>
          <w:szCs w:val="24"/>
        </w:rPr>
        <w:t>, supported by the programs and services offered at the institution on a daily basis and the dedication of its faculty, administrators, and classified professionals.</w:t>
      </w:r>
    </w:p>
    <w:p w:rsidR="00D51D43" w:rsidRDefault="00D51D43" w:rsidP="00D51D43">
      <w:pPr>
        <w:spacing w:after="0" w:line="240" w:lineRule="auto"/>
        <w:rPr>
          <w:rFonts w:ascii="Arial" w:eastAsia="Arial" w:hAnsi="Arial" w:cs="Arial"/>
          <w:b/>
          <w:color w:val="FF0000"/>
          <w:sz w:val="24"/>
          <w:szCs w:val="24"/>
          <w:highlight w:val="white"/>
          <w:u w:val="single"/>
        </w:rPr>
      </w:pPr>
    </w:p>
    <w:p w:rsidR="00D51D43" w:rsidRDefault="00D51D43" w:rsidP="00D51D43">
      <w:pPr>
        <w:spacing w:after="0" w:line="240" w:lineRule="auto"/>
        <w:rPr>
          <w:rFonts w:ascii="Arial" w:eastAsia="Arial" w:hAnsi="Arial" w:cs="Arial"/>
          <w:b/>
          <w:color w:val="FF0000"/>
          <w:sz w:val="24"/>
          <w:szCs w:val="24"/>
          <w:highlight w:val="white"/>
          <w:u w:val="single"/>
        </w:rPr>
      </w:pPr>
    </w:p>
    <w:p w:rsidR="00D51D43" w:rsidRPr="00D51D43" w:rsidRDefault="00D51D43" w:rsidP="00D51D43">
      <w:pPr>
        <w:spacing w:after="0" w:line="240" w:lineRule="auto"/>
        <w:rPr>
          <w:rFonts w:ascii="Times New Roman" w:eastAsia="Times New Roman" w:hAnsi="Times New Roman" w:cs="Times New Roman"/>
          <w:sz w:val="24"/>
          <w:szCs w:val="24"/>
        </w:rPr>
      </w:pPr>
      <w:r w:rsidRPr="00D51D43">
        <w:rPr>
          <w:rFonts w:ascii="Times New Roman" w:eastAsia="Arial" w:hAnsi="Times New Roman" w:cs="Times New Roman"/>
          <w:b/>
          <w:sz w:val="24"/>
          <w:szCs w:val="24"/>
          <w:highlight w:val="white"/>
          <w:u w:val="single"/>
        </w:rPr>
        <w:t>Standard I.A.2</w:t>
      </w:r>
      <w:r w:rsidRPr="00D51D43">
        <w:rPr>
          <w:rFonts w:ascii="Times New Roman" w:eastAsia="Arial" w:hAnsi="Times New Roman" w:cs="Times New Roman"/>
          <w:sz w:val="24"/>
          <w:szCs w:val="24"/>
          <w:highlight w:val="white"/>
        </w:rPr>
        <w:t xml:space="preserve"> </w:t>
      </w:r>
    </w:p>
    <w:p w:rsidR="00D51D43" w:rsidRPr="00D51D43" w:rsidRDefault="00D51D43" w:rsidP="00D51D43">
      <w:pPr>
        <w:spacing w:after="0" w:line="240" w:lineRule="auto"/>
        <w:rPr>
          <w:rFonts w:ascii="Times New Roman" w:eastAsia="Times New Roman" w:hAnsi="Times New Roman" w:cs="Times New Roman"/>
          <w:sz w:val="24"/>
          <w:szCs w:val="24"/>
        </w:rPr>
      </w:pPr>
      <w:r w:rsidRPr="00D51D43">
        <w:rPr>
          <w:rFonts w:ascii="Times New Roman" w:eastAsia="Arial" w:hAnsi="Times New Roman" w:cs="Times New Roman"/>
          <w:i/>
          <w:sz w:val="24"/>
          <w:szCs w:val="24"/>
          <w:highlight w:val="white"/>
        </w:rPr>
        <w:t>The institution uses data to determine how effectively it is accomplishing its mission, and whether the mission directs institutional priorities in meeting the educational needs of students.</w:t>
      </w:r>
      <w:r w:rsidRPr="00D51D43">
        <w:rPr>
          <w:rFonts w:ascii="Times New Roman" w:eastAsia="Arial" w:hAnsi="Times New Roman" w:cs="Times New Roman"/>
          <w:sz w:val="24"/>
          <w:szCs w:val="24"/>
          <w:highlight w:val="white"/>
        </w:rPr>
        <w:t xml:space="preserve"> </w:t>
      </w:r>
    </w:p>
    <w:p w:rsidR="00D51D43" w:rsidRPr="00D51D43" w:rsidRDefault="00D51D43" w:rsidP="00D51D43">
      <w:pPr>
        <w:spacing w:after="0" w:line="240" w:lineRule="auto"/>
        <w:rPr>
          <w:rFonts w:ascii="Times New Roman" w:eastAsia="Times New Roman" w:hAnsi="Times New Roman" w:cs="Times New Roman"/>
          <w:sz w:val="24"/>
          <w:szCs w:val="24"/>
        </w:rPr>
      </w:pPr>
    </w:p>
    <w:p w:rsidR="00D51D43" w:rsidRPr="00D51D43" w:rsidRDefault="00D51D43" w:rsidP="00D51D43">
      <w:pPr>
        <w:spacing w:after="0" w:line="240" w:lineRule="auto"/>
        <w:rPr>
          <w:rFonts w:ascii="Times New Roman" w:eastAsia="Arial" w:hAnsi="Times New Roman" w:cs="Times New Roman"/>
          <w:sz w:val="24"/>
          <w:szCs w:val="24"/>
        </w:rPr>
      </w:pPr>
      <w:r w:rsidRPr="00D51D43">
        <w:rPr>
          <w:rFonts w:ascii="Times New Roman" w:eastAsia="Arial" w:hAnsi="Times New Roman" w:cs="Times New Roman"/>
          <w:sz w:val="24"/>
          <w:szCs w:val="24"/>
          <w:highlight w:val="white"/>
          <w:u w:val="single"/>
        </w:rPr>
        <w:t>Evidence of Meeting the Standard:</w:t>
      </w:r>
      <w:r w:rsidRPr="00D51D43">
        <w:rPr>
          <w:rFonts w:ascii="Times New Roman" w:eastAsia="Arial" w:hAnsi="Times New Roman" w:cs="Times New Roman"/>
          <w:sz w:val="24"/>
          <w:szCs w:val="24"/>
          <w:highlight w:val="white"/>
        </w:rPr>
        <w:t xml:space="preserve"> </w:t>
      </w:r>
    </w:p>
    <w:p w:rsidR="00C579BB" w:rsidRDefault="00C579BB" w:rsidP="003D154A">
      <w:pPr>
        <w:pStyle w:val="ListParagraph"/>
        <w:spacing w:after="0" w:line="240" w:lineRule="auto"/>
        <w:ind w:left="0"/>
        <w:rPr>
          <w:rFonts w:ascii="Times New Roman" w:eastAsia="Arial" w:hAnsi="Times New Roman" w:cs="Times New Roman"/>
          <w:color w:val="auto"/>
          <w:sz w:val="24"/>
          <w:szCs w:val="24"/>
        </w:rPr>
      </w:pPr>
    </w:p>
    <w:p w:rsidR="003D154A" w:rsidRDefault="00D51D43" w:rsidP="003D154A">
      <w:pPr>
        <w:pStyle w:val="ListParagraph"/>
        <w:spacing w:after="0" w:line="240" w:lineRule="auto"/>
        <w:ind w:left="0"/>
        <w:rPr>
          <w:rFonts w:ascii="Times New Roman" w:eastAsia="Arial" w:hAnsi="Times New Roman" w:cs="Times New Roman"/>
          <w:color w:val="auto"/>
          <w:sz w:val="24"/>
          <w:szCs w:val="24"/>
        </w:rPr>
      </w:pPr>
      <w:r>
        <w:rPr>
          <w:rFonts w:ascii="Times New Roman" w:eastAsia="Arial" w:hAnsi="Times New Roman" w:cs="Times New Roman"/>
          <w:color w:val="auto"/>
          <w:sz w:val="24"/>
          <w:szCs w:val="24"/>
        </w:rPr>
        <w:t xml:space="preserve">MJC is continuously increasing its capacity to collect, understand, and use data to meet its mission. </w:t>
      </w:r>
      <w:r w:rsidR="00816860">
        <w:rPr>
          <w:rFonts w:ascii="Times New Roman" w:eastAsia="Arial" w:hAnsi="Times New Roman" w:cs="Times New Roman"/>
          <w:color w:val="auto"/>
          <w:sz w:val="24"/>
          <w:szCs w:val="24"/>
        </w:rPr>
        <w:t>The College approved a Strategic Plan that directly supports the mission of the institution. The strategic directions and goals outline specific and measurable ways in which the College implements its mission. (</w:t>
      </w:r>
      <w:r w:rsidR="00816860" w:rsidRPr="00816860">
        <w:rPr>
          <w:rFonts w:ascii="Times New Roman" w:eastAsia="Arial" w:hAnsi="Times New Roman" w:cs="Times New Roman"/>
          <w:color w:val="auto"/>
          <w:sz w:val="24"/>
          <w:szCs w:val="24"/>
          <w:highlight w:val="yellow"/>
        </w:rPr>
        <w:t>College Council Minutes approving Strategic Plan; Strategic Plan, 2016-2021)</w:t>
      </w:r>
      <w:r w:rsidR="00816860">
        <w:rPr>
          <w:rFonts w:ascii="Times New Roman" w:eastAsia="Arial" w:hAnsi="Times New Roman" w:cs="Times New Roman"/>
          <w:color w:val="auto"/>
          <w:sz w:val="24"/>
          <w:szCs w:val="24"/>
        </w:rPr>
        <w:t xml:space="preserve"> </w:t>
      </w:r>
      <w:r>
        <w:rPr>
          <w:rFonts w:ascii="Times New Roman" w:eastAsia="Arial" w:hAnsi="Times New Roman" w:cs="Times New Roman"/>
          <w:color w:val="auto"/>
          <w:sz w:val="24"/>
          <w:szCs w:val="24"/>
        </w:rPr>
        <w:t>Strengthening the structures and processes that assess programs, services, and activities is a college priority</w:t>
      </w:r>
      <w:r w:rsidR="008313C7">
        <w:rPr>
          <w:rFonts w:ascii="Times New Roman" w:eastAsia="Arial" w:hAnsi="Times New Roman" w:cs="Times New Roman"/>
          <w:color w:val="auto"/>
          <w:sz w:val="24"/>
          <w:szCs w:val="24"/>
        </w:rPr>
        <w:t>.</w:t>
      </w:r>
      <w:r w:rsidR="002F474F">
        <w:rPr>
          <w:rFonts w:ascii="Times New Roman" w:eastAsia="Arial" w:hAnsi="Times New Roman" w:cs="Times New Roman"/>
          <w:color w:val="auto"/>
          <w:sz w:val="24"/>
          <w:szCs w:val="24"/>
        </w:rPr>
        <w:t xml:space="preserve"> </w:t>
      </w:r>
      <w:r w:rsidR="00964AC1">
        <w:rPr>
          <w:rFonts w:ascii="Times New Roman" w:eastAsia="Arial" w:hAnsi="Times New Roman" w:cs="Times New Roman"/>
          <w:color w:val="auto"/>
          <w:sz w:val="24"/>
          <w:szCs w:val="24"/>
        </w:rPr>
        <w:t xml:space="preserve">In support of the mission, </w:t>
      </w:r>
      <w:r w:rsidR="00201FFF">
        <w:rPr>
          <w:rFonts w:ascii="Times New Roman" w:eastAsia="Arial" w:hAnsi="Times New Roman" w:cs="Times New Roman"/>
          <w:color w:val="auto"/>
          <w:sz w:val="24"/>
          <w:szCs w:val="24"/>
        </w:rPr>
        <w:t xml:space="preserve">the MJC governance document, Engaging All Voices, outlines </w:t>
      </w:r>
      <w:r w:rsidR="00964AC1">
        <w:rPr>
          <w:rFonts w:ascii="Times New Roman" w:eastAsia="Arial" w:hAnsi="Times New Roman" w:cs="Times New Roman"/>
          <w:color w:val="auto"/>
          <w:sz w:val="24"/>
          <w:szCs w:val="24"/>
        </w:rPr>
        <w:t xml:space="preserve">specific guiding principles </w:t>
      </w:r>
      <w:r w:rsidR="00201FFF">
        <w:rPr>
          <w:rFonts w:ascii="Times New Roman" w:eastAsia="Arial" w:hAnsi="Times New Roman" w:cs="Times New Roman"/>
          <w:color w:val="auto"/>
          <w:sz w:val="24"/>
          <w:szCs w:val="24"/>
        </w:rPr>
        <w:t xml:space="preserve">for </w:t>
      </w:r>
      <w:r w:rsidR="00964AC1">
        <w:rPr>
          <w:rFonts w:ascii="Times New Roman" w:eastAsia="Arial" w:hAnsi="Times New Roman" w:cs="Times New Roman"/>
          <w:color w:val="auto"/>
          <w:sz w:val="24"/>
          <w:szCs w:val="24"/>
        </w:rPr>
        <w:t xml:space="preserve">decisions, including consistent data analysis, clear articulation of recommendations, opportunities for all stakeholders to participate, and a foundational anchor to student success. Councils, workgroups, and committees examine and assess data related to their charges. </w:t>
      </w:r>
      <w:r w:rsidR="00964AC1" w:rsidRPr="0069019D">
        <w:rPr>
          <w:rFonts w:ascii="Times New Roman" w:eastAsia="Arial" w:hAnsi="Times New Roman" w:cs="Times New Roman"/>
          <w:color w:val="auto"/>
          <w:sz w:val="24"/>
          <w:szCs w:val="24"/>
        </w:rPr>
        <w:t>(</w:t>
      </w:r>
      <w:hyperlink r:id="rId33" w:history="1">
        <w:r w:rsidR="00964AC1" w:rsidRPr="003261F8">
          <w:rPr>
            <w:rStyle w:val="Hyperlink"/>
            <w:rFonts w:ascii="Times New Roman" w:eastAsia="Arial" w:hAnsi="Times New Roman" w:cs="Times New Roman"/>
            <w:sz w:val="24"/>
            <w:szCs w:val="24"/>
            <w:highlight w:val="yellow"/>
          </w:rPr>
          <w:t>http://www.mjc.edu/governance/documents/engagingallvoices_8_26_13.pdf</w:t>
        </w:r>
      </w:hyperlink>
      <w:r w:rsidR="00964AC1" w:rsidRPr="0069019D">
        <w:rPr>
          <w:rFonts w:ascii="Times New Roman" w:eastAsia="Arial" w:hAnsi="Times New Roman" w:cs="Times New Roman"/>
          <w:color w:val="auto"/>
          <w:sz w:val="24"/>
          <w:szCs w:val="24"/>
          <w:highlight w:val="yellow"/>
        </w:rPr>
        <w:t xml:space="preserve">, p. </w:t>
      </w:r>
      <w:r w:rsidR="00964AC1" w:rsidRPr="00D826DC">
        <w:rPr>
          <w:rFonts w:ascii="Times New Roman" w:eastAsia="Arial" w:hAnsi="Times New Roman" w:cs="Times New Roman"/>
          <w:color w:val="auto"/>
          <w:sz w:val="24"/>
          <w:szCs w:val="24"/>
          <w:highlight w:val="green"/>
        </w:rPr>
        <w:t xml:space="preserve">5 &amp; </w:t>
      </w:r>
      <w:r w:rsidR="00964AC1" w:rsidRPr="0069019D">
        <w:rPr>
          <w:rFonts w:ascii="Times New Roman" w:eastAsia="Arial" w:hAnsi="Times New Roman" w:cs="Times New Roman"/>
          <w:color w:val="auto"/>
          <w:sz w:val="24"/>
          <w:szCs w:val="24"/>
          <w:highlight w:val="yellow"/>
        </w:rPr>
        <w:t>1</w:t>
      </w:r>
      <w:r w:rsidR="00964AC1" w:rsidRPr="0069019D">
        <w:rPr>
          <w:rFonts w:ascii="Times New Roman" w:eastAsia="Arial" w:hAnsi="Times New Roman" w:cs="Times New Roman"/>
          <w:color w:val="auto"/>
          <w:sz w:val="24"/>
          <w:szCs w:val="24"/>
        </w:rPr>
        <w:t>7</w:t>
      </w:r>
      <w:r w:rsidR="00964AC1">
        <w:rPr>
          <w:rFonts w:ascii="Times New Roman" w:eastAsia="Arial" w:hAnsi="Times New Roman" w:cs="Times New Roman"/>
          <w:color w:val="auto"/>
          <w:sz w:val="24"/>
          <w:szCs w:val="24"/>
        </w:rPr>
        <w:t xml:space="preserve">; </w:t>
      </w:r>
      <w:r w:rsidR="00964AC1" w:rsidRPr="0069019D">
        <w:rPr>
          <w:rFonts w:ascii="Times New Roman" w:eastAsia="Arial" w:hAnsi="Times New Roman" w:cs="Times New Roman"/>
          <w:color w:val="auto"/>
          <w:sz w:val="24"/>
          <w:szCs w:val="24"/>
          <w:highlight w:val="yellow"/>
        </w:rPr>
        <w:t xml:space="preserve">minutes from </w:t>
      </w:r>
      <w:r w:rsidR="00964AC1" w:rsidRPr="00363ED6">
        <w:rPr>
          <w:rFonts w:ascii="Times New Roman" w:eastAsia="Arial" w:hAnsi="Times New Roman" w:cs="Times New Roman"/>
          <w:color w:val="auto"/>
          <w:sz w:val="24"/>
          <w:szCs w:val="24"/>
          <w:highlight w:val="yellow"/>
        </w:rPr>
        <w:t xml:space="preserve">Councils, including </w:t>
      </w:r>
      <w:r w:rsidR="00964AC1" w:rsidRPr="0069019D">
        <w:rPr>
          <w:rFonts w:ascii="Times New Roman" w:eastAsia="Arial" w:hAnsi="Times New Roman" w:cs="Times New Roman"/>
          <w:color w:val="auto"/>
          <w:sz w:val="24"/>
          <w:szCs w:val="24"/>
          <w:highlight w:val="yellow"/>
        </w:rPr>
        <w:t>hiring, enrollment counts</w:t>
      </w:r>
      <w:r w:rsidR="00964AC1" w:rsidRPr="00363ED6">
        <w:rPr>
          <w:rFonts w:ascii="Times New Roman" w:eastAsia="Arial" w:hAnsi="Times New Roman" w:cs="Times New Roman"/>
          <w:color w:val="auto"/>
          <w:sz w:val="24"/>
          <w:szCs w:val="24"/>
          <w:highlight w:val="yellow"/>
        </w:rPr>
        <w:t>, etc.)</w:t>
      </w:r>
      <w:r w:rsidR="00964AC1">
        <w:rPr>
          <w:rFonts w:ascii="Times New Roman" w:eastAsia="Arial" w:hAnsi="Times New Roman" w:cs="Times New Roman"/>
          <w:color w:val="auto"/>
          <w:sz w:val="24"/>
          <w:szCs w:val="24"/>
        </w:rPr>
        <w:t xml:space="preserve"> </w:t>
      </w:r>
      <w:r w:rsidR="00964AC1" w:rsidRPr="0069019D">
        <w:rPr>
          <w:rFonts w:ascii="Times New Roman" w:eastAsia="Arial" w:hAnsi="Times New Roman" w:cs="Times New Roman"/>
          <w:color w:val="auto"/>
          <w:sz w:val="24"/>
          <w:szCs w:val="24"/>
        </w:rPr>
        <w:t xml:space="preserve"> </w:t>
      </w:r>
    </w:p>
    <w:p w:rsidR="003D154A" w:rsidRDefault="003D154A" w:rsidP="00816860">
      <w:pPr>
        <w:spacing w:after="0" w:line="240" w:lineRule="auto"/>
        <w:rPr>
          <w:rFonts w:ascii="Times New Roman" w:eastAsia="Arial" w:hAnsi="Times New Roman" w:cs="Times New Roman"/>
          <w:color w:val="auto"/>
          <w:sz w:val="24"/>
          <w:szCs w:val="24"/>
        </w:rPr>
      </w:pPr>
    </w:p>
    <w:p w:rsidR="00201FFF" w:rsidRDefault="008313C7" w:rsidP="00D660A3">
      <w:pPr>
        <w:pStyle w:val="ListParagraph"/>
        <w:spacing w:after="0" w:line="240" w:lineRule="auto"/>
        <w:ind w:left="0"/>
        <w:rPr>
          <w:rFonts w:ascii="Times New Roman" w:eastAsia="Arial" w:hAnsi="Times New Roman" w:cs="Times New Roman"/>
          <w:color w:val="auto"/>
          <w:sz w:val="24"/>
          <w:szCs w:val="24"/>
        </w:rPr>
      </w:pPr>
      <w:r>
        <w:rPr>
          <w:rFonts w:ascii="Times New Roman" w:eastAsia="Arial" w:hAnsi="Times New Roman" w:cs="Times New Roman"/>
          <w:color w:val="auto"/>
          <w:sz w:val="24"/>
          <w:szCs w:val="24"/>
        </w:rPr>
        <w:t xml:space="preserve">The College analyzes programs and services and sets goals to </w:t>
      </w:r>
      <w:r w:rsidR="003D154A">
        <w:rPr>
          <w:rFonts w:ascii="Times New Roman" w:eastAsia="Arial" w:hAnsi="Times New Roman" w:cs="Times New Roman"/>
          <w:color w:val="auto"/>
          <w:sz w:val="24"/>
          <w:szCs w:val="24"/>
        </w:rPr>
        <w:t>measure how it meets the</w:t>
      </w:r>
      <w:r>
        <w:rPr>
          <w:rFonts w:ascii="Times New Roman" w:eastAsia="Arial" w:hAnsi="Times New Roman" w:cs="Times New Roman"/>
          <w:color w:val="auto"/>
          <w:sz w:val="24"/>
          <w:szCs w:val="24"/>
        </w:rPr>
        <w:t xml:space="preserve"> mission through </w:t>
      </w:r>
      <w:r w:rsidR="002F474F">
        <w:rPr>
          <w:rFonts w:ascii="Times New Roman" w:eastAsia="Arial" w:hAnsi="Times New Roman" w:cs="Times New Roman"/>
          <w:color w:val="auto"/>
          <w:sz w:val="24"/>
          <w:szCs w:val="24"/>
        </w:rPr>
        <w:t>s</w:t>
      </w:r>
      <w:r w:rsidR="00D51D43">
        <w:rPr>
          <w:rFonts w:ascii="Times New Roman" w:eastAsia="Arial" w:hAnsi="Times New Roman" w:cs="Times New Roman"/>
          <w:color w:val="auto"/>
          <w:sz w:val="24"/>
          <w:szCs w:val="24"/>
        </w:rPr>
        <w:t xml:space="preserve">everal organizational structures </w:t>
      </w:r>
      <w:r w:rsidR="00B752CF">
        <w:rPr>
          <w:rFonts w:ascii="Times New Roman" w:eastAsia="Arial" w:hAnsi="Times New Roman" w:cs="Times New Roman"/>
          <w:color w:val="auto"/>
          <w:sz w:val="24"/>
          <w:szCs w:val="24"/>
        </w:rPr>
        <w:t>and processes</w:t>
      </w:r>
      <w:r w:rsidR="003D154A">
        <w:rPr>
          <w:rFonts w:ascii="Times New Roman" w:eastAsia="Arial" w:hAnsi="Times New Roman" w:cs="Times New Roman"/>
          <w:color w:val="auto"/>
          <w:sz w:val="24"/>
          <w:szCs w:val="24"/>
        </w:rPr>
        <w:t>. Program review provides deep analysis of program effectiveness and is foundational to other assessment processes. (</w:t>
      </w:r>
      <w:r w:rsidR="003D154A" w:rsidRPr="00D660A3">
        <w:rPr>
          <w:rFonts w:ascii="Times New Roman" w:eastAsia="Arial" w:hAnsi="Times New Roman" w:cs="Times New Roman"/>
          <w:color w:val="auto"/>
          <w:sz w:val="24"/>
          <w:szCs w:val="24"/>
          <w:highlight w:val="yellow"/>
        </w:rPr>
        <w:t>Program review template</w:t>
      </w:r>
      <w:r w:rsidR="003D154A">
        <w:rPr>
          <w:rFonts w:ascii="Times New Roman" w:eastAsia="Arial" w:hAnsi="Times New Roman" w:cs="Times New Roman"/>
          <w:color w:val="auto"/>
          <w:sz w:val="24"/>
          <w:szCs w:val="24"/>
        </w:rPr>
        <w:t xml:space="preserve">) </w:t>
      </w:r>
      <w:r w:rsidR="00D05ADF">
        <w:rPr>
          <w:rFonts w:ascii="Times New Roman" w:eastAsia="Arial" w:hAnsi="Times New Roman" w:cs="Times New Roman"/>
          <w:color w:val="auto"/>
          <w:sz w:val="24"/>
          <w:szCs w:val="24"/>
        </w:rPr>
        <w:t>Faculty and program personnel assess and report student learning outcomes that measure learning and inform institutional refinement. (</w:t>
      </w:r>
      <w:r w:rsidR="00D05ADF" w:rsidRPr="00D660A3">
        <w:rPr>
          <w:rFonts w:ascii="Times New Roman" w:eastAsia="Arial" w:hAnsi="Times New Roman" w:cs="Times New Roman"/>
          <w:color w:val="auto"/>
          <w:sz w:val="24"/>
          <w:szCs w:val="24"/>
          <w:highlight w:val="yellow"/>
        </w:rPr>
        <w:t xml:space="preserve">published </w:t>
      </w:r>
      <w:r w:rsidR="00D05ADF">
        <w:rPr>
          <w:rFonts w:ascii="Times New Roman" w:eastAsia="Arial" w:hAnsi="Times New Roman" w:cs="Times New Roman"/>
          <w:color w:val="auto"/>
          <w:sz w:val="24"/>
          <w:szCs w:val="24"/>
          <w:highlight w:val="yellow"/>
        </w:rPr>
        <w:t xml:space="preserve">ILOs, </w:t>
      </w:r>
      <w:r w:rsidR="00D05ADF" w:rsidRPr="00D660A3">
        <w:rPr>
          <w:rFonts w:ascii="Times New Roman" w:eastAsia="Arial" w:hAnsi="Times New Roman" w:cs="Times New Roman"/>
          <w:color w:val="auto"/>
          <w:sz w:val="24"/>
          <w:szCs w:val="24"/>
          <w:highlight w:val="yellow"/>
        </w:rPr>
        <w:t>CLOs, PLOs</w:t>
      </w:r>
      <w:r w:rsidR="00D05ADF">
        <w:rPr>
          <w:rFonts w:ascii="Times New Roman" w:eastAsia="Arial" w:hAnsi="Times New Roman" w:cs="Times New Roman"/>
          <w:color w:val="auto"/>
          <w:sz w:val="24"/>
          <w:szCs w:val="24"/>
        </w:rPr>
        <w:t xml:space="preserve">) Annual ATD Data Summits enable college stakeholders to review trend data and set goals. </w:t>
      </w:r>
      <w:r w:rsidR="003D154A">
        <w:rPr>
          <w:rFonts w:ascii="Times New Roman" w:eastAsia="Arial" w:hAnsi="Times New Roman" w:cs="Times New Roman"/>
          <w:color w:val="auto"/>
          <w:sz w:val="24"/>
          <w:szCs w:val="24"/>
        </w:rPr>
        <w:t>(</w:t>
      </w:r>
      <w:r w:rsidR="00201FFF" w:rsidRPr="00D660A3">
        <w:rPr>
          <w:rFonts w:ascii="Times New Roman" w:eastAsia="Arial" w:hAnsi="Times New Roman" w:cs="Times New Roman"/>
          <w:color w:val="auto"/>
          <w:sz w:val="24"/>
          <w:szCs w:val="24"/>
          <w:highlight w:val="yellow"/>
        </w:rPr>
        <w:t>ATD Data Summit Agendas/Data sets</w:t>
      </w:r>
      <w:r w:rsidR="00201FFF">
        <w:rPr>
          <w:rFonts w:ascii="Times New Roman" w:eastAsia="Arial" w:hAnsi="Times New Roman" w:cs="Times New Roman"/>
          <w:color w:val="auto"/>
          <w:sz w:val="24"/>
          <w:szCs w:val="24"/>
        </w:rPr>
        <w:t>)</w:t>
      </w:r>
      <w:r w:rsidR="003D154A">
        <w:rPr>
          <w:rFonts w:ascii="Times New Roman" w:eastAsia="Arial" w:hAnsi="Times New Roman" w:cs="Times New Roman"/>
          <w:color w:val="auto"/>
          <w:sz w:val="24"/>
          <w:szCs w:val="24"/>
        </w:rPr>
        <w:t xml:space="preserve"> Progress and Self-Evaluation forms document workgroup research of evidence-based models</w:t>
      </w:r>
      <w:r w:rsidR="00201FFF">
        <w:rPr>
          <w:rFonts w:ascii="Times New Roman" w:eastAsia="Arial" w:hAnsi="Times New Roman" w:cs="Times New Roman"/>
          <w:color w:val="auto"/>
          <w:sz w:val="24"/>
          <w:szCs w:val="24"/>
        </w:rPr>
        <w:t xml:space="preserve"> to meet the priorities of the EMP, which are shared with </w:t>
      </w:r>
      <w:r w:rsidR="00830C28">
        <w:rPr>
          <w:rFonts w:ascii="Times New Roman" w:eastAsia="Arial" w:hAnsi="Times New Roman" w:cs="Times New Roman"/>
          <w:color w:val="auto"/>
          <w:sz w:val="24"/>
          <w:szCs w:val="24"/>
        </w:rPr>
        <w:t>the college councils</w:t>
      </w:r>
      <w:r w:rsidR="003D154A">
        <w:rPr>
          <w:rFonts w:ascii="Times New Roman" w:eastAsia="Arial" w:hAnsi="Times New Roman" w:cs="Times New Roman"/>
          <w:color w:val="auto"/>
          <w:sz w:val="24"/>
          <w:szCs w:val="24"/>
        </w:rPr>
        <w:t>.</w:t>
      </w:r>
      <w:r w:rsidR="00201FFF">
        <w:rPr>
          <w:rFonts w:ascii="Times New Roman" w:eastAsia="Arial" w:hAnsi="Times New Roman" w:cs="Times New Roman"/>
          <w:color w:val="auto"/>
          <w:sz w:val="24"/>
          <w:szCs w:val="24"/>
        </w:rPr>
        <w:t xml:space="preserve"> (</w:t>
      </w:r>
      <w:r w:rsidR="00201FFF" w:rsidRPr="00D660A3">
        <w:rPr>
          <w:rFonts w:ascii="Times New Roman" w:eastAsia="Arial" w:hAnsi="Times New Roman" w:cs="Times New Roman"/>
          <w:color w:val="auto"/>
          <w:sz w:val="24"/>
          <w:szCs w:val="24"/>
          <w:highlight w:val="yellow"/>
        </w:rPr>
        <w:t>Progress and Self-Evaluation form</w:t>
      </w:r>
      <w:r w:rsidR="00201FFF">
        <w:rPr>
          <w:rFonts w:ascii="Times New Roman" w:eastAsia="Arial" w:hAnsi="Times New Roman" w:cs="Times New Roman"/>
          <w:color w:val="auto"/>
          <w:sz w:val="24"/>
          <w:szCs w:val="24"/>
        </w:rPr>
        <w:t>)</w:t>
      </w:r>
      <w:r w:rsidR="003D154A">
        <w:rPr>
          <w:rFonts w:ascii="Times New Roman" w:eastAsia="Arial" w:hAnsi="Times New Roman" w:cs="Times New Roman"/>
          <w:color w:val="auto"/>
          <w:sz w:val="24"/>
          <w:szCs w:val="24"/>
        </w:rPr>
        <w:t xml:space="preserve"> An all-council Assessment, Reflection, and Celebration Day provides an opportunity to review campus progress toward meeting the MJC mission</w:t>
      </w:r>
      <w:r w:rsidR="00830C28">
        <w:rPr>
          <w:rFonts w:ascii="Times New Roman" w:eastAsia="Arial" w:hAnsi="Times New Roman" w:cs="Times New Roman"/>
          <w:color w:val="auto"/>
          <w:sz w:val="24"/>
          <w:szCs w:val="24"/>
        </w:rPr>
        <w:t>. (</w:t>
      </w:r>
      <w:r w:rsidR="00830C28" w:rsidRPr="00D660A3">
        <w:rPr>
          <w:rFonts w:ascii="Times New Roman" w:eastAsia="Arial" w:hAnsi="Times New Roman" w:cs="Times New Roman"/>
          <w:color w:val="auto"/>
          <w:sz w:val="24"/>
          <w:szCs w:val="24"/>
          <w:highlight w:val="yellow"/>
        </w:rPr>
        <w:t>Assessment Day agenda</w:t>
      </w:r>
      <w:r w:rsidR="00830C28">
        <w:rPr>
          <w:rFonts w:ascii="Times New Roman" w:eastAsia="Arial" w:hAnsi="Times New Roman" w:cs="Times New Roman"/>
          <w:color w:val="auto"/>
          <w:sz w:val="24"/>
          <w:szCs w:val="24"/>
        </w:rPr>
        <w:t>)</w:t>
      </w:r>
      <w:r w:rsidR="00D05ADF">
        <w:rPr>
          <w:rFonts w:ascii="Times New Roman" w:eastAsia="Arial" w:hAnsi="Times New Roman" w:cs="Times New Roman"/>
          <w:color w:val="auto"/>
          <w:sz w:val="24"/>
          <w:szCs w:val="24"/>
        </w:rPr>
        <w:t xml:space="preserve">  </w:t>
      </w:r>
    </w:p>
    <w:p w:rsidR="00201FFF" w:rsidRDefault="00201FFF" w:rsidP="00816860">
      <w:pPr>
        <w:spacing w:after="0" w:line="240" w:lineRule="auto"/>
        <w:rPr>
          <w:rFonts w:ascii="Times New Roman" w:eastAsia="Arial" w:hAnsi="Times New Roman" w:cs="Times New Roman"/>
          <w:color w:val="auto"/>
          <w:sz w:val="24"/>
          <w:szCs w:val="24"/>
        </w:rPr>
      </w:pPr>
    </w:p>
    <w:p w:rsidR="00D51D43" w:rsidRDefault="00D51D43" w:rsidP="00D51D43">
      <w:pPr>
        <w:spacing w:after="0" w:line="240" w:lineRule="auto"/>
        <w:rPr>
          <w:rFonts w:ascii="Times New Roman" w:eastAsia="Arial" w:hAnsi="Times New Roman" w:cs="Times New Roman"/>
          <w:sz w:val="24"/>
          <w:szCs w:val="24"/>
          <w:highlight w:val="white"/>
        </w:rPr>
      </w:pPr>
      <w:r w:rsidRPr="00D660A3">
        <w:rPr>
          <w:rFonts w:ascii="Times New Roman" w:eastAsia="Arial" w:hAnsi="Times New Roman" w:cs="Times New Roman"/>
          <w:sz w:val="24"/>
          <w:szCs w:val="24"/>
        </w:rPr>
        <w:t xml:space="preserve">Data and </w:t>
      </w:r>
      <w:r w:rsidRPr="002B0273">
        <w:rPr>
          <w:rFonts w:ascii="Times New Roman" w:eastAsia="Arial" w:hAnsi="Times New Roman" w:cs="Times New Roman"/>
          <w:sz w:val="24"/>
          <w:szCs w:val="24"/>
          <w:highlight w:val="white"/>
        </w:rPr>
        <w:t xml:space="preserve">analysis </w:t>
      </w:r>
      <w:r w:rsidR="001C3F67">
        <w:rPr>
          <w:rFonts w:ascii="Times New Roman" w:eastAsia="Arial" w:hAnsi="Times New Roman" w:cs="Times New Roman"/>
          <w:sz w:val="24"/>
          <w:szCs w:val="24"/>
          <w:highlight w:val="white"/>
        </w:rPr>
        <w:t>help set</w:t>
      </w:r>
      <w:r>
        <w:rPr>
          <w:rFonts w:ascii="Times New Roman" w:eastAsia="Arial" w:hAnsi="Times New Roman" w:cs="Times New Roman"/>
          <w:sz w:val="24"/>
          <w:szCs w:val="24"/>
          <w:highlight w:val="white"/>
        </w:rPr>
        <w:t xml:space="preserve"> institutional priorities and drive </w:t>
      </w:r>
      <w:r w:rsidRPr="002B0273">
        <w:rPr>
          <w:rFonts w:ascii="Times New Roman" w:eastAsia="Arial" w:hAnsi="Times New Roman" w:cs="Times New Roman"/>
          <w:sz w:val="24"/>
          <w:szCs w:val="24"/>
          <w:highlight w:val="white"/>
        </w:rPr>
        <w:t xml:space="preserve">decision-making for ongoing quality </w:t>
      </w:r>
      <w:r w:rsidRPr="002B0273">
        <w:rPr>
          <w:rFonts w:ascii="Times New Roman" w:eastAsia="Arial" w:hAnsi="Times New Roman" w:cs="Times New Roman"/>
          <w:sz w:val="24"/>
          <w:szCs w:val="24"/>
          <w:highlight w:val="white"/>
        </w:rPr>
        <w:lastRenderedPageBreak/>
        <w:t>programming, effective student support, and timely workforce placement</w:t>
      </w:r>
      <w:r w:rsidR="00BE567E">
        <w:rPr>
          <w:rFonts w:ascii="Times New Roman" w:eastAsia="Arial" w:hAnsi="Times New Roman" w:cs="Times New Roman"/>
          <w:sz w:val="24"/>
          <w:szCs w:val="24"/>
          <w:highlight w:val="white"/>
        </w:rPr>
        <w:t xml:space="preserve"> that meet the College mission</w:t>
      </w:r>
      <w:r w:rsidRPr="002B0273">
        <w:rPr>
          <w:rFonts w:ascii="Times New Roman" w:eastAsia="Arial" w:hAnsi="Times New Roman" w:cs="Times New Roman"/>
          <w:sz w:val="24"/>
          <w:szCs w:val="24"/>
          <w:highlight w:val="white"/>
        </w:rPr>
        <w:t xml:space="preserve">. </w:t>
      </w:r>
      <w:r>
        <w:rPr>
          <w:rFonts w:ascii="Times New Roman" w:eastAsia="Arial" w:hAnsi="Times New Roman" w:cs="Times New Roman"/>
          <w:sz w:val="24"/>
          <w:szCs w:val="24"/>
          <w:highlight w:val="white"/>
        </w:rPr>
        <w:t xml:space="preserve">The EMP, developed from campus-wide assessment of institutional data, integrates the priorities of existing plans, linking all activities to </w:t>
      </w:r>
      <w:r w:rsidR="001C3F67">
        <w:rPr>
          <w:rFonts w:ascii="Times New Roman" w:eastAsia="Arial" w:hAnsi="Times New Roman" w:cs="Times New Roman"/>
          <w:sz w:val="24"/>
          <w:szCs w:val="24"/>
          <w:highlight w:val="white"/>
        </w:rPr>
        <w:t xml:space="preserve">the Strategic Plan and other </w:t>
      </w:r>
      <w:r>
        <w:rPr>
          <w:rFonts w:ascii="Times New Roman" w:eastAsia="Arial" w:hAnsi="Times New Roman" w:cs="Times New Roman"/>
          <w:sz w:val="24"/>
          <w:szCs w:val="24"/>
          <w:highlight w:val="white"/>
        </w:rPr>
        <w:t>relevant initiatives</w:t>
      </w:r>
      <w:r w:rsidR="000929B3">
        <w:rPr>
          <w:rFonts w:ascii="Times New Roman" w:eastAsia="Arial" w:hAnsi="Times New Roman" w:cs="Times New Roman"/>
          <w:sz w:val="24"/>
          <w:szCs w:val="24"/>
          <w:highlight w:val="white"/>
        </w:rPr>
        <w:t>.</w:t>
      </w:r>
      <w:r>
        <w:rPr>
          <w:rFonts w:ascii="Times New Roman" w:eastAsia="Arial" w:hAnsi="Times New Roman" w:cs="Times New Roman"/>
          <w:sz w:val="24"/>
          <w:szCs w:val="24"/>
          <w:highlight w:val="white"/>
        </w:rPr>
        <w:t xml:space="preserve"> (</w:t>
      </w:r>
      <w:r w:rsidRPr="00F71BEB">
        <w:rPr>
          <w:rFonts w:ascii="Times New Roman" w:eastAsia="Arial" w:hAnsi="Times New Roman" w:cs="Times New Roman"/>
          <w:sz w:val="24"/>
          <w:szCs w:val="24"/>
          <w:highlight w:val="yellow"/>
        </w:rPr>
        <w:t xml:space="preserve">Division minutes: EMP Charrettes; EMP logic model, p. </w:t>
      </w:r>
      <w:r w:rsidR="001C3F67" w:rsidRPr="00F71BEB">
        <w:rPr>
          <w:rFonts w:ascii="Times New Roman" w:eastAsia="Arial" w:hAnsi="Times New Roman" w:cs="Times New Roman"/>
          <w:sz w:val="24"/>
          <w:szCs w:val="24"/>
          <w:highlight w:val="yellow"/>
        </w:rPr>
        <w:t>2</w:t>
      </w:r>
      <w:r w:rsidR="001C3F67">
        <w:rPr>
          <w:rFonts w:ascii="Times New Roman" w:eastAsia="Arial" w:hAnsi="Times New Roman" w:cs="Times New Roman"/>
          <w:sz w:val="24"/>
          <w:szCs w:val="24"/>
          <w:highlight w:val="yellow"/>
        </w:rPr>
        <w:t>1</w:t>
      </w:r>
      <w:r>
        <w:rPr>
          <w:rFonts w:ascii="Times New Roman" w:eastAsia="Arial" w:hAnsi="Times New Roman" w:cs="Times New Roman"/>
          <w:sz w:val="24"/>
          <w:szCs w:val="24"/>
          <w:highlight w:val="white"/>
        </w:rPr>
        <w:t xml:space="preserve">) College stakeholders </w:t>
      </w:r>
      <w:r w:rsidRPr="002B0273">
        <w:rPr>
          <w:rFonts w:ascii="Times New Roman" w:eastAsia="Arial" w:hAnsi="Times New Roman" w:cs="Times New Roman"/>
          <w:sz w:val="24"/>
          <w:szCs w:val="24"/>
          <w:highlight w:val="white"/>
        </w:rPr>
        <w:t xml:space="preserve">have the ability to access </w:t>
      </w:r>
      <w:r w:rsidR="00C52328">
        <w:rPr>
          <w:rFonts w:ascii="Times New Roman" w:eastAsia="Arial" w:hAnsi="Times New Roman" w:cs="Times New Roman"/>
          <w:sz w:val="24"/>
          <w:szCs w:val="24"/>
          <w:highlight w:val="white"/>
        </w:rPr>
        <w:t xml:space="preserve">disaggregated </w:t>
      </w:r>
      <w:r w:rsidRPr="002B0273">
        <w:rPr>
          <w:rFonts w:ascii="Times New Roman" w:eastAsia="Arial" w:hAnsi="Times New Roman" w:cs="Times New Roman"/>
          <w:sz w:val="24"/>
          <w:szCs w:val="24"/>
          <w:highlight w:val="white"/>
        </w:rPr>
        <w:t xml:space="preserve">student success, retention, and completion data </w:t>
      </w:r>
      <w:r w:rsidR="00EA61AD">
        <w:rPr>
          <w:rFonts w:ascii="Times New Roman" w:eastAsia="Arial" w:hAnsi="Times New Roman" w:cs="Times New Roman"/>
          <w:sz w:val="24"/>
          <w:szCs w:val="24"/>
          <w:highlight w:val="white"/>
        </w:rPr>
        <w:t>through</w:t>
      </w:r>
      <w:r w:rsidR="00C52328">
        <w:rPr>
          <w:rFonts w:ascii="Times New Roman" w:eastAsia="Arial" w:hAnsi="Times New Roman" w:cs="Times New Roman"/>
          <w:sz w:val="24"/>
          <w:szCs w:val="24"/>
          <w:highlight w:val="white"/>
        </w:rPr>
        <w:t xml:space="preserve"> Institutional Research </w:t>
      </w:r>
      <w:r w:rsidR="00EA61AD">
        <w:rPr>
          <w:rFonts w:ascii="Times New Roman" w:eastAsia="Arial" w:hAnsi="Times New Roman" w:cs="Times New Roman"/>
          <w:sz w:val="24"/>
          <w:szCs w:val="24"/>
          <w:highlight w:val="white"/>
        </w:rPr>
        <w:t xml:space="preserve">Office dashboards </w:t>
      </w:r>
      <w:r w:rsidR="00C52328">
        <w:rPr>
          <w:rFonts w:ascii="Times New Roman" w:eastAsia="Arial" w:hAnsi="Times New Roman" w:cs="Times New Roman"/>
          <w:sz w:val="24"/>
          <w:szCs w:val="24"/>
          <w:highlight w:val="white"/>
        </w:rPr>
        <w:t>in order to assess how programs are serving the “ever-changing populations and workforce needs of the regional community”</w:t>
      </w:r>
      <w:r w:rsidRPr="002B0273">
        <w:rPr>
          <w:rFonts w:ascii="Times New Roman" w:eastAsia="Arial" w:hAnsi="Times New Roman" w:cs="Times New Roman"/>
          <w:sz w:val="24"/>
          <w:szCs w:val="24"/>
          <w:highlight w:val="white"/>
        </w:rPr>
        <w:t xml:space="preserve">. </w:t>
      </w:r>
      <w:r w:rsidR="001C3F67">
        <w:rPr>
          <w:rFonts w:ascii="Times New Roman" w:eastAsia="Arial" w:hAnsi="Times New Roman" w:cs="Times New Roman"/>
          <w:sz w:val="24"/>
          <w:szCs w:val="24"/>
          <w:highlight w:val="white"/>
        </w:rPr>
        <w:t>College councils use these</w:t>
      </w:r>
      <w:r w:rsidR="00BE567E" w:rsidRPr="002B0273">
        <w:rPr>
          <w:rFonts w:ascii="Times New Roman" w:eastAsia="Arial" w:hAnsi="Times New Roman" w:cs="Times New Roman"/>
          <w:sz w:val="24"/>
          <w:szCs w:val="24"/>
          <w:highlight w:val="white"/>
        </w:rPr>
        <w:t xml:space="preserve"> </w:t>
      </w:r>
      <w:r w:rsidRPr="002B0273">
        <w:rPr>
          <w:rFonts w:ascii="Times New Roman" w:eastAsia="Arial" w:hAnsi="Times New Roman" w:cs="Times New Roman"/>
          <w:sz w:val="24"/>
          <w:szCs w:val="24"/>
          <w:highlight w:val="white"/>
        </w:rPr>
        <w:t xml:space="preserve">data </w:t>
      </w:r>
      <w:r w:rsidR="001C3F67">
        <w:rPr>
          <w:rFonts w:ascii="Times New Roman" w:eastAsia="Arial" w:hAnsi="Times New Roman" w:cs="Times New Roman"/>
          <w:sz w:val="24"/>
          <w:szCs w:val="24"/>
          <w:highlight w:val="white"/>
        </w:rPr>
        <w:t>t</w:t>
      </w:r>
      <w:r w:rsidR="00BE567E">
        <w:rPr>
          <w:rFonts w:ascii="Times New Roman" w:eastAsia="Arial" w:hAnsi="Times New Roman" w:cs="Times New Roman"/>
          <w:sz w:val="24"/>
          <w:szCs w:val="24"/>
          <w:highlight w:val="white"/>
        </w:rPr>
        <w:t xml:space="preserve">o inform </w:t>
      </w:r>
      <w:r w:rsidRPr="002B0273">
        <w:rPr>
          <w:rFonts w:ascii="Times New Roman" w:eastAsia="Arial" w:hAnsi="Times New Roman" w:cs="Times New Roman"/>
          <w:sz w:val="24"/>
          <w:szCs w:val="24"/>
          <w:highlight w:val="white"/>
        </w:rPr>
        <w:t xml:space="preserve">the hiring prioritization process, equity </w:t>
      </w:r>
      <w:r w:rsidR="001C3F67">
        <w:rPr>
          <w:rFonts w:ascii="Times New Roman" w:eastAsia="Arial" w:hAnsi="Times New Roman" w:cs="Times New Roman"/>
          <w:sz w:val="24"/>
          <w:szCs w:val="24"/>
          <w:highlight w:val="white"/>
        </w:rPr>
        <w:t>activities</w:t>
      </w:r>
      <w:r w:rsidRPr="002B0273">
        <w:rPr>
          <w:rFonts w:ascii="Times New Roman" w:eastAsia="Arial" w:hAnsi="Times New Roman" w:cs="Times New Roman"/>
          <w:sz w:val="24"/>
          <w:szCs w:val="24"/>
          <w:highlight w:val="white"/>
        </w:rPr>
        <w:t>, course scheduling leading to degree attainment, and for continuous quality improvement at the course, program, department, and institutional level.  </w:t>
      </w:r>
      <w:r>
        <w:rPr>
          <w:rFonts w:ascii="Times New Roman" w:eastAsia="Arial" w:hAnsi="Times New Roman" w:cs="Times New Roman"/>
          <w:sz w:val="24"/>
          <w:szCs w:val="24"/>
          <w:highlight w:val="white"/>
        </w:rPr>
        <w:t>(</w:t>
      </w:r>
      <w:hyperlink r:id="rId34" w:history="1">
        <w:r w:rsidRPr="00155115">
          <w:rPr>
            <w:rStyle w:val="Hyperlink"/>
            <w:rFonts w:ascii="Times New Roman" w:eastAsia="Arial" w:hAnsi="Times New Roman" w:cs="Times New Roman"/>
            <w:sz w:val="24"/>
            <w:szCs w:val="24"/>
            <w:highlight w:val="yellow"/>
          </w:rPr>
          <w:t>http://mjc.edu/general/research/</w:t>
        </w:r>
      </w:hyperlink>
      <w:r w:rsidRPr="00EF08B6">
        <w:rPr>
          <w:rFonts w:ascii="Times New Roman" w:eastAsia="Arial" w:hAnsi="Times New Roman" w:cs="Times New Roman"/>
          <w:sz w:val="24"/>
          <w:szCs w:val="24"/>
          <w:highlight w:val="yellow"/>
        </w:rPr>
        <w:t xml:space="preserve">; </w:t>
      </w:r>
      <w:hyperlink r:id="rId35">
        <w:r w:rsidRPr="00EF08B6">
          <w:rPr>
            <w:rFonts w:ascii="Times New Roman" w:eastAsia="Arial" w:hAnsi="Times New Roman" w:cs="Times New Roman"/>
            <w:color w:val="1155CC"/>
            <w:sz w:val="24"/>
            <w:szCs w:val="24"/>
            <w:highlight w:val="yellow"/>
            <w:u w:val="single"/>
          </w:rPr>
          <w:t>IR Dashboard</w:t>
        </w:r>
      </w:hyperlink>
      <w:r>
        <w:rPr>
          <w:rFonts w:ascii="Times New Roman" w:eastAsia="Arial" w:hAnsi="Times New Roman" w:cs="Times New Roman"/>
          <w:sz w:val="24"/>
          <w:szCs w:val="24"/>
        </w:rPr>
        <w:t>)</w:t>
      </w:r>
      <w:r>
        <w:rPr>
          <w:rFonts w:ascii="Times New Roman" w:eastAsia="Arial" w:hAnsi="Times New Roman" w:cs="Times New Roman"/>
          <w:sz w:val="24"/>
          <w:szCs w:val="24"/>
          <w:highlight w:val="white"/>
        </w:rPr>
        <w:t xml:space="preserve"> </w:t>
      </w:r>
    </w:p>
    <w:p w:rsidR="00D51D43" w:rsidRPr="00816464" w:rsidRDefault="00D51D43" w:rsidP="00D51D43">
      <w:pPr>
        <w:spacing w:after="0" w:line="240" w:lineRule="auto"/>
        <w:rPr>
          <w:rFonts w:ascii="Times New Roman" w:eastAsia="Arial" w:hAnsi="Times New Roman" w:cs="Times New Roman"/>
          <w:sz w:val="20"/>
          <w:szCs w:val="24"/>
          <w:highlight w:val="white"/>
        </w:rPr>
      </w:pPr>
    </w:p>
    <w:p w:rsidR="00D51D43" w:rsidRPr="002B0273" w:rsidRDefault="00D51D43" w:rsidP="00D51D43">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highlight w:val="white"/>
        </w:rPr>
        <w:t>In addition to quantitative data, the College values qualitative feedback collected through survey instruments and focus groups. (</w:t>
      </w:r>
      <w:hyperlink r:id="rId36" w:history="1">
        <w:r w:rsidRPr="00C97446">
          <w:rPr>
            <w:rStyle w:val="Hyperlink"/>
            <w:rFonts w:ascii="Times New Roman" w:eastAsia="Arial" w:hAnsi="Times New Roman" w:cs="Times New Roman"/>
            <w:sz w:val="24"/>
            <w:szCs w:val="24"/>
            <w:highlight w:val="yellow"/>
          </w:rPr>
          <w:t>http://mjc.edu/general/research/ccssemjc2015execsummary.pdf</w:t>
        </w:r>
      </w:hyperlink>
      <w:r w:rsidRPr="00C97446">
        <w:rPr>
          <w:rFonts w:ascii="Times New Roman" w:eastAsia="Arial" w:hAnsi="Times New Roman" w:cs="Times New Roman"/>
          <w:sz w:val="24"/>
          <w:szCs w:val="24"/>
          <w:highlight w:val="yellow"/>
        </w:rPr>
        <w:t>, Candy Bar Survey, Focus Group Findings</w:t>
      </w:r>
      <w:r>
        <w:rPr>
          <w:rFonts w:ascii="Times New Roman" w:eastAsia="Arial" w:hAnsi="Times New Roman" w:cs="Times New Roman"/>
          <w:sz w:val="24"/>
          <w:szCs w:val="24"/>
        </w:rPr>
        <w:t xml:space="preserve">) </w:t>
      </w:r>
      <w:r w:rsidRPr="002B0273">
        <w:rPr>
          <w:rFonts w:ascii="Times New Roman" w:eastAsia="Arial" w:hAnsi="Times New Roman" w:cs="Times New Roman"/>
          <w:sz w:val="24"/>
          <w:szCs w:val="24"/>
          <w:highlight w:val="white"/>
        </w:rPr>
        <w:t xml:space="preserve"> </w:t>
      </w:r>
      <w:r>
        <w:rPr>
          <w:rFonts w:ascii="Times New Roman" w:eastAsia="Arial" w:hAnsi="Times New Roman" w:cs="Times New Roman"/>
          <w:sz w:val="24"/>
          <w:szCs w:val="24"/>
          <w:highlight w:val="white"/>
        </w:rPr>
        <w:t>F</w:t>
      </w:r>
      <w:r w:rsidRPr="002B0273">
        <w:rPr>
          <w:rFonts w:ascii="Times New Roman" w:eastAsia="Arial" w:hAnsi="Times New Roman" w:cs="Times New Roman"/>
          <w:sz w:val="24"/>
          <w:szCs w:val="24"/>
          <w:highlight w:val="white"/>
        </w:rPr>
        <w:t>aculty and administra</w:t>
      </w:r>
      <w:r w:rsidR="00483E23">
        <w:rPr>
          <w:rFonts w:ascii="Times New Roman" w:eastAsia="Arial" w:hAnsi="Times New Roman" w:cs="Times New Roman"/>
          <w:sz w:val="24"/>
          <w:szCs w:val="24"/>
          <w:highlight w:val="white"/>
        </w:rPr>
        <w:t>tors</w:t>
      </w:r>
      <w:r w:rsidRPr="002B0273">
        <w:rPr>
          <w:rFonts w:ascii="Times New Roman" w:eastAsia="Arial" w:hAnsi="Times New Roman" w:cs="Times New Roman"/>
          <w:sz w:val="24"/>
          <w:szCs w:val="24"/>
          <w:highlight w:val="white"/>
        </w:rPr>
        <w:t xml:space="preserve"> </w:t>
      </w:r>
      <w:r>
        <w:rPr>
          <w:rFonts w:ascii="Times New Roman" w:eastAsia="Arial" w:hAnsi="Times New Roman" w:cs="Times New Roman"/>
          <w:sz w:val="24"/>
          <w:szCs w:val="24"/>
          <w:highlight w:val="white"/>
        </w:rPr>
        <w:t xml:space="preserve">review </w:t>
      </w:r>
      <w:r w:rsidRPr="002B0273">
        <w:rPr>
          <w:rFonts w:ascii="Times New Roman" w:eastAsia="Arial" w:hAnsi="Times New Roman" w:cs="Times New Roman"/>
          <w:sz w:val="24"/>
          <w:szCs w:val="24"/>
          <w:highlight w:val="white"/>
        </w:rPr>
        <w:t>course and program data</w:t>
      </w:r>
      <w:r>
        <w:rPr>
          <w:rFonts w:ascii="Times New Roman" w:eastAsia="Arial" w:hAnsi="Times New Roman" w:cs="Times New Roman"/>
          <w:sz w:val="24"/>
          <w:szCs w:val="24"/>
          <w:highlight w:val="white"/>
        </w:rPr>
        <w:t xml:space="preserve"> a</w:t>
      </w:r>
      <w:r w:rsidRPr="002B0273">
        <w:rPr>
          <w:rFonts w:ascii="Times New Roman" w:eastAsia="Arial" w:hAnsi="Times New Roman" w:cs="Times New Roman"/>
          <w:sz w:val="24"/>
          <w:szCs w:val="24"/>
          <w:highlight w:val="white"/>
        </w:rPr>
        <w:t>s MJC works to close equity gaps evident in course</w:t>
      </w:r>
      <w:r>
        <w:rPr>
          <w:rFonts w:ascii="Times New Roman" w:eastAsia="Arial" w:hAnsi="Times New Roman" w:cs="Times New Roman"/>
          <w:sz w:val="24"/>
          <w:szCs w:val="24"/>
          <w:highlight w:val="white"/>
        </w:rPr>
        <w:t xml:space="preserve"> achievement rates</w:t>
      </w:r>
      <w:r w:rsidRPr="002B0273">
        <w:rPr>
          <w:rFonts w:ascii="Times New Roman" w:eastAsia="Arial" w:hAnsi="Times New Roman" w:cs="Times New Roman"/>
          <w:sz w:val="24"/>
          <w:szCs w:val="24"/>
          <w:highlight w:val="white"/>
        </w:rPr>
        <w:t>. (</w:t>
      </w:r>
      <w:hyperlink r:id="rId37">
        <w:r w:rsidRPr="002B0273">
          <w:rPr>
            <w:rFonts w:ascii="Times New Roman" w:eastAsia="Arial" w:hAnsi="Times New Roman" w:cs="Times New Roman"/>
            <w:color w:val="1155CC"/>
            <w:sz w:val="24"/>
            <w:szCs w:val="24"/>
            <w:highlight w:val="white"/>
            <w:u w:val="single"/>
          </w:rPr>
          <w:t>Student Equity Plan</w:t>
        </w:r>
      </w:hyperlink>
      <w:r w:rsidRPr="002B0273">
        <w:rPr>
          <w:rFonts w:ascii="Times New Roman" w:eastAsia="Arial" w:hAnsi="Times New Roman" w:cs="Times New Roman"/>
          <w:sz w:val="24"/>
          <w:szCs w:val="24"/>
          <w:highlight w:val="white"/>
        </w:rPr>
        <w:t xml:space="preserve">, </w:t>
      </w:r>
      <w:hyperlink r:id="rId38">
        <w:r w:rsidRPr="002B0273">
          <w:rPr>
            <w:rFonts w:ascii="Times New Roman" w:eastAsia="Arial" w:hAnsi="Times New Roman" w:cs="Times New Roman"/>
            <w:color w:val="1155CC"/>
            <w:sz w:val="24"/>
            <w:szCs w:val="24"/>
            <w:u w:val="single"/>
          </w:rPr>
          <w:t>CUE Leaders Initiative</w:t>
        </w:r>
      </w:hyperlink>
      <w:r w:rsidRPr="002B0273">
        <w:rPr>
          <w:rFonts w:ascii="Times New Roman" w:eastAsia="Arial" w:hAnsi="Times New Roman" w:cs="Times New Roman"/>
          <w:sz w:val="24"/>
          <w:szCs w:val="24"/>
        </w:rPr>
        <w:t xml:space="preserve">) </w:t>
      </w:r>
      <w:r>
        <w:rPr>
          <w:rFonts w:ascii="Times New Roman" w:eastAsia="Arial" w:hAnsi="Times New Roman" w:cs="Times New Roman"/>
          <w:sz w:val="24"/>
          <w:szCs w:val="24"/>
          <w:highlight w:val="white"/>
        </w:rPr>
        <w:t xml:space="preserve">Department and division </w:t>
      </w:r>
      <w:r w:rsidRPr="002B0273">
        <w:rPr>
          <w:rFonts w:ascii="Times New Roman" w:eastAsia="Arial" w:hAnsi="Times New Roman" w:cs="Times New Roman"/>
          <w:sz w:val="24"/>
          <w:szCs w:val="24"/>
          <w:highlight w:val="white"/>
        </w:rPr>
        <w:t xml:space="preserve">assessments, program review, and </w:t>
      </w:r>
      <w:r>
        <w:rPr>
          <w:rFonts w:ascii="Times New Roman" w:eastAsia="Arial" w:hAnsi="Times New Roman" w:cs="Times New Roman"/>
          <w:sz w:val="24"/>
          <w:szCs w:val="24"/>
          <w:highlight w:val="white"/>
        </w:rPr>
        <w:t>College Council review of institutional</w:t>
      </w:r>
      <w:r w:rsidRPr="002B0273">
        <w:rPr>
          <w:rFonts w:ascii="Times New Roman" w:eastAsia="Arial" w:hAnsi="Times New Roman" w:cs="Times New Roman"/>
          <w:sz w:val="24"/>
          <w:szCs w:val="24"/>
          <w:highlight w:val="white"/>
        </w:rPr>
        <w:t xml:space="preserve"> processes</w:t>
      </w:r>
      <w:r>
        <w:rPr>
          <w:rFonts w:ascii="Times New Roman" w:eastAsia="Arial" w:hAnsi="Times New Roman" w:cs="Times New Roman"/>
          <w:sz w:val="24"/>
          <w:szCs w:val="24"/>
          <w:highlight w:val="white"/>
        </w:rPr>
        <w:t xml:space="preserve"> are used </w:t>
      </w:r>
      <w:r w:rsidRPr="002B0273">
        <w:rPr>
          <w:rFonts w:ascii="Times New Roman" w:eastAsia="Arial" w:hAnsi="Times New Roman" w:cs="Times New Roman"/>
          <w:sz w:val="24"/>
          <w:szCs w:val="24"/>
          <w:highlight w:val="white"/>
        </w:rPr>
        <w:t xml:space="preserve">to continuously assess and improve the quality of student </w:t>
      </w:r>
      <w:r w:rsidR="00C95707">
        <w:rPr>
          <w:rFonts w:ascii="Times New Roman" w:eastAsia="Arial" w:hAnsi="Times New Roman" w:cs="Times New Roman"/>
          <w:sz w:val="24"/>
          <w:szCs w:val="24"/>
          <w:highlight w:val="white"/>
        </w:rPr>
        <w:t xml:space="preserve">programs and </w:t>
      </w:r>
      <w:r w:rsidRPr="002B0273">
        <w:rPr>
          <w:rFonts w:ascii="Times New Roman" w:eastAsia="Arial" w:hAnsi="Times New Roman" w:cs="Times New Roman"/>
          <w:sz w:val="24"/>
          <w:szCs w:val="24"/>
          <w:highlight w:val="white"/>
        </w:rPr>
        <w:t>services</w:t>
      </w:r>
      <w:r w:rsidR="00366439">
        <w:rPr>
          <w:rFonts w:ascii="Times New Roman" w:eastAsia="Arial" w:hAnsi="Times New Roman" w:cs="Times New Roman"/>
          <w:sz w:val="24"/>
          <w:szCs w:val="24"/>
          <w:highlight w:val="white"/>
        </w:rPr>
        <w:t xml:space="preserve"> that meet the College mission</w:t>
      </w:r>
      <w:r w:rsidRPr="002B0273">
        <w:rPr>
          <w:rFonts w:ascii="Times New Roman" w:eastAsia="Arial" w:hAnsi="Times New Roman" w:cs="Times New Roman"/>
          <w:sz w:val="24"/>
          <w:szCs w:val="24"/>
          <w:highlight w:val="white"/>
        </w:rPr>
        <w:t>. (</w:t>
      </w:r>
      <w:r w:rsidRPr="002B0273">
        <w:rPr>
          <w:rFonts w:ascii="Times New Roman" w:eastAsia="Arial" w:hAnsi="Times New Roman" w:cs="Times New Roman"/>
          <w:sz w:val="24"/>
          <w:szCs w:val="24"/>
          <w:highlight w:val="yellow"/>
        </w:rPr>
        <w:t>eLumen results, Program Review Data, Council Evaluations, Minutes that discuss evaluations</w:t>
      </w:r>
      <w:r>
        <w:rPr>
          <w:rFonts w:ascii="Times New Roman" w:eastAsia="Arial" w:hAnsi="Times New Roman" w:cs="Times New Roman"/>
          <w:sz w:val="24"/>
          <w:szCs w:val="24"/>
          <w:highlight w:val="yellow"/>
        </w:rPr>
        <w:t xml:space="preserve"> – Francisco – retreat agenda, other deans?</w:t>
      </w:r>
      <w:r w:rsidRPr="002B0273">
        <w:rPr>
          <w:rFonts w:ascii="Times New Roman" w:eastAsia="Arial" w:hAnsi="Times New Roman" w:cs="Times New Roman"/>
          <w:sz w:val="24"/>
          <w:szCs w:val="24"/>
          <w:highlight w:val="white"/>
        </w:rPr>
        <w:t xml:space="preserve">) </w:t>
      </w:r>
    </w:p>
    <w:p w:rsidR="00D51D43" w:rsidRPr="00816464" w:rsidRDefault="00D51D43" w:rsidP="00D51D43">
      <w:pPr>
        <w:spacing w:after="0" w:line="240" w:lineRule="auto"/>
        <w:rPr>
          <w:rFonts w:ascii="Times New Roman" w:eastAsia="Times New Roman" w:hAnsi="Times New Roman" w:cs="Times New Roman"/>
          <w:sz w:val="20"/>
          <w:szCs w:val="24"/>
        </w:rPr>
      </w:pPr>
    </w:p>
    <w:p w:rsidR="003329A4" w:rsidRDefault="00D51D43" w:rsidP="00D51D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Assessment results lead to focused professional development and planning that prepares faculty, administrators, and classified professionals to develop innovative programs and services. </w:t>
      </w:r>
      <w:r w:rsidR="003329A4">
        <w:rPr>
          <w:rFonts w:ascii="Times New Roman" w:eastAsia="Times New Roman" w:hAnsi="Times New Roman" w:cs="Times New Roman"/>
          <w:sz w:val="24"/>
          <w:szCs w:val="24"/>
        </w:rPr>
        <w:t xml:space="preserve">For example: </w:t>
      </w:r>
    </w:p>
    <w:p w:rsidR="003329A4" w:rsidRDefault="00D51D43" w:rsidP="00320DAA">
      <w:pPr>
        <w:pStyle w:val="ListParagraph"/>
        <w:numPr>
          <w:ilvl w:val="0"/>
          <w:numId w:val="24"/>
        </w:numPr>
        <w:spacing w:after="0" w:line="240" w:lineRule="auto"/>
        <w:ind w:left="720"/>
        <w:rPr>
          <w:rFonts w:ascii="Times New Roman" w:eastAsia="Times New Roman" w:hAnsi="Times New Roman" w:cs="Times New Roman"/>
          <w:sz w:val="24"/>
          <w:szCs w:val="24"/>
        </w:rPr>
      </w:pPr>
      <w:r w:rsidRPr="0069019D">
        <w:rPr>
          <w:rFonts w:ascii="Times New Roman" w:eastAsia="Times New Roman" w:hAnsi="Times New Roman" w:cs="Times New Roman"/>
          <w:sz w:val="24"/>
          <w:szCs w:val="24"/>
        </w:rPr>
        <w:t>English faculty addressed low persistence rates in basic skills English courses by learning about acceleration through the California Acceleration Project and developing a College model (</w:t>
      </w:r>
      <w:r w:rsidRPr="0069019D">
        <w:rPr>
          <w:rFonts w:ascii="Times New Roman" w:eastAsia="Times New Roman" w:hAnsi="Times New Roman" w:cs="Times New Roman"/>
          <w:sz w:val="24"/>
          <w:szCs w:val="24"/>
          <w:highlight w:val="yellow"/>
        </w:rPr>
        <w:t xml:space="preserve">English Department Program Review, 2016, p. 2 </w:t>
      </w:r>
      <w:hyperlink r:id="rId39" w:history="1">
        <w:r w:rsidR="003329A4" w:rsidRPr="0069019D">
          <w:rPr>
            <w:rStyle w:val="Hyperlink"/>
            <w:rFonts w:ascii="Times New Roman" w:eastAsia="Times New Roman" w:hAnsi="Times New Roman" w:cs="Times New Roman"/>
            <w:sz w:val="24"/>
            <w:szCs w:val="24"/>
            <w:highlight w:val="yellow"/>
          </w:rPr>
          <w:t>https://www.mjc.edu/general/research/english2016.pdf</w:t>
        </w:r>
        <w:r w:rsidR="003329A4" w:rsidRPr="0069019D">
          <w:rPr>
            <w:rStyle w:val="Hyperlink"/>
            <w:rFonts w:ascii="Times New Roman" w:eastAsia="Times New Roman" w:hAnsi="Times New Roman" w:cs="Times New Roman"/>
            <w:sz w:val="24"/>
            <w:szCs w:val="24"/>
          </w:rPr>
          <w:t>)</w:t>
        </w:r>
      </w:hyperlink>
      <w:r w:rsidRPr="0069019D">
        <w:rPr>
          <w:rFonts w:ascii="Times New Roman" w:eastAsia="Times New Roman" w:hAnsi="Times New Roman" w:cs="Times New Roman"/>
          <w:sz w:val="24"/>
          <w:szCs w:val="24"/>
        </w:rPr>
        <w:t xml:space="preserve"> </w:t>
      </w:r>
    </w:p>
    <w:p w:rsidR="00330997" w:rsidRPr="00270C35" w:rsidRDefault="00330997" w:rsidP="00330997">
      <w:pPr>
        <w:pStyle w:val="ListParagraph"/>
        <w:spacing w:after="0" w:line="240" w:lineRule="auto"/>
        <w:rPr>
          <w:rFonts w:ascii="Times New Roman" w:eastAsia="Times New Roman" w:hAnsi="Times New Roman" w:cs="Times New Roman"/>
          <w:sz w:val="14"/>
          <w:szCs w:val="24"/>
        </w:rPr>
      </w:pPr>
    </w:p>
    <w:p w:rsidR="003329A4" w:rsidRDefault="00D51D43" w:rsidP="00320DAA">
      <w:pPr>
        <w:pStyle w:val="ListParagraph"/>
        <w:numPr>
          <w:ilvl w:val="0"/>
          <w:numId w:val="24"/>
        </w:numPr>
        <w:spacing w:after="0" w:line="240" w:lineRule="auto"/>
        <w:ind w:left="720"/>
        <w:rPr>
          <w:rFonts w:ascii="Times New Roman" w:eastAsia="Times New Roman" w:hAnsi="Times New Roman" w:cs="Times New Roman"/>
          <w:sz w:val="24"/>
          <w:szCs w:val="24"/>
        </w:rPr>
      </w:pPr>
      <w:r w:rsidRPr="0069019D">
        <w:rPr>
          <w:rFonts w:ascii="Times New Roman" w:eastAsia="Times New Roman" w:hAnsi="Times New Roman" w:cs="Times New Roman"/>
          <w:sz w:val="24"/>
          <w:szCs w:val="24"/>
        </w:rPr>
        <w:t xml:space="preserve">Student feedback </w:t>
      </w:r>
      <w:r w:rsidR="00483E23">
        <w:rPr>
          <w:rFonts w:ascii="Times New Roman" w:eastAsia="Times New Roman" w:hAnsi="Times New Roman" w:cs="Times New Roman"/>
          <w:sz w:val="24"/>
          <w:szCs w:val="24"/>
        </w:rPr>
        <w:t xml:space="preserve">about services </w:t>
      </w:r>
      <w:r w:rsidRPr="0069019D">
        <w:rPr>
          <w:rFonts w:ascii="Times New Roman" w:eastAsia="Times New Roman" w:hAnsi="Times New Roman" w:cs="Times New Roman"/>
          <w:sz w:val="24"/>
          <w:szCs w:val="24"/>
        </w:rPr>
        <w:t xml:space="preserve">in the 2015 </w:t>
      </w:r>
      <w:r w:rsidR="003329A4" w:rsidRPr="0069019D">
        <w:rPr>
          <w:rFonts w:ascii="Times New Roman" w:eastAsia="Times New Roman" w:hAnsi="Times New Roman" w:cs="Times New Roman"/>
          <w:sz w:val="24"/>
          <w:szCs w:val="24"/>
        </w:rPr>
        <w:t>“</w:t>
      </w:r>
      <w:r w:rsidRPr="0069019D">
        <w:rPr>
          <w:rFonts w:ascii="Times New Roman" w:eastAsia="Times New Roman" w:hAnsi="Times New Roman" w:cs="Times New Roman"/>
          <w:sz w:val="24"/>
          <w:szCs w:val="24"/>
        </w:rPr>
        <w:t>Candy Bar Survey</w:t>
      </w:r>
      <w:r w:rsidR="003329A4" w:rsidRPr="0069019D">
        <w:rPr>
          <w:rFonts w:ascii="Times New Roman" w:eastAsia="Times New Roman" w:hAnsi="Times New Roman" w:cs="Times New Roman"/>
          <w:sz w:val="24"/>
          <w:szCs w:val="24"/>
        </w:rPr>
        <w:t>”</w:t>
      </w:r>
      <w:r w:rsidRPr="0069019D">
        <w:rPr>
          <w:rFonts w:ascii="Times New Roman" w:eastAsia="Times New Roman" w:hAnsi="Times New Roman" w:cs="Times New Roman"/>
          <w:sz w:val="24"/>
          <w:szCs w:val="24"/>
        </w:rPr>
        <w:t xml:space="preserve"> was instrumental in the design of the Developing Hispanic-Serving Institutions (Title V) grant: “Removing Barriers for High Need Students”, which enabled a redesign of the Student Services division (</w:t>
      </w:r>
      <w:r w:rsidR="00A86F12" w:rsidRPr="0069019D">
        <w:rPr>
          <w:rFonts w:ascii="Times New Roman" w:eastAsia="Times New Roman" w:hAnsi="Times New Roman" w:cs="Times New Roman"/>
          <w:sz w:val="24"/>
          <w:szCs w:val="24"/>
          <w:highlight w:val="yellow"/>
        </w:rPr>
        <w:t>Candy Bar Survey;</w:t>
      </w:r>
      <w:r w:rsidR="00A86F12" w:rsidRPr="0069019D">
        <w:rPr>
          <w:rFonts w:ascii="Times New Roman" w:eastAsia="Times New Roman" w:hAnsi="Times New Roman" w:cs="Times New Roman"/>
          <w:sz w:val="24"/>
          <w:szCs w:val="24"/>
        </w:rPr>
        <w:t xml:space="preserve"> </w:t>
      </w:r>
      <w:r w:rsidRPr="0069019D">
        <w:rPr>
          <w:rFonts w:ascii="Times New Roman" w:eastAsia="Times New Roman" w:hAnsi="Times New Roman" w:cs="Times New Roman"/>
          <w:sz w:val="24"/>
          <w:szCs w:val="24"/>
          <w:highlight w:val="yellow"/>
        </w:rPr>
        <w:t>Title V grant, p. 18</w:t>
      </w:r>
      <w:r w:rsidRPr="0069019D">
        <w:rPr>
          <w:rFonts w:ascii="Times New Roman" w:eastAsia="Times New Roman" w:hAnsi="Times New Roman" w:cs="Times New Roman"/>
          <w:sz w:val="24"/>
          <w:szCs w:val="24"/>
        </w:rPr>
        <w:t xml:space="preserve">) </w:t>
      </w:r>
    </w:p>
    <w:p w:rsidR="00330997" w:rsidRPr="00270C35" w:rsidRDefault="00330997" w:rsidP="00330997">
      <w:pPr>
        <w:pStyle w:val="ListParagraph"/>
        <w:spacing w:after="0" w:line="240" w:lineRule="auto"/>
        <w:rPr>
          <w:rFonts w:ascii="Times New Roman" w:eastAsia="Times New Roman" w:hAnsi="Times New Roman" w:cs="Times New Roman"/>
          <w:sz w:val="14"/>
          <w:szCs w:val="24"/>
        </w:rPr>
      </w:pPr>
    </w:p>
    <w:p w:rsidR="003329A4" w:rsidRDefault="00D51D43" w:rsidP="00320DAA">
      <w:pPr>
        <w:pStyle w:val="ListParagraph"/>
        <w:numPr>
          <w:ilvl w:val="0"/>
          <w:numId w:val="24"/>
        </w:numPr>
        <w:spacing w:after="0" w:line="240" w:lineRule="auto"/>
        <w:ind w:left="720"/>
        <w:rPr>
          <w:rFonts w:ascii="Times New Roman" w:eastAsia="Times New Roman" w:hAnsi="Times New Roman" w:cs="Times New Roman"/>
          <w:sz w:val="24"/>
          <w:szCs w:val="24"/>
        </w:rPr>
      </w:pPr>
      <w:r w:rsidRPr="0069019D">
        <w:rPr>
          <w:rFonts w:ascii="Times New Roman" w:eastAsia="Times New Roman" w:hAnsi="Times New Roman" w:cs="Times New Roman"/>
          <w:sz w:val="24"/>
          <w:szCs w:val="24"/>
        </w:rPr>
        <w:t>Evidence of student equity gaps led to campus-wide mini-grants to pilot interventions and services that address disproportionate student impact (</w:t>
      </w:r>
      <w:r w:rsidRPr="0069019D">
        <w:rPr>
          <w:rFonts w:ascii="Times New Roman" w:eastAsia="Times New Roman" w:hAnsi="Times New Roman" w:cs="Times New Roman"/>
          <w:sz w:val="24"/>
          <w:szCs w:val="24"/>
          <w:highlight w:val="yellow"/>
        </w:rPr>
        <w:t>mini-grant evidence – Flerida</w:t>
      </w:r>
      <w:r w:rsidRPr="0069019D">
        <w:rPr>
          <w:rFonts w:ascii="Times New Roman" w:eastAsia="Times New Roman" w:hAnsi="Times New Roman" w:cs="Times New Roman"/>
          <w:sz w:val="24"/>
          <w:szCs w:val="24"/>
        </w:rPr>
        <w:t xml:space="preserve">) </w:t>
      </w:r>
    </w:p>
    <w:p w:rsidR="00270C35" w:rsidRPr="00270C35" w:rsidRDefault="00270C35" w:rsidP="00270C35">
      <w:pPr>
        <w:pStyle w:val="ListParagraph"/>
        <w:spacing w:after="0" w:line="240" w:lineRule="auto"/>
        <w:rPr>
          <w:rFonts w:ascii="Times New Roman" w:eastAsia="Times New Roman" w:hAnsi="Times New Roman" w:cs="Times New Roman"/>
          <w:sz w:val="14"/>
          <w:szCs w:val="24"/>
        </w:rPr>
      </w:pPr>
    </w:p>
    <w:p w:rsidR="00D51D43" w:rsidRPr="0069019D" w:rsidRDefault="00D51D43" w:rsidP="00320DAA">
      <w:pPr>
        <w:pStyle w:val="ListParagraph"/>
        <w:numPr>
          <w:ilvl w:val="0"/>
          <w:numId w:val="24"/>
        </w:numPr>
        <w:spacing w:after="0" w:line="240" w:lineRule="auto"/>
        <w:ind w:left="720"/>
        <w:rPr>
          <w:rFonts w:ascii="Times New Roman" w:eastAsia="Times New Roman" w:hAnsi="Times New Roman" w:cs="Times New Roman"/>
          <w:sz w:val="24"/>
          <w:szCs w:val="24"/>
        </w:rPr>
      </w:pPr>
      <w:r w:rsidRPr="0069019D">
        <w:rPr>
          <w:rFonts w:ascii="Times New Roman" w:eastAsia="Times New Roman" w:hAnsi="Times New Roman" w:cs="Times New Roman"/>
          <w:sz w:val="24"/>
          <w:szCs w:val="24"/>
        </w:rPr>
        <w:t>CTE faculty engaged in deep review of student achievement data to identify needs and develop program improvements through the Strong Workforce Initiative</w:t>
      </w:r>
      <w:r w:rsidR="000929B3">
        <w:rPr>
          <w:rFonts w:ascii="Times New Roman" w:eastAsia="Times New Roman" w:hAnsi="Times New Roman" w:cs="Times New Roman"/>
          <w:sz w:val="24"/>
          <w:szCs w:val="24"/>
        </w:rPr>
        <w:t>.</w:t>
      </w:r>
      <w:r w:rsidRPr="0069019D">
        <w:rPr>
          <w:rFonts w:ascii="Times New Roman" w:eastAsia="Times New Roman" w:hAnsi="Times New Roman" w:cs="Times New Roman"/>
          <w:sz w:val="24"/>
          <w:szCs w:val="24"/>
        </w:rPr>
        <w:t xml:space="preserve"> (</w:t>
      </w:r>
      <w:r w:rsidRPr="0069019D">
        <w:rPr>
          <w:rFonts w:ascii="Times New Roman" w:eastAsia="Times New Roman" w:hAnsi="Times New Roman" w:cs="Times New Roman"/>
          <w:sz w:val="24"/>
          <w:szCs w:val="24"/>
          <w:highlight w:val="yellow"/>
        </w:rPr>
        <w:t>SW Proposals</w:t>
      </w:r>
      <w:r w:rsidRPr="0069019D">
        <w:rPr>
          <w:rFonts w:ascii="Times New Roman" w:eastAsia="Times New Roman" w:hAnsi="Times New Roman" w:cs="Times New Roman"/>
          <w:sz w:val="24"/>
          <w:szCs w:val="24"/>
        </w:rPr>
        <w:t>)</w:t>
      </w:r>
    </w:p>
    <w:p w:rsidR="00330997" w:rsidRDefault="00330997" w:rsidP="00D51D43">
      <w:pPr>
        <w:spacing w:after="0" w:line="240" w:lineRule="auto"/>
        <w:rPr>
          <w:rFonts w:ascii="Times New Roman" w:eastAsia="Arial" w:hAnsi="Times New Roman" w:cs="Times New Roman"/>
          <w:sz w:val="24"/>
          <w:szCs w:val="24"/>
          <w:highlight w:val="white"/>
        </w:rPr>
      </w:pPr>
    </w:p>
    <w:p w:rsidR="00320DAA" w:rsidRPr="00C579BB" w:rsidRDefault="00C579BB" w:rsidP="00C579BB">
      <w:pPr>
        <w:spacing w:after="0" w:line="240" w:lineRule="auto"/>
        <w:rPr>
          <w:rFonts w:ascii="Times New Roman" w:eastAsia="Times New Roman" w:hAnsi="Times New Roman" w:cs="Times New Roman"/>
          <w:sz w:val="24"/>
          <w:szCs w:val="24"/>
        </w:rPr>
      </w:pPr>
      <w:r w:rsidRPr="00C579BB">
        <w:rPr>
          <w:rFonts w:ascii="Times New Roman" w:eastAsia="Arial" w:hAnsi="Times New Roman" w:cs="Times New Roman"/>
          <w:noProof/>
          <w:sz w:val="24"/>
          <w:szCs w:val="24"/>
          <w:highlight w:val="white"/>
        </w:rPr>
        <mc:AlternateContent>
          <mc:Choice Requires="wps">
            <w:drawing>
              <wp:anchor distT="45720" distB="45720" distL="114300" distR="114300" simplePos="0" relativeHeight="251675648" behindDoc="0" locked="0" layoutInCell="1" allowOverlap="1" wp14:anchorId="2EF0DBF2" wp14:editId="69329141">
                <wp:simplePos x="0" y="0"/>
                <wp:positionH relativeFrom="margin">
                  <wp:align>left</wp:align>
                </wp:positionH>
                <wp:positionV relativeFrom="paragraph">
                  <wp:posOffset>2540</wp:posOffset>
                </wp:positionV>
                <wp:extent cx="1247775" cy="1404620"/>
                <wp:effectExtent l="0" t="0" r="28575" b="2794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404620"/>
                        </a:xfrm>
                        <a:prstGeom prst="rect">
                          <a:avLst/>
                        </a:prstGeom>
                        <a:solidFill>
                          <a:srgbClr val="FFFFFF"/>
                        </a:solidFill>
                        <a:ln w="9525">
                          <a:solidFill>
                            <a:srgbClr val="000000"/>
                          </a:solidFill>
                          <a:miter lim="800000"/>
                          <a:headEnd/>
                          <a:tailEnd/>
                        </a:ln>
                      </wps:spPr>
                      <wps:txbx>
                        <w:txbxContent>
                          <w:p w:rsidR="00843896" w:rsidRPr="00C579BB" w:rsidRDefault="00843896" w:rsidP="00C579BB">
                            <w:pPr>
                              <w:rPr>
                                <w:rFonts w:ascii="Times New Roman" w:hAnsi="Times New Roman" w:cs="Times New Roman"/>
                                <w:b/>
                                <w:sz w:val="24"/>
                              </w:rPr>
                            </w:pPr>
                            <w:r w:rsidRPr="00C579BB">
                              <w:rPr>
                                <w:rFonts w:ascii="Times New Roman" w:hAnsi="Times New Roman" w:cs="Times New Roman"/>
                                <w:b/>
                                <w:sz w:val="24"/>
                              </w:rPr>
                              <w:t>Baccalaureate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F0DBF2" id="_x0000_s1027" type="#_x0000_t202" style="position:absolute;margin-left:0;margin-top:.2pt;width:98.25pt;height:110.6pt;z-index:25167564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">
                <v:textbox style="mso-fit-shape-to-text:t">
                  <w:txbxContent>
                    <w:p w:rsidR="00843896" w:rsidRPr="00C579BB" w:rsidRDefault="00843896" w:rsidP="00C579BB">
                      <w:pPr>
                        <w:rPr>
                          <w:rFonts w:ascii="Times New Roman" w:hAnsi="Times New Roman" w:cs="Times New Roman"/>
                          <w:b/>
                          <w:sz w:val="24"/>
                        </w:rPr>
                      </w:pPr>
                      <w:r w:rsidRPr="00C579BB">
                        <w:rPr>
                          <w:rFonts w:ascii="Times New Roman" w:hAnsi="Times New Roman" w:cs="Times New Roman"/>
                          <w:b/>
                          <w:sz w:val="24"/>
                        </w:rPr>
                        <w:t>Baccalaureate</w:t>
                      </w:r>
                    </w:p>
                  </w:txbxContent>
                </v:textbox>
                <w10:wrap type="square" anchorx="margin"/>
              </v:shape>
            </w:pict>
          </mc:Fallback>
        </mc:AlternateContent>
      </w:r>
      <w:r w:rsidR="00320DAA" w:rsidRPr="00C579BB">
        <w:rPr>
          <w:rFonts w:ascii="Times New Roman" w:eastAsia="Times New Roman" w:hAnsi="Times New Roman" w:cs="Times New Roman"/>
          <w:sz w:val="24"/>
          <w:szCs w:val="24"/>
        </w:rPr>
        <w:t>The Respiratory Care Baccalaureate program was developed from environmental data and advisory committee feedback that established the need for a bachelor-level degree in the field. The Respiratory Care Task Force developed eligibility criteria and an application process that ensured the program would align with the open access mission of California Community Colleges</w:t>
      </w:r>
      <w:r w:rsidR="000929B3" w:rsidRPr="00C579BB">
        <w:rPr>
          <w:rFonts w:ascii="Times New Roman" w:eastAsia="Times New Roman" w:hAnsi="Times New Roman" w:cs="Times New Roman"/>
          <w:sz w:val="24"/>
          <w:szCs w:val="24"/>
        </w:rPr>
        <w:t>.</w:t>
      </w:r>
      <w:r w:rsidR="00320DAA" w:rsidRPr="00C579BB">
        <w:rPr>
          <w:rFonts w:ascii="Times New Roman" w:eastAsia="Times New Roman" w:hAnsi="Times New Roman" w:cs="Times New Roman"/>
          <w:sz w:val="24"/>
          <w:szCs w:val="24"/>
        </w:rPr>
        <w:t xml:space="preserve"> </w:t>
      </w:r>
      <w:r w:rsidR="00320DAA" w:rsidRPr="00C579BB">
        <w:rPr>
          <w:rFonts w:ascii="Times New Roman" w:eastAsia="Times New Roman" w:hAnsi="Times New Roman" w:cs="Times New Roman"/>
          <w:sz w:val="24"/>
          <w:szCs w:val="24"/>
          <w:highlight w:val="yellow"/>
        </w:rPr>
        <w:t>(</w:t>
      </w:r>
      <w:hyperlink r:id="rId40" w:history="1">
        <w:r w:rsidR="00320DAA" w:rsidRPr="00C579BB">
          <w:rPr>
            <w:rStyle w:val="Hyperlink"/>
            <w:rFonts w:ascii="Times New Roman" w:eastAsia="Times New Roman" w:hAnsi="Times New Roman" w:cs="Times New Roman"/>
            <w:sz w:val="24"/>
            <w:szCs w:val="24"/>
            <w:highlight w:val="yellow"/>
          </w:rPr>
          <w:t>http://mjc.edu/instruction/alliedhealth/rcp/bachelordegree/requirements.php</w:t>
        </w:r>
      </w:hyperlink>
      <w:r w:rsidR="00320DAA" w:rsidRPr="00C579BB">
        <w:rPr>
          <w:rFonts w:ascii="Times New Roman" w:eastAsia="Times New Roman" w:hAnsi="Times New Roman" w:cs="Times New Roman"/>
          <w:sz w:val="24"/>
          <w:szCs w:val="24"/>
          <w:highlight w:val="yellow"/>
        </w:rPr>
        <w:t xml:space="preserve">; </w:t>
      </w:r>
      <w:hyperlink r:id="rId41" w:history="1">
        <w:r w:rsidR="00320DAA" w:rsidRPr="00C579BB">
          <w:rPr>
            <w:rStyle w:val="Hyperlink"/>
            <w:rFonts w:ascii="Times New Roman" w:eastAsia="Times New Roman" w:hAnsi="Times New Roman" w:cs="Times New Roman"/>
            <w:sz w:val="24"/>
            <w:szCs w:val="24"/>
            <w:highlight w:val="yellow"/>
          </w:rPr>
          <w:t>http://mjc.edu/instruction/alliedhealth/rcp/bachelordegree/application.php</w:t>
        </w:r>
      </w:hyperlink>
      <w:r w:rsidR="00320DAA" w:rsidRPr="00C579BB">
        <w:rPr>
          <w:rFonts w:ascii="Times New Roman" w:eastAsia="Times New Roman" w:hAnsi="Times New Roman" w:cs="Times New Roman"/>
          <w:sz w:val="24"/>
          <w:szCs w:val="24"/>
          <w:highlight w:val="yellow"/>
        </w:rPr>
        <w:t>)</w:t>
      </w:r>
      <w:r w:rsidR="00320DAA" w:rsidRPr="00C579BB">
        <w:rPr>
          <w:rFonts w:ascii="Times New Roman" w:eastAsia="Times New Roman" w:hAnsi="Times New Roman" w:cs="Times New Roman"/>
          <w:sz w:val="24"/>
          <w:szCs w:val="24"/>
        </w:rPr>
        <w:t xml:space="preserve"> </w:t>
      </w:r>
      <w:r w:rsidR="00366439" w:rsidRPr="00C579BB">
        <w:rPr>
          <w:rFonts w:ascii="Times New Roman" w:eastAsia="Times New Roman" w:hAnsi="Times New Roman" w:cs="Times New Roman"/>
          <w:sz w:val="24"/>
          <w:szCs w:val="24"/>
        </w:rPr>
        <w:t xml:space="preserve">A College Respiratory Care Task Force designed the program </w:t>
      </w:r>
      <w:r w:rsidR="00320DAA" w:rsidRPr="00C579BB">
        <w:rPr>
          <w:rFonts w:ascii="Times New Roman" w:eastAsia="Times New Roman" w:hAnsi="Times New Roman" w:cs="Times New Roman"/>
          <w:sz w:val="24"/>
          <w:szCs w:val="24"/>
        </w:rPr>
        <w:t xml:space="preserve">delivery </w:t>
      </w:r>
      <w:r w:rsidR="00366439" w:rsidRPr="00C579BB">
        <w:rPr>
          <w:rFonts w:ascii="Times New Roman" w:eastAsia="Times New Roman" w:hAnsi="Times New Roman" w:cs="Times New Roman"/>
          <w:sz w:val="24"/>
          <w:szCs w:val="24"/>
        </w:rPr>
        <w:t xml:space="preserve">model to </w:t>
      </w:r>
      <w:r w:rsidR="00320DAA" w:rsidRPr="00C579BB">
        <w:rPr>
          <w:rFonts w:ascii="Times New Roman" w:eastAsia="Times New Roman" w:hAnsi="Times New Roman" w:cs="Times New Roman"/>
          <w:sz w:val="24"/>
          <w:szCs w:val="24"/>
        </w:rPr>
        <w:t xml:space="preserve">meet the needs of working </w:t>
      </w:r>
      <w:r w:rsidR="00320DAA" w:rsidRPr="00C579BB">
        <w:rPr>
          <w:rFonts w:ascii="Times New Roman" w:eastAsia="Times New Roman" w:hAnsi="Times New Roman" w:cs="Times New Roman"/>
          <w:sz w:val="24"/>
          <w:szCs w:val="24"/>
        </w:rPr>
        <w:lastRenderedPageBreak/>
        <w:t xml:space="preserve">adults. </w:t>
      </w:r>
      <w:r w:rsidR="00366439" w:rsidRPr="00C579BB">
        <w:rPr>
          <w:rFonts w:ascii="Times New Roman" w:eastAsia="Times New Roman" w:hAnsi="Times New Roman" w:cs="Times New Roman"/>
          <w:sz w:val="24"/>
          <w:szCs w:val="24"/>
        </w:rPr>
        <w:t xml:space="preserve">Students will enroll in </w:t>
      </w:r>
      <w:r w:rsidR="00320DAA" w:rsidRPr="00C579BB">
        <w:rPr>
          <w:rFonts w:ascii="Times New Roman" w:eastAsia="Times New Roman" w:hAnsi="Times New Roman" w:cs="Times New Roman"/>
          <w:sz w:val="24"/>
          <w:szCs w:val="24"/>
        </w:rPr>
        <w:t>hybrid</w:t>
      </w:r>
      <w:r w:rsidR="00366439" w:rsidRPr="00C579BB">
        <w:rPr>
          <w:rFonts w:ascii="Times New Roman" w:eastAsia="Times New Roman" w:hAnsi="Times New Roman" w:cs="Times New Roman"/>
          <w:sz w:val="24"/>
          <w:szCs w:val="24"/>
        </w:rPr>
        <w:t xml:space="preserve"> courses</w:t>
      </w:r>
      <w:r w:rsidR="00320DAA" w:rsidRPr="00C579BB">
        <w:rPr>
          <w:rFonts w:ascii="Times New Roman" w:eastAsia="Times New Roman" w:hAnsi="Times New Roman" w:cs="Times New Roman"/>
          <w:sz w:val="24"/>
          <w:szCs w:val="24"/>
        </w:rPr>
        <w:t>, with face-to-face classes one night each week combined with online instruction</w:t>
      </w:r>
      <w:r w:rsidR="000929B3" w:rsidRPr="00C579BB">
        <w:rPr>
          <w:rFonts w:ascii="Times New Roman" w:eastAsia="Times New Roman" w:hAnsi="Times New Roman" w:cs="Times New Roman"/>
          <w:sz w:val="24"/>
          <w:szCs w:val="24"/>
        </w:rPr>
        <w:t>.</w:t>
      </w:r>
      <w:r w:rsidR="00320DAA" w:rsidRPr="00C579BB">
        <w:rPr>
          <w:rFonts w:ascii="Times New Roman" w:eastAsia="Times New Roman" w:hAnsi="Times New Roman" w:cs="Times New Roman"/>
          <w:sz w:val="24"/>
          <w:szCs w:val="24"/>
        </w:rPr>
        <w:t xml:space="preserve"> (</w:t>
      </w:r>
      <w:r w:rsidR="00320DAA" w:rsidRPr="00C579BB">
        <w:rPr>
          <w:rFonts w:ascii="Times New Roman" w:eastAsia="Times New Roman" w:hAnsi="Times New Roman" w:cs="Times New Roman"/>
          <w:sz w:val="24"/>
          <w:szCs w:val="24"/>
          <w:highlight w:val="yellow"/>
        </w:rPr>
        <w:t>http://mjc.edu/instruction/alliedhealth/rcp/bachelordegree/schedule.php</w:t>
      </w:r>
      <w:r w:rsidR="00320DAA" w:rsidRPr="00C579BB">
        <w:rPr>
          <w:rFonts w:ascii="Times New Roman" w:eastAsia="Times New Roman" w:hAnsi="Times New Roman" w:cs="Times New Roman"/>
          <w:sz w:val="24"/>
          <w:szCs w:val="24"/>
        </w:rPr>
        <w:t>)</w:t>
      </w:r>
    </w:p>
    <w:p w:rsidR="00483E23" w:rsidRPr="002B0273" w:rsidRDefault="00483E23" w:rsidP="00D51D43">
      <w:pPr>
        <w:spacing w:after="0" w:line="240" w:lineRule="auto"/>
        <w:rPr>
          <w:rFonts w:ascii="Times New Roman" w:eastAsia="Arial" w:hAnsi="Times New Roman" w:cs="Times New Roman"/>
          <w:sz w:val="24"/>
          <w:szCs w:val="24"/>
          <w:highlight w:val="white"/>
        </w:rPr>
      </w:pPr>
    </w:p>
    <w:p w:rsidR="00D51D43" w:rsidRPr="00330997" w:rsidRDefault="00D51D43" w:rsidP="000929B3">
      <w:pPr>
        <w:spacing w:after="0" w:line="240" w:lineRule="auto"/>
        <w:ind w:right="-90"/>
        <w:rPr>
          <w:rFonts w:ascii="Times New Roman" w:eastAsia="Arial" w:hAnsi="Times New Roman" w:cs="Times New Roman"/>
          <w:color w:val="FF0000"/>
          <w:sz w:val="24"/>
          <w:szCs w:val="24"/>
        </w:rPr>
      </w:pPr>
      <w:bookmarkStart w:id="1" w:name="_qro693pmr9a2" w:colFirst="0" w:colLast="0"/>
      <w:bookmarkStart w:id="2" w:name="_gjdgxs" w:colFirst="0" w:colLast="0"/>
      <w:bookmarkEnd w:id="1"/>
      <w:bookmarkEnd w:id="2"/>
      <w:r w:rsidRPr="00330997">
        <w:rPr>
          <w:rFonts w:ascii="Times New Roman" w:eastAsia="Arial" w:hAnsi="Times New Roman" w:cs="Times New Roman"/>
          <w:sz w:val="24"/>
          <w:szCs w:val="24"/>
          <w:highlight w:val="white"/>
          <w:u w:val="single"/>
        </w:rPr>
        <w:t>Analysis and Evaluation:</w:t>
      </w:r>
      <w:r w:rsidRPr="00330997">
        <w:rPr>
          <w:rFonts w:ascii="Times New Roman" w:eastAsia="Arial" w:hAnsi="Times New Roman" w:cs="Times New Roman"/>
          <w:sz w:val="24"/>
          <w:szCs w:val="24"/>
          <w:highlight w:val="white"/>
        </w:rPr>
        <w:t xml:space="preserve"> </w:t>
      </w:r>
    </w:p>
    <w:p w:rsidR="00D51D43" w:rsidRPr="00330997" w:rsidRDefault="00D51D43" w:rsidP="00D51D43">
      <w:pPr>
        <w:spacing w:after="0" w:line="240" w:lineRule="auto"/>
        <w:rPr>
          <w:rFonts w:ascii="Times New Roman" w:eastAsia="Arial" w:hAnsi="Times New Roman" w:cs="Times New Roman"/>
          <w:sz w:val="24"/>
          <w:szCs w:val="24"/>
        </w:rPr>
      </w:pPr>
    </w:p>
    <w:p w:rsidR="00DB0F89" w:rsidRDefault="00366439" w:rsidP="00D51D43">
      <w:pPr>
        <w:spacing w:after="0" w:line="240" w:lineRule="auto"/>
        <w:rPr>
          <w:rFonts w:ascii="Times New Roman" w:eastAsia="Arial" w:hAnsi="Times New Roman" w:cs="Times New Roman"/>
          <w:sz w:val="24"/>
          <w:szCs w:val="24"/>
          <w:highlight w:val="white"/>
        </w:rPr>
      </w:pPr>
      <w:r>
        <w:rPr>
          <w:rFonts w:ascii="Times New Roman" w:eastAsia="Arial" w:hAnsi="Times New Roman" w:cs="Times New Roman"/>
          <w:sz w:val="24"/>
          <w:szCs w:val="24"/>
          <w:highlight w:val="white"/>
        </w:rPr>
        <w:t>MJC uses well-defined structures and processes to assess how well it meets its mission. The College wrote its EMP and Strategic Plan in direct support of the mission. All other plans and initiatives link directly to the mission through the EMP.</w:t>
      </w:r>
      <w:r w:rsidR="00483E23">
        <w:rPr>
          <w:rFonts w:ascii="Times New Roman" w:eastAsia="Arial" w:hAnsi="Times New Roman" w:cs="Times New Roman"/>
          <w:sz w:val="24"/>
          <w:szCs w:val="24"/>
          <w:highlight w:val="white"/>
        </w:rPr>
        <w:t xml:space="preserve"> (</w:t>
      </w:r>
      <w:r w:rsidR="00483E23" w:rsidRPr="00D660A3">
        <w:rPr>
          <w:rFonts w:ascii="Times New Roman" w:eastAsia="Arial" w:hAnsi="Times New Roman" w:cs="Times New Roman"/>
          <w:sz w:val="24"/>
          <w:szCs w:val="24"/>
          <w:highlight w:val="yellow"/>
        </w:rPr>
        <w:t>Strategic Plan, EMP</w:t>
      </w:r>
      <w:r w:rsidR="00483E23">
        <w:rPr>
          <w:rFonts w:ascii="Times New Roman" w:eastAsia="Arial" w:hAnsi="Times New Roman" w:cs="Times New Roman"/>
          <w:sz w:val="24"/>
          <w:szCs w:val="24"/>
          <w:highlight w:val="white"/>
        </w:rPr>
        <w:t>)</w:t>
      </w:r>
      <w:r>
        <w:rPr>
          <w:rFonts w:ascii="Times New Roman" w:eastAsia="Arial" w:hAnsi="Times New Roman" w:cs="Times New Roman"/>
          <w:sz w:val="24"/>
          <w:szCs w:val="24"/>
          <w:highlight w:val="white"/>
        </w:rPr>
        <w:t xml:space="preserve"> </w:t>
      </w:r>
      <w:r w:rsidR="00483E23">
        <w:rPr>
          <w:rFonts w:ascii="Times New Roman" w:eastAsia="Arial" w:hAnsi="Times New Roman" w:cs="Times New Roman"/>
          <w:sz w:val="24"/>
          <w:szCs w:val="24"/>
          <w:highlight w:val="white"/>
        </w:rPr>
        <w:t>Annual Reports submitted to ACCJC document the improvement of institutional practices that meet the College mission. (</w:t>
      </w:r>
      <w:r w:rsidR="00483E23" w:rsidRPr="00D660A3">
        <w:rPr>
          <w:rFonts w:ascii="Times New Roman" w:eastAsia="Arial" w:hAnsi="Times New Roman" w:cs="Times New Roman"/>
          <w:sz w:val="24"/>
          <w:szCs w:val="24"/>
          <w:highlight w:val="yellow"/>
        </w:rPr>
        <w:t>ACCJC Annual reports</w:t>
      </w:r>
      <w:r w:rsidR="00483E23">
        <w:rPr>
          <w:rFonts w:ascii="Times New Roman" w:eastAsia="Arial" w:hAnsi="Times New Roman" w:cs="Times New Roman"/>
          <w:sz w:val="24"/>
          <w:szCs w:val="24"/>
          <w:highlight w:val="white"/>
        </w:rPr>
        <w:t xml:space="preserve">) </w:t>
      </w:r>
      <w:r w:rsidR="00D51D43" w:rsidRPr="00330997">
        <w:rPr>
          <w:rFonts w:ascii="Times New Roman" w:eastAsia="Arial" w:hAnsi="Times New Roman" w:cs="Times New Roman"/>
          <w:sz w:val="24"/>
          <w:szCs w:val="24"/>
          <w:highlight w:val="white"/>
        </w:rPr>
        <w:t xml:space="preserve">With the implementation of </w:t>
      </w:r>
      <w:r w:rsidR="00C64D7E">
        <w:rPr>
          <w:rFonts w:ascii="Times New Roman" w:eastAsia="Arial" w:hAnsi="Times New Roman" w:cs="Times New Roman"/>
          <w:sz w:val="24"/>
          <w:szCs w:val="24"/>
          <w:highlight w:val="white"/>
        </w:rPr>
        <w:t>a comprehensive program review platform</w:t>
      </w:r>
      <w:r w:rsidR="00D51D43" w:rsidRPr="00330997">
        <w:rPr>
          <w:rFonts w:ascii="Times New Roman" w:eastAsia="Arial" w:hAnsi="Times New Roman" w:cs="Times New Roman"/>
          <w:sz w:val="24"/>
          <w:szCs w:val="24"/>
          <w:highlight w:val="white"/>
        </w:rPr>
        <w:t xml:space="preserve"> and </w:t>
      </w:r>
      <w:r w:rsidR="00C64D7E">
        <w:rPr>
          <w:rFonts w:ascii="Times New Roman" w:eastAsia="Arial" w:hAnsi="Times New Roman" w:cs="Times New Roman"/>
          <w:sz w:val="24"/>
          <w:szCs w:val="24"/>
          <w:highlight w:val="white"/>
        </w:rPr>
        <w:t xml:space="preserve">easily accessed </w:t>
      </w:r>
      <w:r w:rsidR="00D51D43" w:rsidRPr="00330997">
        <w:rPr>
          <w:rFonts w:ascii="Times New Roman" w:eastAsia="Arial" w:hAnsi="Times New Roman" w:cs="Times New Roman"/>
          <w:sz w:val="24"/>
          <w:szCs w:val="24"/>
          <w:highlight w:val="white"/>
        </w:rPr>
        <w:t xml:space="preserve">local sources of data (e.g. the institutional data dashboard), MJC </w:t>
      </w:r>
      <w:r w:rsidR="00DB0F89">
        <w:rPr>
          <w:rFonts w:ascii="Times New Roman" w:eastAsia="Arial" w:hAnsi="Times New Roman" w:cs="Times New Roman"/>
          <w:sz w:val="24"/>
          <w:szCs w:val="24"/>
          <w:highlight w:val="white"/>
        </w:rPr>
        <w:t xml:space="preserve">has strengthened its structures and processes to enable better </w:t>
      </w:r>
      <w:r w:rsidR="006602EC">
        <w:rPr>
          <w:rFonts w:ascii="Times New Roman" w:eastAsia="Arial" w:hAnsi="Times New Roman" w:cs="Times New Roman"/>
          <w:sz w:val="24"/>
          <w:szCs w:val="24"/>
          <w:highlight w:val="white"/>
        </w:rPr>
        <w:t>analysis</w:t>
      </w:r>
      <w:r w:rsidR="00DB0F89">
        <w:rPr>
          <w:rFonts w:ascii="Times New Roman" w:eastAsia="Arial" w:hAnsi="Times New Roman" w:cs="Times New Roman"/>
          <w:sz w:val="24"/>
          <w:szCs w:val="24"/>
          <w:highlight w:val="white"/>
        </w:rPr>
        <w:t xml:space="preserve"> and decision-making, based on assessment results.</w:t>
      </w:r>
      <w:r w:rsidR="00D51D43" w:rsidRPr="00330997">
        <w:rPr>
          <w:rFonts w:ascii="Times New Roman" w:eastAsia="Arial" w:hAnsi="Times New Roman" w:cs="Times New Roman"/>
          <w:sz w:val="24"/>
          <w:szCs w:val="24"/>
          <w:highlight w:val="white"/>
        </w:rPr>
        <w:t xml:space="preserve"> eLumen </w:t>
      </w:r>
      <w:r w:rsidR="00DB0F89">
        <w:rPr>
          <w:rFonts w:ascii="Times New Roman" w:eastAsia="Arial" w:hAnsi="Times New Roman" w:cs="Times New Roman"/>
          <w:sz w:val="24"/>
          <w:szCs w:val="24"/>
          <w:highlight w:val="white"/>
        </w:rPr>
        <w:t xml:space="preserve">supports analysis of </w:t>
      </w:r>
      <w:r w:rsidR="00D51D43" w:rsidRPr="00330997">
        <w:rPr>
          <w:rFonts w:ascii="Times New Roman" w:eastAsia="Arial" w:hAnsi="Times New Roman" w:cs="Times New Roman"/>
          <w:sz w:val="24"/>
          <w:szCs w:val="24"/>
          <w:highlight w:val="white"/>
        </w:rPr>
        <w:t>assessment data at the course, program, department, service area, and institutional levels, linking progress to the level of individual students and assisting in the ongoing conver</w:t>
      </w:r>
      <w:r w:rsidR="00D51D43" w:rsidRPr="00330997">
        <w:rPr>
          <w:rFonts w:ascii="Times New Roman" w:eastAsia="Arial" w:hAnsi="Times New Roman" w:cs="Times New Roman"/>
          <w:sz w:val="24"/>
          <w:szCs w:val="24"/>
        </w:rPr>
        <w:t>sa</w:t>
      </w:r>
      <w:r w:rsidR="00D51D43" w:rsidRPr="00330997">
        <w:rPr>
          <w:rFonts w:ascii="Times New Roman" w:eastAsia="Arial" w:hAnsi="Times New Roman" w:cs="Times New Roman"/>
          <w:sz w:val="24"/>
          <w:szCs w:val="24"/>
          <w:highlight w:val="white"/>
        </w:rPr>
        <w:t>tion to identify and rectify discrete skill gaps. (</w:t>
      </w:r>
      <w:r w:rsidR="00D51D43" w:rsidRPr="00330997">
        <w:rPr>
          <w:rFonts w:ascii="Times New Roman" w:eastAsia="Arial" w:hAnsi="Times New Roman" w:cs="Times New Roman"/>
          <w:sz w:val="24"/>
          <w:szCs w:val="24"/>
          <w:highlight w:val="yellow"/>
        </w:rPr>
        <w:t>eLumen assessment data overview</w:t>
      </w:r>
      <w:r w:rsidR="00D51D43" w:rsidRPr="00330997">
        <w:rPr>
          <w:rFonts w:ascii="Times New Roman" w:eastAsia="Arial" w:hAnsi="Times New Roman" w:cs="Times New Roman"/>
          <w:sz w:val="24"/>
          <w:szCs w:val="24"/>
          <w:highlight w:val="white"/>
        </w:rPr>
        <w:t xml:space="preserve">) </w:t>
      </w:r>
    </w:p>
    <w:p w:rsidR="00D51D43" w:rsidRPr="00330997" w:rsidRDefault="00D51D43" w:rsidP="00D51D43">
      <w:pPr>
        <w:spacing w:after="0" w:line="240" w:lineRule="auto"/>
        <w:rPr>
          <w:rFonts w:ascii="Times New Roman" w:eastAsia="Times New Roman" w:hAnsi="Times New Roman" w:cs="Times New Roman"/>
          <w:sz w:val="24"/>
          <w:szCs w:val="24"/>
        </w:rPr>
      </w:pPr>
    </w:p>
    <w:p w:rsidR="00D51D43" w:rsidRPr="00330997" w:rsidRDefault="00D51D43" w:rsidP="00D51D43">
      <w:pPr>
        <w:spacing w:after="0" w:line="240" w:lineRule="auto"/>
        <w:rPr>
          <w:rFonts w:ascii="Times New Roman" w:eastAsia="Times New Roman" w:hAnsi="Times New Roman" w:cs="Times New Roman"/>
          <w:sz w:val="24"/>
          <w:szCs w:val="24"/>
        </w:rPr>
      </w:pPr>
      <w:r w:rsidRPr="00330997">
        <w:rPr>
          <w:rFonts w:ascii="Times New Roman" w:eastAsia="Arial" w:hAnsi="Times New Roman" w:cs="Times New Roman"/>
          <w:sz w:val="24"/>
          <w:szCs w:val="24"/>
        </w:rPr>
        <w:t>The approv</w:t>
      </w:r>
      <w:r w:rsidR="000929B3">
        <w:rPr>
          <w:rFonts w:ascii="Times New Roman" w:eastAsia="Arial" w:hAnsi="Times New Roman" w:cs="Times New Roman"/>
          <w:sz w:val="24"/>
          <w:szCs w:val="24"/>
        </w:rPr>
        <w:t xml:space="preserve">al of the baccalaureate degree </w:t>
      </w:r>
      <w:r w:rsidR="00EA61AD">
        <w:rPr>
          <w:rFonts w:ascii="Times New Roman" w:eastAsia="Arial" w:hAnsi="Times New Roman" w:cs="Times New Roman"/>
          <w:sz w:val="24"/>
          <w:szCs w:val="24"/>
        </w:rPr>
        <w:t>illustrates how</w:t>
      </w:r>
      <w:r w:rsidRPr="00330997">
        <w:rPr>
          <w:rFonts w:ascii="Times New Roman" w:eastAsia="Arial" w:hAnsi="Times New Roman" w:cs="Times New Roman"/>
          <w:sz w:val="24"/>
          <w:szCs w:val="24"/>
        </w:rPr>
        <w:t xml:space="preserve"> MJC is </w:t>
      </w:r>
      <w:r w:rsidR="00EA61AD">
        <w:rPr>
          <w:rFonts w:ascii="Times New Roman" w:eastAsia="Arial" w:hAnsi="Times New Roman" w:cs="Times New Roman"/>
          <w:sz w:val="24"/>
          <w:szCs w:val="24"/>
        </w:rPr>
        <w:t>using</w:t>
      </w:r>
      <w:r w:rsidR="00EA61AD" w:rsidRPr="00330997">
        <w:rPr>
          <w:rFonts w:ascii="Times New Roman" w:eastAsia="Arial" w:hAnsi="Times New Roman" w:cs="Times New Roman"/>
          <w:sz w:val="24"/>
          <w:szCs w:val="24"/>
        </w:rPr>
        <w:t xml:space="preserve"> </w:t>
      </w:r>
      <w:r w:rsidRPr="00330997">
        <w:rPr>
          <w:rFonts w:ascii="Times New Roman" w:eastAsia="Arial" w:hAnsi="Times New Roman" w:cs="Times New Roman"/>
          <w:sz w:val="24"/>
          <w:szCs w:val="24"/>
        </w:rPr>
        <w:t>data to make programmatic improvements. (</w:t>
      </w:r>
      <w:hyperlink r:id="rId42">
        <w:r w:rsidRPr="00330997">
          <w:rPr>
            <w:rFonts w:ascii="Times New Roman" w:eastAsia="Arial" w:hAnsi="Times New Roman" w:cs="Times New Roman"/>
            <w:color w:val="1155CC"/>
            <w:sz w:val="24"/>
            <w:szCs w:val="24"/>
            <w:u w:val="single"/>
          </w:rPr>
          <w:t>CCCCO approval letter</w:t>
        </w:r>
      </w:hyperlink>
      <w:r w:rsidRPr="00330997">
        <w:rPr>
          <w:rFonts w:ascii="Times New Roman" w:eastAsia="Arial" w:hAnsi="Times New Roman" w:cs="Times New Roman"/>
          <w:sz w:val="24"/>
          <w:szCs w:val="24"/>
        </w:rPr>
        <w:t xml:space="preserve">, </w:t>
      </w:r>
      <w:hyperlink r:id="rId43">
        <w:r w:rsidRPr="00330997">
          <w:rPr>
            <w:rFonts w:ascii="Times New Roman" w:eastAsia="Arial" w:hAnsi="Times New Roman" w:cs="Times New Roman"/>
            <w:color w:val="1155CC"/>
            <w:sz w:val="24"/>
            <w:szCs w:val="24"/>
            <w:u w:val="single"/>
          </w:rPr>
          <w:t>BA sub change</w:t>
        </w:r>
      </w:hyperlink>
      <w:r w:rsidRPr="00330997">
        <w:rPr>
          <w:rFonts w:ascii="Times New Roman" w:eastAsia="Arial" w:hAnsi="Times New Roman" w:cs="Times New Roman"/>
          <w:sz w:val="24"/>
          <w:szCs w:val="24"/>
        </w:rPr>
        <w:t>) As curriculum for this degree has been developed and approved, assessments at both the local l</w:t>
      </w:r>
      <w:r w:rsidRPr="00330997">
        <w:rPr>
          <w:rFonts w:ascii="Times New Roman" w:eastAsia="Arial" w:hAnsi="Times New Roman" w:cs="Times New Roman"/>
          <w:sz w:val="24"/>
          <w:szCs w:val="24"/>
          <w:highlight w:val="white"/>
        </w:rPr>
        <w:t>evel and for external certifications have been embedded in</w:t>
      </w:r>
      <w:r w:rsidR="00F20062">
        <w:rPr>
          <w:rFonts w:ascii="Times New Roman" w:eastAsia="Arial" w:hAnsi="Times New Roman" w:cs="Times New Roman"/>
          <w:sz w:val="24"/>
          <w:szCs w:val="24"/>
          <w:highlight w:val="white"/>
        </w:rPr>
        <w:t>to</w:t>
      </w:r>
      <w:r w:rsidRPr="00330997">
        <w:rPr>
          <w:rFonts w:ascii="Times New Roman" w:eastAsia="Arial" w:hAnsi="Times New Roman" w:cs="Times New Roman"/>
          <w:sz w:val="24"/>
          <w:szCs w:val="24"/>
          <w:highlight w:val="white"/>
        </w:rPr>
        <w:t xml:space="preserve"> the program. (</w:t>
      </w:r>
      <w:r w:rsidRPr="00330997">
        <w:rPr>
          <w:rFonts w:ascii="Times New Roman" w:eastAsia="Arial" w:hAnsi="Times New Roman" w:cs="Times New Roman"/>
          <w:sz w:val="24"/>
          <w:szCs w:val="24"/>
          <w:highlight w:val="yellow"/>
        </w:rPr>
        <w:t>Curriculum Committee minutes; link different CLOs</w:t>
      </w:r>
      <w:r w:rsidRPr="00330997">
        <w:rPr>
          <w:rFonts w:ascii="Times New Roman" w:eastAsia="Arial" w:hAnsi="Times New Roman" w:cs="Times New Roman"/>
          <w:sz w:val="24"/>
          <w:szCs w:val="24"/>
          <w:highlight w:val="white"/>
        </w:rPr>
        <w:t>)</w:t>
      </w:r>
    </w:p>
    <w:p w:rsidR="00D51D43" w:rsidRPr="00330997" w:rsidRDefault="00D51D43" w:rsidP="00D51D43">
      <w:pPr>
        <w:spacing w:after="0" w:line="240" w:lineRule="auto"/>
        <w:rPr>
          <w:rFonts w:ascii="Times New Roman" w:eastAsia="Times New Roman" w:hAnsi="Times New Roman" w:cs="Times New Roman"/>
          <w:sz w:val="24"/>
          <w:szCs w:val="24"/>
        </w:rPr>
      </w:pPr>
    </w:p>
    <w:p w:rsidR="00D51D43" w:rsidRPr="00A7475B" w:rsidRDefault="00D51D43" w:rsidP="00381AB3">
      <w:pPr>
        <w:spacing w:after="0" w:line="240" w:lineRule="auto"/>
        <w:ind w:right="-90"/>
        <w:rPr>
          <w:rFonts w:ascii="Times New Roman" w:eastAsia="Times New Roman" w:hAnsi="Times New Roman" w:cs="Times New Roman"/>
          <w:sz w:val="24"/>
          <w:szCs w:val="24"/>
        </w:rPr>
      </w:pPr>
      <w:r w:rsidRPr="00A7475B">
        <w:rPr>
          <w:rFonts w:ascii="Times New Roman" w:eastAsia="Arial" w:hAnsi="Times New Roman" w:cs="Times New Roman"/>
          <w:b/>
          <w:sz w:val="24"/>
          <w:szCs w:val="24"/>
          <w:highlight w:val="white"/>
          <w:u w:val="single"/>
        </w:rPr>
        <w:t>Standard I.A.3</w:t>
      </w:r>
      <w:r w:rsidRPr="00A7475B">
        <w:rPr>
          <w:rFonts w:ascii="Times New Roman" w:eastAsia="Arial" w:hAnsi="Times New Roman" w:cs="Times New Roman"/>
          <w:sz w:val="24"/>
          <w:szCs w:val="24"/>
          <w:highlight w:val="white"/>
        </w:rPr>
        <w:t xml:space="preserve"> </w:t>
      </w:r>
    </w:p>
    <w:p w:rsidR="00D51D43" w:rsidRPr="00A7475B" w:rsidRDefault="00D51D43" w:rsidP="00D51D43">
      <w:pPr>
        <w:spacing w:after="0" w:line="240" w:lineRule="auto"/>
        <w:rPr>
          <w:rFonts w:ascii="Times New Roman" w:eastAsia="Times New Roman" w:hAnsi="Times New Roman" w:cs="Times New Roman"/>
          <w:sz w:val="24"/>
          <w:szCs w:val="24"/>
        </w:rPr>
      </w:pPr>
      <w:r w:rsidRPr="00A7475B">
        <w:rPr>
          <w:rFonts w:ascii="Times New Roman" w:eastAsia="Arial" w:hAnsi="Times New Roman" w:cs="Times New Roman"/>
          <w:i/>
          <w:sz w:val="24"/>
          <w:szCs w:val="24"/>
          <w:highlight w:val="white"/>
        </w:rPr>
        <w:t>The institution’s programs and services are aligned with its mission. The mission guides institutional decision-making, planning, and resource allocation and informs institutional goals for student learning and achievement.</w:t>
      </w:r>
      <w:r w:rsidRPr="00A7475B">
        <w:rPr>
          <w:rFonts w:ascii="Times New Roman" w:eastAsia="Arial" w:hAnsi="Times New Roman" w:cs="Times New Roman"/>
          <w:sz w:val="24"/>
          <w:szCs w:val="24"/>
          <w:highlight w:val="white"/>
        </w:rPr>
        <w:t xml:space="preserve"> </w:t>
      </w:r>
    </w:p>
    <w:p w:rsidR="00D51D43" w:rsidRPr="00A7475B" w:rsidRDefault="00D51D43" w:rsidP="00D51D43">
      <w:pPr>
        <w:spacing w:after="0" w:line="240" w:lineRule="auto"/>
        <w:rPr>
          <w:rFonts w:ascii="Times New Roman" w:eastAsia="Times New Roman" w:hAnsi="Times New Roman" w:cs="Times New Roman"/>
          <w:sz w:val="24"/>
          <w:szCs w:val="24"/>
        </w:rPr>
      </w:pPr>
    </w:p>
    <w:p w:rsidR="00D51D43" w:rsidRPr="00A7475B" w:rsidRDefault="00D51D43" w:rsidP="00D51D43">
      <w:pPr>
        <w:spacing w:after="0" w:line="240" w:lineRule="auto"/>
        <w:rPr>
          <w:rFonts w:ascii="Times New Roman" w:eastAsia="Arial" w:hAnsi="Times New Roman" w:cs="Times New Roman"/>
          <w:sz w:val="24"/>
          <w:szCs w:val="24"/>
          <w:highlight w:val="white"/>
        </w:rPr>
      </w:pPr>
      <w:r w:rsidRPr="00A7475B">
        <w:rPr>
          <w:rFonts w:ascii="Times New Roman" w:eastAsia="Arial" w:hAnsi="Times New Roman" w:cs="Times New Roman"/>
          <w:sz w:val="24"/>
          <w:szCs w:val="24"/>
          <w:highlight w:val="white"/>
          <w:u w:val="single"/>
        </w:rPr>
        <w:t>Evidence of Meeting the Standard:</w:t>
      </w:r>
      <w:r w:rsidRPr="00A7475B">
        <w:rPr>
          <w:rFonts w:ascii="Times New Roman" w:eastAsia="Arial" w:hAnsi="Times New Roman" w:cs="Times New Roman"/>
          <w:sz w:val="24"/>
          <w:szCs w:val="24"/>
          <w:highlight w:val="white"/>
        </w:rPr>
        <w:t xml:space="preserve"> </w:t>
      </w:r>
    </w:p>
    <w:p w:rsidR="00D51D43" w:rsidRPr="00C579BB" w:rsidRDefault="00D51D43" w:rsidP="00C579BB">
      <w:pPr>
        <w:spacing w:after="0" w:line="240" w:lineRule="auto"/>
        <w:rPr>
          <w:rFonts w:ascii="Times New Roman" w:eastAsia="Arial" w:hAnsi="Times New Roman" w:cs="Times New Roman"/>
          <w:sz w:val="24"/>
          <w:szCs w:val="24"/>
          <w:highlight w:val="white"/>
        </w:rPr>
      </w:pPr>
    </w:p>
    <w:p w:rsidR="00D51D43" w:rsidRPr="00A7475B" w:rsidRDefault="00D51D43" w:rsidP="00D51D43">
      <w:pPr>
        <w:pStyle w:val="ListParagraph"/>
        <w:spacing w:after="0" w:line="240" w:lineRule="auto"/>
        <w:ind w:left="0"/>
        <w:rPr>
          <w:rFonts w:ascii="Times New Roman" w:eastAsia="Times New Roman" w:hAnsi="Times New Roman" w:cs="Times New Roman"/>
          <w:sz w:val="24"/>
          <w:szCs w:val="24"/>
        </w:rPr>
      </w:pPr>
      <w:r w:rsidRPr="00A7475B">
        <w:rPr>
          <w:rFonts w:ascii="Times New Roman" w:eastAsia="Arial" w:hAnsi="Times New Roman" w:cs="Times New Roman"/>
          <w:sz w:val="24"/>
          <w:szCs w:val="24"/>
          <w:highlight w:val="white"/>
        </w:rPr>
        <w:t xml:space="preserve">The Mission Statement for MJC guides planning and decision making. The decision making document, </w:t>
      </w:r>
      <w:r w:rsidRPr="00A7475B">
        <w:rPr>
          <w:rFonts w:ascii="Times New Roman" w:eastAsia="Arial" w:hAnsi="Times New Roman" w:cs="Times New Roman"/>
          <w:i/>
          <w:sz w:val="24"/>
          <w:szCs w:val="24"/>
          <w:highlight w:val="white"/>
        </w:rPr>
        <w:t>Engaging All Voices</w:t>
      </w:r>
      <w:r w:rsidRPr="00A7475B">
        <w:rPr>
          <w:rFonts w:ascii="Times New Roman" w:eastAsia="Arial" w:hAnsi="Times New Roman" w:cs="Times New Roman"/>
          <w:sz w:val="24"/>
          <w:szCs w:val="24"/>
          <w:highlight w:val="white"/>
        </w:rPr>
        <w:t xml:space="preserve">, </w:t>
      </w:r>
      <w:r w:rsidR="00381AB3">
        <w:rPr>
          <w:rFonts w:ascii="Times New Roman" w:eastAsia="Arial" w:hAnsi="Times New Roman" w:cs="Times New Roman"/>
          <w:sz w:val="24"/>
          <w:szCs w:val="24"/>
          <w:highlight w:val="white"/>
        </w:rPr>
        <w:t>outlines</w:t>
      </w:r>
      <w:r w:rsidRPr="00A7475B">
        <w:rPr>
          <w:rFonts w:ascii="Times New Roman" w:eastAsia="Arial" w:hAnsi="Times New Roman" w:cs="Times New Roman"/>
          <w:sz w:val="24"/>
          <w:szCs w:val="24"/>
          <w:highlight w:val="white"/>
        </w:rPr>
        <w:t xml:space="preserve"> how the decision making process connects to the mission</w:t>
      </w:r>
      <w:r w:rsidR="00006AED">
        <w:rPr>
          <w:rFonts w:ascii="Times New Roman" w:eastAsia="Arial" w:hAnsi="Times New Roman" w:cs="Times New Roman"/>
          <w:sz w:val="24"/>
          <w:szCs w:val="24"/>
          <w:highlight w:val="white"/>
        </w:rPr>
        <w:t>.</w:t>
      </w:r>
      <w:r w:rsidRPr="00A7475B">
        <w:rPr>
          <w:rFonts w:ascii="Times New Roman" w:eastAsia="Arial" w:hAnsi="Times New Roman" w:cs="Times New Roman"/>
          <w:sz w:val="24"/>
          <w:szCs w:val="24"/>
          <w:highlight w:val="white"/>
        </w:rPr>
        <w:t xml:space="preserve"> </w:t>
      </w:r>
      <w:r w:rsidRPr="00D25DB6">
        <w:rPr>
          <w:rFonts w:ascii="Times New Roman" w:eastAsia="Arial" w:hAnsi="Times New Roman" w:cs="Times New Roman"/>
          <w:color w:val="auto"/>
          <w:sz w:val="24"/>
          <w:szCs w:val="24"/>
          <w:highlight w:val="white"/>
        </w:rPr>
        <w:t>(</w:t>
      </w:r>
      <w:r w:rsidRPr="00D25DB6">
        <w:rPr>
          <w:rFonts w:ascii="Times New Roman" w:eastAsia="Arial" w:hAnsi="Times New Roman" w:cs="Times New Roman"/>
          <w:color w:val="auto"/>
          <w:sz w:val="24"/>
          <w:szCs w:val="24"/>
          <w:highlight w:val="yellow"/>
        </w:rPr>
        <w:t>EAV, p. 5</w:t>
      </w:r>
      <w:r w:rsidRPr="00D25DB6">
        <w:rPr>
          <w:rFonts w:ascii="Times New Roman" w:eastAsia="Arial" w:hAnsi="Times New Roman" w:cs="Times New Roman"/>
          <w:color w:val="auto"/>
          <w:sz w:val="24"/>
          <w:szCs w:val="24"/>
          <w:highlight w:val="white"/>
        </w:rPr>
        <w:t xml:space="preserve">) </w:t>
      </w:r>
      <w:r>
        <w:rPr>
          <w:rFonts w:ascii="Times New Roman" w:eastAsia="Arial" w:hAnsi="Times New Roman" w:cs="Times New Roman"/>
          <w:color w:val="auto"/>
          <w:sz w:val="24"/>
          <w:szCs w:val="24"/>
          <w:highlight w:val="white"/>
        </w:rPr>
        <w:t xml:space="preserve">Program review is linked to the College mission and drives </w:t>
      </w:r>
      <w:r>
        <w:rPr>
          <w:rFonts w:ascii="Times New Roman" w:eastAsia="Arial" w:hAnsi="Times New Roman" w:cs="Times New Roman"/>
          <w:sz w:val="24"/>
          <w:szCs w:val="24"/>
          <w:highlight w:val="white"/>
        </w:rPr>
        <w:t>r</w:t>
      </w:r>
      <w:r w:rsidRPr="00A7475B">
        <w:rPr>
          <w:rFonts w:ascii="Times New Roman" w:eastAsia="Arial" w:hAnsi="Times New Roman" w:cs="Times New Roman"/>
          <w:sz w:val="24"/>
          <w:szCs w:val="24"/>
          <w:highlight w:val="white"/>
        </w:rPr>
        <w:t>esource allocation (physical plant, fiscal</w:t>
      </w:r>
      <w:r>
        <w:rPr>
          <w:rFonts w:ascii="Times New Roman" w:eastAsia="Arial" w:hAnsi="Times New Roman" w:cs="Times New Roman"/>
          <w:sz w:val="24"/>
          <w:szCs w:val="24"/>
          <w:highlight w:val="white"/>
        </w:rPr>
        <w:t>,</w:t>
      </w:r>
      <w:r w:rsidRPr="00A7475B">
        <w:rPr>
          <w:rFonts w:ascii="Times New Roman" w:eastAsia="Arial" w:hAnsi="Times New Roman" w:cs="Times New Roman"/>
          <w:sz w:val="24"/>
          <w:szCs w:val="24"/>
          <w:highlight w:val="white"/>
        </w:rPr>
        <w:t xml:space="preserve"> or human) follow</w:t>
      </w:r>
      <w:r>
        <w:rPr>
          <w:rFonts w:ascii="Times New Roman" w:eastAsia="Arial" w:hAnsi="Times New Roman" w:cs="Times New Roman"/>
          <w:sz w:val="24"/>
          <w:szCs w:val="24"/>
          <w:highlight w:val="white"/>
        </w:rPr>
        <w:t>ing</w:t>
      </w:r>
      <w:r w:rsidRPr="00A7475B">
        <w:rPr>
          <w:rFonts w:ascii="Times New Roman" w:eastAsia="Arial" w:hAnsi="Times New Roman" w:cs="Times New Roman"/>
          <w:sz w:val="24"/>
          <w:szCs w:val="24"/>
          <w:highlight w:val="white"/>
        </w:rPr>
        <w:t xml:space="preserve"> </w:t>
      </w:r>
      <w:r>
        <w:rPr>
          <w:rFonts w:ascii="Times New Roman" w:eastAsia="Arial" w:hAnsi="Times New Roman" w:cs="Times New Roman"/>
          <w:sz w:val="24"/>
          <w:szCs w:val="24"/>
          <w:highlight w:val="white"/>
        </w:rPr>
        <w:t>review</w:t>
      </w:r>
      <w:r w:rsidRPr="00A7475B">
        <w:rPr>
          <w:rFonts w:ascii="Times New Roman" w:eastAsia="Arial" w:hAnsi="Times New Roman" w:cs="Times New Roman"/>
          <w:sz w:val="24"/>
          <w:szCs w:val="24"/>
          <w:highlight w:val="white"/>
        </w:rPr>
        <w:t xml:space="preserve"> and affirmation</w:t>
      </w:r>
      <w:r>
        <w:rPr>
          <w:rFonts w:ascii="Times New Roman" w:eastAsia="Arial" w:hAnsi="Times New Roman" w:cs="Times New Roman"/>
          <w:sz w:val="24"/>
          <w:szCs w:val="24"/>
          <w:highlight w:val="white"/>
        </w:rPr>
        <w:t xml:space="preserve"> by the appropriate council</w:t>
      </w:r>
      <w:r w:rsidRPr="00A7475B">
        <w:rPr>
          <w:rFonts w:ascii="Times New Roman" w:eastAsia="Arial" w:hAnsi="Times New Roman" w:cs="Times New Roman"/>
          <w:sz w:val="24"/>
          <w:szCs w:val="24"/>
          <w:highlight w:val="white"/>
        </w:rPr>
        <w:t xml:space="preserve">. </w:t>
      </w:r>
      <w:r w:rsidRPr="00A7475B">
        <w:rPr>
          <w:rFonts w:ascii="Times New Roman" w:eastAsia="Arial" w:hAnsi="Times New Roman" w:cs="Times New Roman"/>
          <w:sz w:val="24"/>
          <w:szCs w:val="24"/>
        </w:rPr>
        <w:t>(</w:t>
      </w:r>
      <w:hyperlink r:id="rId44">
        <w:r w:rsidRPr="003904BB">
          <w:rPr>
            <w:rFonts w:ascii="Times New Roman" w:eastAsia="Arial" w:hAnsi="Times New Roman" w:cs="Times New Roman"/>
            <w:color w:val="1155CC"/>
            <w:sz w:val="24"/>
            <w:szCs w:val="24"/>
            <w:highlight w:val="yellow"/>
            <w:u w:val="single"/>
          </w:rPr>
          <w:t>Minutes - Resource Allocation Council 1/13/17</w:t>
        </w:r>
      </w:hyperlink>
      <w:r w:rsidRPr="003904BB">
        <w:rPr>
          <w:rFonts w:ascii="Times New Roman" w:eastAsia="Arial" w:hAnsi="Times New Roman" w:cs="Times New Roman"/>
          <w:sz w:val="24"/>
          <w:szCs w:val="24"/>
          <w:highlight w:val="yellow"/>
        </w:rPr>
        <w:t xml:space="preserve">, </w:t>
      </w:r>
      <w:hyperlink r:id="rId45">
        <w:r w:rsidRPr="003904BB">
          <w:rPr>
            <w:rFonts w:ascii="Times New Roman" w:eastAsia="Arial" w:hAnsi="Times New Roman" w:cs="Times New Roman"/>
            <w:color w:val="1155CC"/>
            <w:sz w:val="24"/>
            <w:szCs w:val="24"/>
            <w:highlight w:val="yellow"/>
            <w:u w:val="single"/>
          </w:rPr>
          <w:t>IELM Funding Requests 2017</w:t>
        </w:r>
      </w:hyperlink>
      <w:r w:rsidRPr="003904BB">
        <w:rPr>
          <w:rFonts w:ascii="Times New Roman" w:eastAsia="Arial" w:hAnsi="Times New Roman" w:cs="Times New Roman"/>
          <w:sz w:val="24"/>
          <w:szCs w:val="24"/>
          <w:highlight w:val="yellow"/>
        </w:rPr>
        <w:t xml:space="preserve"> </w:t>
      </w:r>
      <w:hyperlink r:id="rId46">
        <w:r w:rsidRPr="003904BB">
          <w:rPr>
            <w:rFonts w:ascii="Times New Roman" w:eastAsia="Arial" w:hAnsi="Times New Roman" w:cs="Times New Roman"/>
            <w:color w:val="1155CC"/>
            <w:sz w:val="24"/>
            <w:szCs w:val="24"/>
            <w:highlight w:val="yellow"/>
            <w:u w:val="single"/>
          </w:rPr>
          <w:t>2016-2017 IC Hiring prioritization</w:t>
        </w:r>
      </w:hyperlink>
      <w:r w:rsidRPr="003904BB">
        <w:rPr>
          <w:rFonts w:ascii="Times New Roman" w:eastAsia="Arial" w:hAnsi="Times New Roman" w:cs="Times New Roman"/>
          <w:sz w:val="24"/>
          <w:szCs w:val="24"/>
          <w:highlight w:val="yellow"/>
        </w:rPr>
        <w:t>)</w:t>
      </w:r>
      <w:r w:rsidRPr="00A7475B">
        <w:rPr>
          <w:rFonts w:ascii="Times New Roman" w:eastAsia="Arial" w:hAnsi="Times New Roman" w:cs="Times New Roman"/>
          <w:sz w:val="24"/>
          <w:szCs w:val="24"/>
        </w:rPr>
        <w:t xml:space="preserve"> All alloc</w:t>
      </w:r>
      <w:r w:rsidRPr="00A7475B">
        <w:rPr>
          <w:rFonts w:ascii="Times New Roman" w:eastAsia="Arial" w:hAnsi="Times New Roman" w:cs="Times New Roman"/>
          <w:sz w:val="24"/>
          <w:szCs w:val="24"/>
          <w:highlight w:val="white"/>
        </w:rPr>
        <w:t xml:space="preserve">ations must be justified as serving the mission. The mission is kept to the fore in communications via agendas, minutes, notes, and email. </w:t>
      </w:r>
      <w:r w:rsidRPr="00A7475B">
        <w:rPr>
          <w:rFonts w:ascii="Times New Roman" w:eastAsia="Arial" w:hAnsi="Times New Roman" w:cs="Times New Roman"/>
          <w:sz w:val="24"/>
          <w:szCs w:val="24"/>
          <w:highlight w:val="yellow"/>
        </w:rPr>
        <w:t>(</w:t>
      </w:r>
      <w:r w:rsidR="00381AB3">
        <w:rPr>
          <w:rFonts w:ascii="Times New Roman" w:eastAsia="Arial" w:hAnsi="Times New Roman" w:cs="Times New Roman"/>
          <w:sz w:val="24"/>
          <w:szCs w:val="24"/>
          <w:highlight w:val="yellow"/>
        </w:rPr>
        <w:t>A</w:t>
      </w:r>
      <w:r w:rsidRPr="00A7475B">
        <w:rPr>
          <w:rFonts w:ascii="Times New Roman" w:eastAsia="Arial" w:hAnsi="Times New Roman" w:cs="Times New Roman"/>
          <w:sz w:val="24"/>
          <w:szCs w:val="24"/>
          <w:highlight w:val="yellow"/>
        </w:rPr>
        <w:t xml:space="preserve">gendas from college council, deans cab, </w:t>
      </w:r>
      <w:r w:rsidR="00320DAA">
        <w:rPr>
          <w:rFonts w:ascii="Times New Roman" w:eastAsia="Arial" w:hAnsi="Times New Roman" w:cs="Times New Roman"/>
          <w:sz w:val="24"/>
          <w:szCs w:val="24"/>
          <w:highlight w:val="yellow"/>
        </w:rPr>
        <w:t>BBSS</w:t>
      </w:r>
      <w:r w:rsidRPr="00A7475B">
        <w:rPr>
          <w:rFonts w:ascii="Times New Roman" w:eastAsia="Arial" w:hAnsi="Times New Roman" w:cs="Times New Roman"/>
          <w:sz w:val="24"/>
          <w:szCs w:val="24"/>
          <w:highlight w:val="yellow"/>
        </w:rPr>
        <w:t xml:space="preserve"> division meeting agendas, weekly</w:t>
      </w:r>
      <w:r w:rsidR="00381AB3">
        <w:rPr>
          <w:rFonts w:ascii="Times New Roman" w:eastAsia="Arial" w:hAnsi="Times New Roman" w:cs="Times New Roman"/>
          <w:sz w:val="24"/>
          <w:szCs w:val="24"/>
          <w:highlight w:val="yellow"/>
        </w:rPr>
        <w:t xml:space="preserve"> </w:t>
      </w:r>
      <w:r w:rsidRPr="00A7475B">
        <w:rPr>
          <w:rFonts w:ascii="Times New Roman" w:eastAsia="Arial" w:hAnsi="Times New Roman" w:cs="Times New Roman"/>
          <w:sz w:val="24"/>
          <w:szCs w:val="24"/>
          <w:highlight w:val="yellow"/>
        </w:rPr>
        <w:t>communication)</w:t>
      </w:r>
      <w:r w:rsidRPr="00A7475B">
        <w:rPr>
          <w:rFonts w:ascii="Times New Roman" w:eastAsia="Arial" w:hAnsi="Times New Roman" w:cs="Times New Roman"/>
          <w:sz w:val="24"/>
          <w:szCs w:val="24"/>
          <w:highlight w:val="white"/>
        </w:rPr>
        <w:t xml:space="preserve">   </w:t>
      </w:r>
    </w:p>
    <w:p w:rsidR="00D51D43" w:rsidRDefault="00D51D43" w:rsidP="00D51D43">
      <w:pPr>
        <w:spacing w:after="0" w:line="240" w:lineRule="auto"/>
        <w:rPr>
          <w:rFonts w:ascii="Times New Roman" w:eastAsia="Arial" w:hAnsi="Times New Roman" w:cs="Times New Roman"/>
          <w:color w:val="0070C0"/>
          <w:sz w:val="24"/>
          <w:szCs w:val="24"/>
          <w:highlight w:val="white"/>
        </w:rPr>
      </w:pPr>
    </w:p>
    <w:p w:rsidR="00A86F12" w:rsidRDefault="00A86F12" w:rsidP="00A86F12">
      <w:pPr>
        <w:pStyle w:val="ListParagraph"/>
        <w:spacing w:after="0" w:line="240" w:lineRule="auto"/>
        <w:ind w:left="0"/>
        <w:rPr>
          <w:rFonts w:ascii="Times New Roman" w:eastAsia="Arial" w:hAnsi="Times New Roman" w:cs="Times New Roman"/>
          <w:sz w:val="24"/>
          <w:szCs w:val="24"/>
        </w:rPr>
      </w:pPr>
      <w:r>
        <w:rPr>
          <w:rFonts w:ascii="Times New Roman" w:eastAsia="Arial" w:hAnsi="Times New Roman" w:cs="Times New Roman"/>
          <w:sz w:val="24"/>
          <w:szCs w:val="24"/>
        </w:rPr>
        <w:t xml:space="preserve">The mission of the college guides all planning agendas. The College engaged in the development of its Education Master Plan from wide review of environmental and institutional data that reflected the student population and community it serves. </w:t>
      </w:r>
      <w:r w:rsidR="00381AB3">
        <w:rPr>
          <w:rFonts w:ascii="Times New Roman" w:eastAsia="Arial" w:hAnsi="Times New Roman" w:cs="Times New Roman"/>
          <w:sz w:val="24"/>
          <w:szCs w:val="24"/>
        </w:rPr>
        <w:t>Other</w:t>
      </w:r>
      <w:r>
        <w:rPr>
          <w:rFonts w:ascii="Times New Roman" w:eastAsia="Arial" w:hAnsi="Times New Roman" w:cs="Times New Roman"/>
          <w:sz w:val="24"/>
          <w:szCs w:val="24"/>
        </w:rPr>
        <w:t xml:space="preserve"> strategic plans are developed in support of the mission, including the College Technology Plan, the Distance Education Plan, the Student Success and Support Program, the Student Equity Plan, and the Basic Skills Initiative</w:t>
      </w:r>
      <w:r w:rsidR="00006AED">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Pr="00CF15E4">
        <w:rPr>
          <w:rFonts w:ascii="Times New Roman" w:eastAsia="Arial" w:hAnsi="Times New Roman" w:cs="Times New Roman"/>
          <w:sz w:val="24"/>
          <w:szCs w:val="24"/>
          <w:highlight w:val="yellow"/>
        </w:rPr>
        <w:t>Technology Plan, DE Plan, SSSP, Equity Plan, BSI</w:t>
      </w:r>
      <w:r>
        <w:rPr>
          <w:rFonts w:ascii="Times New Roman" w:eastAsia="Arial" w:hAnsi="Times New Roman" w:cs="Times New Roman"/>
          <w:sz w:val="24"/>
          <w:szCs w:val="24"/>
        </w:rPr>
        <w:t xml:space="preserve">) All MJC plans link to the College mission </w:t>
      </w:r>
      <w:r>
        <w:rPr>
          <w:rFonts w:ascii="Times New Roman" w:eastAsia="Arial" w:hAnsi="Times New Roman" w:cs="Times New Roman"/>
          <w:sz w:val="24"/>
          <w:szCs w:val="24"/>
        </w:rPr>
        <w:lastRenderedPageBreak/>
        <w:t>and include evaluation measures to assess outcomes.</w:t>
      </w:r>
    </w:p>
    <w:p w:rsidR="00F07B65" w:rsidRDefault="00F07B65" w:rsidP="00A86F12">
      <w:pPr>
        <w:pStyle w:val="ListParagraph"/>
        <w:spacing w:after="0" w:line="240" w:lineRule="auto"/>
        <w:ind w:left="0"/>
        <w:rPr>
          <w:rFonts w:ascii="Times New Roman" w:eastAsia="Arial" w:hAnsi="Times New Roman" w:cs="Times New Roman"/>
          <w:sz w:val="24"/>
          <w:szCs w:val="24"/>
        </w:rPr>
      </w:pPr>
    </w:p>
    <w:p w:rsidR="00F07B65" w:rsidRPr="00A7475B" w:rsidRDefault="009E3986" w:rsidP="00A86F12">
      <w:pPr>
        <w:pStyle w:val="ListParagraph"/>
        <w:spacing w:after="0" w:line="240" w:lineRule="auto"/>
        <w:ind w:left="0"/>
        <w:rPr>
          <w:rFonts w:ascii="Times New Roman" w:eastAsia="Times New Roman" w:hAnsi="Times New Roman" w:cs="Times New Roman"/>
          <w:sz w:val="24"/>
          <w:szCs w:val="24"/>
        </w:rPr>
      </w:pPr>
      <w:r>
        <w:rPr>
          <w:rFonts w:ascii="Times New Roman" w:eastAsia="Arial" w:hAnsi="Times New Roman" w:cs="Times New Roman"/>
          <w:sz w:val="24"/>
          <w:szCs w:val="24"/>
        </w:rPr>
        <w:t>P</w:t>
      </w:r>
      <w:r w:rsidR="00F07B65">
        <w:rPr>
          <w:rFonts w:ascii="Times New Roman" w:eastAsia="Arial" w:hAnsi="Times New Roman" w:cs="Times New Roman"/>
          <w:sz w:val="24"/>
          <w:szCs w:val="24"/>
        </w:rPr>
        <w:t xml:space="preserve">rogram </w:t>
      </w:r>
      <w:r w:rsidR="00381AB3">
        <w:rPr>
          <w:rFonts w:ascii="Times New Roman" w:eastAsia="Arial" w:hAnsi="Times New Roman" w:cs="Times New Roman"/>
          <w:sz w:val="24"/>
          <w:szCs w:val="24"/>
        </w:rPr>
        <w:t>r</w:t>
      </w:r>
      <w:r w:rsidR="00F07B65">
        <w:rPr>
          <w:rFonts w:ascii="Times New Roman" w:eastAsia="Arial" w:hAnsi="Times New Roman" w:cs="Times New Roman"/>
          <w:sz w:val="24"/>
          <w:szCs w:val="24"/>
        </w:rPr>
        <w:t xml:space="preserve">eview </w:t>
      </w:r>
      <w:r w:rsidR="009865AF">
        <w:rPr>
          <w:rFonts w:ascii="Times New Roman" w:eastAsia="Arial" w:hAnsi="Times New Roman" w:cs="Times New Roman"/>
          <w:sz w:val="24"/>
          <w:szCs w:val="24"/>
        </w:rPr>
        <w:t>serves as a key instrument in planning and decision processes</w:t>
      </w:r>
      <w:r>
        <w:rPr>
          <w:rFonts w:ascii="Times New Roman" w:eastAsia="Arial" w:hAnsi="Times New Roman" w:cs="Times New Roman"/>
          <w:sz w:val="24"/>
          <w:szCs w:val="24"/>
        </w:rPr>
        <w:t>, providing a platform in which to analyze student learning and student achievement data</w:t>
      </w:r>
      <w:r w:rsidR="009865AF">
        <w:rPr>
          <w:rFonts w:ascii="Times New Roman" w:eastAsia="Arial" w:hAnsi="Times New Roman" w:cs="Times New Roman"/>
          <w:sz w:val="24"/>
          <w:szCs w:val="24"/>
        </w:rPr>
        <w:t xml:space="preserve">. </w:t>
      </w:r>
      <w:r>
        <w:rPr>
          <w:rFonts w:ascii="Times New Roman" w:eastAsia="Arial" w:hAnsi="Times New Roman" w:cs="Times New Roman"/>
          <w:sz w:val="24"/>
          <w:szCs w:val="24"/>
        </w:rPr>
        <w:t>Through the review process, d</w:t>
      </w:r>
      <w:r w:rsidR="00F07B65">
        <w:rPr>
          <w:rFonts w:ascii="Times New Roman" w:eastAsia="Arial" w:hAnsi="Times New Roman" w:cs="Times New Roman"/>
          <w:sz w:val="24"/>
          <w:szCs w:val="24"/>
        </w:rPr>
        <w:t xml:space="preserve">epartments clarify </w:t>
      </w:r>
      <w:r>
        <w:rPr>
          <w:rFonts w:ascii="Times New Roman" w:eastAsia="Arial" w:hAnsi="Times New Roman" w:cs="Times New Roman"/>
          <w:sz w:val="24"/>
          <w:szCs w:val="24"/>
        </w:rPr>
        <w:t xml:space="preserve">and evaluate </w:t>
      </w:r>
      <w:r w:rsidR="00F07B65">
        <w:rPr>
          <w:rFonts w:ascii="Times New Roman" w:eastAsia="Arial" w:hAnsi="Times New Roman" w:cs="Times New Roman"/>
          <w:sz w:val="24"/>
          <w:szCs w:val="24"/>
        </w:rPr>
        <w:t xml:space="preserve">their role in helping to achieve </w:t>
      </w:r>
      <w:r w:rsidR="00381AB3">
        <w:rPr>
          <w:rFonts w:ascii="Times New Roman" w:eastAsia="Arial" w:hAnsi="Times New Roman" w:cs="Times New Roman"/>
          <w:sz w:val="24"/>
          <w:szCs w:val="24"/>
        </w:rPr>
        <w:t>the College</w:t>
      </w:r>
      <w:r w:rsidR="00F07B65">
        <w:rPr>
          <w:rFonts w:ascii="Times New Roman" w:eastAsia="Arial" w:hAnsi="Times New Roman" w:cs="Times New Roman"/>
          <w:sz w:val="24"/>
          <w:szCs w:val="24"/>
        </w:rPr>
        <w:t xml:space="preserve"> mission. Resource requests </w:t>
      </w:r>
      <w:r w:rsidR="00ED5577">
        <w:rPr>
          <w:rFonts w:ascii="Times New Roman" w:eastAsia="Arial" w:hAnsi="Times New Roman" w:cs="Times New Roman"/>
          <w:sz w:val="24"/>
          <w:szCs w:val="24"/>
        </w:rPr>
        <w:t xml:space="preserve">must </w:t>
      </w:r>
      <w:r w:rsidR="00F07B65">
        <w:rPr>
          <w:rFonts w:ascii="Times New Roman" w:eastAsia="Arial" w:hAnsi="Times New Roman" w:cs="Times New Roman"/>
          <w:sz w:val="24"/>
          <w:szCs w:val="24"/>
        </w:rPr>
        <w:t xml:space="preserve">link to the mission of the college through </w:t>
      </w:r>
      <w:r>
        <w:rPr>
          <w:rFonts w:ascii="Times New Roman" w:eastAsia="Arial" w:hAnsi="Times New Roman" w:cs="Times New Roman"/>
          <w:sz w:val="24"/>
          <w:szCs w:val="24"/>
        </w:rPr>
        <w:t>program review</w:t>
      </w:r>
      <w:r w:rsidR="00F07B65">
        <w:rPr>
          <w:rFonts w:ascii="Times New Roman" w:eastAsia="Arial" w:hAnsi="Times New Roman" w:cs="Times New Roman"/>
          <w:sz w:val="24"/>
          <w:szCs w:val="24"/>
        </w:rPr>
        <w:t>.</w:t>
      </w:r>
      <w:r w:rsidR="009865AF">
        <w:rPr>
          <w:rFonts w:ascii="Times New Roman" w:eastAsia="Arial" w:hAnsi="Times New Roman" w:cs="Times New Roman"/>
          <w:sz w:val="24"/>
          <w:szCs w:val="24"/>
        </w:rPr>
        <w:t xml:space="preserve"> (</w:t>
      </w:r>
      <w:r w:rsidR="009865AF" w:rsidRPr="009865AF">
        <w:rPr>
          <w:rFonts w:ascii="Times New Roman" w:eastAsia="Arial" w:hAnsi="Times New Roman" w:cs="Times New Roman"/>
          <w:sz w:val="24"/>
          <w:szCs w:val="24"/>
          <w:highlight w:val="yellow"/>
        </w:rPr>
        <w:t>Program review template</w:t>
      </w:r>
      <w:r w:rsidR="009865AF">
        <w:rPr>
          <w:rFonts w:ascii="Times New Roman" w:eastAsia="Arial" w:hAnsi="Times New Roman" w:cs="Times New Roman"/>
          <w:sz w:val="24"/>
          <w:szCs w:val="24"/>
        </w:rPr>
        <w:t>)</w:t>
      </w:r>
    </w:p>
    <w:p w:rsidR="00A86F12" w:rsidRPr="00A7475B" w:rsidRDefault="00A86F12" w:rsidP="00D51D43">
      <w:pPr>
        <w:spacing w:after="0" w:line="240" w:lineRule="auto"/>
        <w:rPr>
          <w:rFonts w:ascii="Times New Roman" w:eastAsia="Arial" w:hAnsi="Times New Roman" w:cs="Times New Roman"/>
          <w:color w:val="0070C0"/>
          <w:sz w:val="24"/>
          <w:szCs w:val="24"/>
          <w:highlight w:val="white"/>
        </w:rPr>
      </w:pPr>
    </w:p>
    <w:p w:rsidR="00C044D9" w:rsidRDefault="00D51D43" w:rsidP="00D51D43">
      <w:pPr>
        <w:pStyle w:val="ListParagraph"/>
        <w:spacing w:after="0" w:line="240" w:lineRule="auto"/>
        <w:ind w:left="0"/>
        <w:rPr>
          <w:rFonts w:ascii="Times New Roman" w:eastAsia="Arial" w:hAnsi="Times New Roman" w:cs="Times New Roman"/>
          <w:color w:val="auto"/>
          <w:sz w:val="24"/>
          <w:szCs w:val="24"/>
          <w:highlight w:val="white"/>
        </w:rPr>
      </w:pPr>
      <w:r>
        <w:rPr>
          <w:rFonts w:ascii="Times New Roman" w:eastAsia="Arial" w:hAnsi="Times New Roman" w:cs="Times New Roman"/>
          <w:color w:val="auto"/>
          <w:sz w:val="24"/>
          <w:szCs w:val="24"/>
          <w:highlight w:val="white"/>
        </w:rPr>
        <w:t>Personnel, at all levels of the institution, understand how their roles further the mission of the college</w:t>
      </w:r>
      <w:r w:rsidR="00C044D9">
        <w:rPr>
          <w:rFonts w:ascii="Times New Roman" w:eastAsia="Arial" w:hAnsi="Times New Roman" w:cs="Times New Roman"/>
          <w:color w:val="auto"/>
          <w:sz w:val="24"/>
          <w:szCs w:val="24"/>
          <w:highlight w:val="white"/>
        </w:rPr>
        <w:t>. R</w:t>
      </w:r>
      <w:r>
        <w:rPr>
          <w:rFonts w:ascii="Times New Roman" w:eastAsia="Arial" w:hAnsi="Times New Roman" w:cs="Times New Roman"/>
          <w:color w:val="auto"/>
          <w:sz w:val="24"/>
          <w:szCs w:val="24"/>
          <w:highlight w:val="white"/>
        </w:rPr>
        <w:t>egular employee evaluations include assessment of duties as well as processes to set measurable personal goals and improve performance</w:t>
      </w:r>
      <w:r w:rsidR="00006AED">
        <w:rPr>
          <w:rFonts w:ascii="Times New Roman" w:eastAsia="Arial" w:hAnsi="Times New Roman" w:cs="Times New Roman"/>
          <w:color w:val="auto"/>
          <w:sz w:val="24"/>
          <w:szCs w:val="24"/>
          <w:highlight w:val="white"/>
        </w:rPr>
        <w:t>.</w:t>
      </w:r>
      <w:r>
        <w:rPr>
          <w:rFonts w:ascii="Times New Roman" w:eastAsia="Arial" w:hAnsi="Times New Roman" w:cs="Times New Roman"/>
          <w:color w:val="auto"/>
          <w:sz w:val="24"/>
          <w:szCs w:val="24"/>
          <w:highlight w:val="white"/>
        </w:rPr>
        <w:t xml:space="preserve"> (</w:t>
      </w:r>
      <w:r w:rsidRPr="00AC0149">
        <w:rPr>
          <w:rFonts w:ascii="Times New Roman" w:eastAsia="Arial" w:hAnsi="Times New Roman" w:cs="Times New Roman"/>
          <w:color w:val="auto"/>
          <w:sz w:val="24"/>
          <w:szCs w:val="24"/>
          <w:highlight w:val="yellow"/>
        </w:rPr>
        <w:t>Evaluation forms</w:t>
      </w:r>
      <w:r>
        <w:rPr>
          <w:rFonts w:ascii="Times New Roman" w:eastAsia="Arial" w:hAnsi="Times New Roman" w:cs="Times New Roman"/>
          <w:color w:val="auto"/>
          <w:sz w:val="24"/>
          <w:szCs w:val="24"/>
          <w:highlight w:val="white"/>
        </w:rPr>
        <w:t xml:space="preserve">) </w:t>
      </w:r>
      <w:r w:rsidR="00C044D9">
        <w:rPr>
          <w:rFonts w:ascii="Times New Roman" w:eastAsia="Arial" w:hAnsi="Times New Roman" w:cs="Times New Roman"/>
          <w:color w:val="auto"/>
          <w:sz w:val="24"/>
          <w:szCs w:val="24"/>
          <w:highlight w:val="white"/>
        </w:rPr>
        <w:t>The College convenes two Institute Days each year, one at the beginning of the fall semester, and one at the beginning of the spring semester. These days bring together all administrators, faculty, and classified professionals to discuss ongoing priorities and ways the work of the institution is fulfilling its mission. (</w:t>
      </w:r>
      <w:r w:rsidR="00C044D9" w:rsidRPr="00006AED">
        <w:rPr>
          <w:rFonts w:ascii="Times New Roman" w:eastAsia="Arial" w:hAnsi="Times New Roman" w:cs="Times New Roman"/>
          <w:color w:val="auto"/>
          <w:sz w:val="24"/>
          <w:szCs w:val="24"/>
          <w:highlight w:val="yellow"/>
        </w:rPr>
        <w:t>Institute Day Agendas</w:t>
      </w:r>
      <w:r w:rsidR="00C044D9">
        <w:rPr>
          <w:rFonts w:ascii="Times New Roman" w:eastAsia="Arial" w:hAnsi="Times New Roman" w:cs="Times New Roman"/>
          <w:color w:val="auto"/>
          <w:sz w:val="24"/>
          <w:szCs w:val="24"/>
          <w:highlight w:val="white"/>
        </w:rPr>
        <w:t xml:space="preserve">)  </w:t>
      </w:r>
    </w:p>
    <w:p w:rsidR="00C044D9" w:rsidRDefault="00C044D9" w:rsidP="00D51D43">
      <w:pPr>
        <w:pStyle w:val="ListParagraph"/>
        <w:spacing w:after="0" w:line="240" w:lineRule="auto"/>
        <w:ind w:left="0"/>
        <w:rPr>
          <w:rFonts w:ascii="Times New Roman" w:eastAsia="Arial" w:hAnsi="Times New Roman" w:cs="Times New Roman"/>
          <w:color w:val="auto"/>
          <w:sz w:val="24"/>
          <w:szCs w:val="24"/>
          <w:highlight w:val="white"/>
        </w:rPr>
      </w:pPr>
    </w:p>
    <w:p w:rsidR="00690822" w:rsidRDefault="00C044D9" w:rsidP="00D51D43">
      <w:pPr>
        <w:pStyle w:val="ListParagraph"/>
        <w:spacing w:after="0" w:line="240" w:lineRule="auto"/>
        <w:ind w:left="0"/>
        <w:rPr>
          <w:rFonts w:ascii="Times New Roman" w:eastAsia="Arial" w:hAnsi="Times New Roman" w:cs="Times New Roman"/>
          <w:color w:val="auto"/>
          <w:sz w:val="24"/>
          <w:szCs w:val="24"/>
          <w:highlight w:val="white"/>
        </w:rPr>
      </w:pPr>
      <w:r>
        <w:rPr>
          <w:rFonts w:ascii="Times New Roman" w:eastAsia="Arial" w:hAnsi="Times New Roman" w:cs="Times New Roman"/>
          <w:color w:val="auto"/>
          <w:sz w:val="24"/>
          <w:szCs w:val="24"/>
          <w:highlight w:val="white"/>
        </w:rPr>
        <w:t xml:space="preserve">Professional development is targeted toward improving interactions with students. The </w:t>
      </w:r>
      <w:r w:rsidR="00D51D43">
        <w:rPr>
          <w:rFonts w:ascii="Times New Roman" w:eastAsia="Arial" w:hAnsi="Times New Roman" w:cs="Times New Roman"/>
          <w:color w:val="auto"/>
          <w:sz w:val="24"/>
          <w:szCs w:val="24"/>
          <w:highlight w:val="white"/>
        </w:rPr>
        <w:t xml:space="preserve">College engaged the Disney Institute to provide </w:t>
      </w:r>
      <w:r>
        <w:rPr>
          <w:rFonts w:ascii="Times New Roman" w:eastAsia="Arial" w:hAnsi="Times New Roman" w:cs="Times New Roman"/>
          <w:color w:val="auto"/>
          <w:sz w:val="24"/>
          <w:szCs w:val="24"/>
          <w:highlight w:val="white"/>
        </w:rPr>
        <w:t xml:space="preserve">focused </w:t>
      </w:r>
      <w:r w:rsidR="00D51D43">
        <w:rPr>
          <w:rFonts w:ascii="Times New Roman" w:eastAsia="Arial" w:hAnsi="Times New Roman" w:cs="Times New Roman"/>
          <w:color w:val="auto"/>
          <w:sz w:val="24"/>
          <w:szCs w:val="24"/>
          <w:highlight w:val="white"/>
        </w:rPr>
        <w:t xml:space="preserve">training </w:t>
      </w:r>
      <w:r>
        <w:rPr>
          <w:rFonts w:ascii="Times New Roman" w:eastAsia="Arial" w:hAnsi="Times New Roman" w:cs="Times New Roman"/>
          <w:color w:val="auto"/>
          <w:sz w:val="24"/>
          <w:szCs w:val="24"/>
          <w:highlight w:val="white"/>
        </w:rPr>
        <w:t xml:space="preserve">on individual purpose and ways to serve </w:t>
      </w:r>
      <w:r w:rsidR="00D51D43">
        <w:rPr>
          <w:rFonts w:ascii="Times New Roman" w:eastAsia="Arial" w:hAnsi="Times New Roman" w:cs="Times New Roman"/>
          <w:color w:val="auto"/>
          <w:sz w:val="24"/>
          <w:szCs w:val="24"/>
          <w:highlight w:val="white"/>
        </w:rPr>
        <w:t xml:space="preserve">for administrators, faculty, and classified professionals. From that training, seven themes were developed and shared with managers and classified professionals. </w:t>
      </w:r>
      <w:r>
        <w:rPr>
          <w:rFonts w:ascii="Times New Roman" w:eastAsia="Arial" w:hAnsi="Times New Roman" w:cs="Times New Roman"/>
          <w:color w:val="auto"/>
          <w:sz w:val="24"/>
          <w:szCs w:val="24"/>
          <w:highlight w:val="white"/>
        </w:rPr>
        <w:t>A</w:t>
      </w:r>
      <w:r w:rsidR="00D51D43">
        <w:rPr>
          <w:rFonts w:ascii="Times New Roman" w:eastAsia="Arial" w:hAnsi="Times New Roman" w:cs="Times New Roman"/>
          <w:color w:val="auto"/>
          <w:sz w:val="24"/>
          <w:szCs w:val="24"/>
          <w:highlight w:val="white"/>
        </w:rPr>
        <w:t xml:space="preserve"> training outline labeled “Purpose Trumps Task” was developed for all managers to use with department staff in identifying individual and department purpose at the institution</w:t>
      </w:r>
      <w:r w:rsidR="00006AED">
        <w:rPr>
          <w:rFonts w:ascii="Times New Roman" w:eastAsia="Arial" w:hAnsi="Times New Roman" w:cs="Times New Roman"/>
          <w:color w:val="auto"/>
          <w:sz w:val="24"/>
          <w:szCs w:val="24"/>
          <w:highlight w:val="white"/>
        </w:rPr>
        <w:t>.</w:t>
      </w:r>
      <w:r w:rsidR="00D51D43">
        <w:rPr>
          <w:rFonts w:ascii="Times New Roman" w:eastAsia="Arial" w:hAnsi="Times New Roman" w:cs="Times New Roman"/>
          <w:color w:val="auto"/>
          <w:sz w:val="24"/>
          <w:szCs w:val="24"/>
          <w:highlight w:val="white"/>
        </w:rPr>
        <w:t xml:space="preserve"> (</w:t>
      </w:r>
      <w:r w:rsidR="00D51D43" w:rsidRPr="00C43A1C">
        <w:rPr>
          <w:rFonts w:ascii="Times New Roman" w:eastAsia="Arial" w:hAnsi="Times New Roman" w:cs="Times New Roman"/>
          <w:color w:val="auto"/>
          <w:sz w:val="24"/>
          <w:szCs w:val="24"/>
          <w:highlight w:val="yellow"/>
        </w:rPr>
        <w:t>Disney service themes, Purpose module</w:t>
      </w:r>
      <w:r w:rsidR="00D51D43">
        <w:rPr>
          <w:rFonts w:ascii="Times New Roman" w:eastAsia="Arial" w:hAnsi="Times New Roman" w:cs="Times New Roman"/>
          <w:color w:val="auto"/>
          <w:sz w:val="24"/>
          <w:szCs w:val="24"/>
          <w:highlight w:val="white"/>
        </w:rPr>
        <w:t>)</w:t>
      </w:r>
      <w:r w:rsidR="00DF599C">
        <w:rPr>
          <w:rFonts w:ascii="Times New Roman" w:eastAsia="Arial" w:hAnsi="Times New Roman" w:cs="Times New Roman"/>
          <w:color w:val="auto"/>
          <w:sz w:val="24"/>
          <w:szCs w:val="24"/>
          <w:highlight w:val="white"/>
        </w:rPr>
        <w:t xml:space="preserve"> </w:t>
      </w:r>
    </w:p>
    <w:p w:rsidR="00C044D9" w:rsidRDefault="00C044D9" w:rsidP="00D51D43">
      <w:pPr>
        <w:pStyle w:val="ListParagraph"/>
        <w:spacing w:after="0" w:line="240" w:lineRule="auto"/>
        <w:ind w:left="0"/>
        <w:rPr>
          <w:rFonts w:ascii="Times New Roman" w:eastAsia="Arial" w:hAnsi="Times New Roman" w:cs="Times New Roman"/>
          <w:color w:val="auto"/>
          <w:sz w:val="24"/>
          <w:szCs w:val="24"/>
          <w:highlight w:val="white"/>
        </w:rPr>
      </w:pPr>
    </w:p>
    <w:p w:rsidR="00D51D43" w:rsidRDefault="00D51D43" w:rsidP="00D51D43">
      <w:pPr>
        <w:pStyle w:val="ListParagraph"/>
        <w:spacing w:after="0" w:line="240" w:lineRule="auto"/>
        <w:ind w:left="0"/>
        <w:rPr>
          <w:rFonts w:ascii="Times New Roman" w:eastAsia="Arial" w:hAnsi="Times New Roman" w:cs="Times New Roman"/>
          <w:color w:val="auto"/>
          <w:sz w:val="24"/>
          <w:szCs w:val="24"/>
        </w:rPr>
      </w:pPr>
      <w:r>
        <w:rPr>
          <w:rFonts w:ascii="Times New Roman" w:eastAsia="Arial" w:hAnsi="Times New Roman" w:cs="Times New Roman"/>
          <w:color w:val="auto"/>
          <w:sz w:val="24"/>
          <w:szCs w:val="24"/>
          <w:highlight w:val="white"/>
        </w:rPr>
        <w:t>Decision-making bodies at the College demonstrate alignment of planning, pilot projects, and resource allocation with student learning and student achievement by adhering to the council charges and their guiding principles</w:t>
      </w:r>
      <w:r w:rsidR="00006AED">
        <w:rPr>
          <w:rFonts w:ascii="Times New Roman" w:eastAsia="Arial" w:hAnsi="Times New Roman" w:cs="Times New Roman"/>
          <w:color w:val="auto"/>
          <w:sz w:val="24"/>
          <w:szCs w:val="24"/>
          <w:highlight w:val="white"/>
        </w:rPr>
        <w:t>.</w:t>
      </w:r>
      <w:r>
        <w:rPr>
          <w:rFonts w:ascii="Times New Roman" w:eastAsia="Arial" w:hAnsi="Times New Roman" w:cs="Times New Roman"/>
          <w:color w:val="auto"/>
          <w:sz w:val="24"/>
          <w:szCs w:val="24"/>
          <w:highlight w:val="white"/>
        </w:rPr>
        <w:t xml:space="preserve"> (</w:t>
      </w:r>
      <w:hyperlink r:id="rId47" w:history="1">
        <w:r w:rsidRPr="007379CF">
          <w:rPr>
            <w:rStyle w:val="Hyperlink"/>
            <w:rFonts w:ascii="Times New Roman" w:eastAsia="Arial" w:hAnsi="Times New Roman" w:cs="Times New Roman"/>
            <w:sz w:val="24"/>
            <w:szCs w:val="24"/>
            <w:highlight w:val="yellow"/>
          </w:rPr>
          <w:t>http://www.mjc.edu/governance/rac/</w:t>
        </w:r>
      </w:hyperlink>
      <w:r>
        <w:rPr>
          <w:rFonts w:ascii="Times New Roman" w:eastAsia="Arial" w:hAnsi="Times New Roman" w:cs="Times New Roman"/>
          <w:color w:val="auto"/>
          <w:sz w:val="24"/>
          <w:szCs w:val="24"/>
          <w:highlight w:val="yellow"/>
        </w:rPr>
        <w:t xml:space="preserve">) </w:t>
      </w:r>
      <w:r w:rsidRPr="008B4E78">
        <w:rPr>
          <w:rFonts w:ascii="Times New Roman" w:eastAsia="Arial" w:hAnsi="Times New Roman" w:cs="Times New Roman"/>
          <w:color w:val="auto"/>
          <w:sz w:val="24"/>
          <w:szCs w:val="24"/>
          <w:highlight w:val="yellow"/>
        </w:rPr>
        <w:t xml:space="preserve"> </w:t>
      </w:r>
      <w:r>
        <w:rPr>
          <w:rFonts w:ascii="Times New Roman" w:eastAsia="Arial" w:hAnsi="Times New Roman" w:cs="Times New Roman"/>
          <w:color w:val="auto"/>
          <w:sz w:val="24"/>
          <w:szCs w:val="24"/>
        </w:rPr>
        <w:t>Decisions at the College are supported by data, analysis, and requests developed from regular program review</w:t>
      </w:r>
      <w:r w:rsidR="00006AED">
        <w:rPr>
          <w:rFonts w:ascii="Times New Roman" w:eastAsia="Arial" w:hAnsi="Times New Roman" w:cs="Times New Roman"/>
          <w:color w:val="auto"/>
          <w:sz w:val="24"/>
          <w:szCs w:val="24"/>
        </w:rPr>
        <w:t>.</w:t>
      </w:r>
      <w:r>
        <w:rPr>
          <w:rFonts w:ascii="Times New Roman" w:eastAsia="Arial" w:hAnsi="Times New Roman" w:cs="Times New Roman"/>
          <w:color w:val="auto"/>
          <w:sz w:val="24"/>
          <w:szCs w:val="24"/>
        </w:rPr>
        <w:t xml:space="preserve"> (</w:t>
      </w:r>
      <w:r>
        <w:rPr>
          <w:rFonts w:ascii="Times New Roman" w:eastAsia="Arial" w:hAnsi="Times New Roman" w:cs="Times New Roman"/>
          <w:color w:val="auto"/>
          <w:sz w:val="24"/>
          <w:szCs w:val="24"/>
          <w:highlight w:val="yellow"/>
        </w:rPr>
        <w:t>PR</w:t>
      </w:r>
      <w:r w:rsidRPr="00892ACD">
        <w:rPr>
          <w:rFonts w:ascii="Times New Roman" w:eastAsia="Arial" w:hAnsi="Times New Roman" w:cs="Times New Roman"/>
          <w:color w:val="auto"/>
          <w:sz w:val="24"/>
          <w:szCs w:val="24"/>
          <w:highlight w:val="yellow"/>
        </w:rPr>
        <w:t xml:space="preserve"> sample</w:t>
      </w:r>
      <w:r>
        <w:rPr>
          <w:rFonts w:ascii="Times New Roman" w:eastAsia="Arial" w:hAnsi="Times New Roman" w:cs="Times New Roman"/>
          <w:color w:val="auto"/>
          <w:sz w:val="24"/>
          <w:szCs w:val="24"/>
        </w:rPr>
        <w:t xml:space="preserve">) </w:t>
      </w:r>
      <w:r w:rsidR="00107628">
        <w:rPr>
          <w:rFonts w:ascii="Times New Roman" w:eastAsia="Arial" w:hAnsi="Times New Roman" w:cs="Times New Roman"/>
          <w:color w:val="auto"/>
          <w:sz w:val="24"/>
          <w:szCs w:val="24"/>
        </w:rPr>
        <w:t>T</w:t>
      </w:r>
      <w:r>
        <w:rPr>
          <w:rFonts w:ascii="Times New Roman" w:eastAsia="Arial" w:hAnsi="Times New Roman" w:cs="Times New Roman"/>
          <w:color w:val="auto"/>
          <w:sz w:val="24"/>
          <w:szCs w:val="24"/>
        </w:rPr>
        <w:t xml:space="preserve">he participatory governance document, Engaging All Voices, </w:t>
      </w:r>
      <w:r w:rsidR="00107628">
        <w:rPr>
          <w:rFonts w:ascii="Times New Roman" w:eastAsia="Arial" w:hAnsi="Times New Roman" w:cs="Times New Roman"/>
          <w:color w:val="auto"/>
          <w:sz w:val="24"/>
          <w:szCs w:val="24"/>
        </w:rPr>
        <w:t xml:space="preserve">expressly lists </w:t>
      </w:r>
      <w:r w:rsidR="00A86F12">
        <w:rPr>
          <w:rFonts w:ascii="Times New Roman" w:eastAsia="Arial" w:hAnsi="Times New Roman" w:cs="Times New Roman"/>
          <w:color w:val="auto"/>
          <w:sz w:val="24"/>
          <w:szCs w:val="24"/>
        </w:rPr>
        <w:t xml:space="preserve">the </w:t>
      </w:r>
      <w:r>
        <w:rPr>
          <w:rFonts w:ascii="Times New Roman" w:eastAsia="Arial" w:hAnsi="Times New Roman" w:cs="Times New Roman"/>
          <w:color w:val="auto"/>
          <w:sz w:val="24"/>
          <w:szCs w:val="24"/>
        </w:rPr>
        <w:t>support and evaluation of student learning outcomes as a primary responsibility of every council. (</w:t>
      </w:r>
      <w:hyperlink r:id="rId48" w:history="1">
        <w:r w:rsidRPr="00BE599F">
          <w:rPr>
            <w:rStyle w:val="Hyperlink"/>
            <w:rFonts w:ascii="Times New Roman" w:eastAsia="Arial" w:hAnsi="Times New Roman" w:cs="Times New Roman"/>
            <w:sz w:val="24"/>
            <w:szCs w:val="24"/>
            <w:highlight w:val="yellow"/>
          </w:rPr>
          <w:t>http://www.mjc.edu/governance/documents/engagingallvoices_8_26_13.pdf</w:t>
        </w:r>
      </w:hyperlink>
      <w:r w:rsidRPr="00BE599F">
        <w:rPr>
          <w:rFonts w:ascii="Times New Roman" w:eastAsia="Arial" w:hAnsi="Times New Roman" w:cs="Times New Roman"/>
          <w:color w:val="auto"/>
          <w:sz w:val="24"/>
          <w:szCs w:val="24"/>
          <w:highlight w:val="yellow"/>
        </w:rPr>
        <w:t>, p. 17</w:t>
      </w:r>
      <w:r>
        <w:rPr>
          <w:rFonts w:ascii="Times New Roman" w:eastAsia="Arial" w:hAnsi="Times New Roman" w:cs="Times New Roman"/>
          <w:color w:val="auto"/>
          <w:sz w:val="24"/>
          <w:szCs w:val="24"/>
        </w:rPr>
        <w:t xml:space="preserve">) All councils of the College </w:t>
      </w:r>
      <w:r w:rsidR="003F1AC6">
        <w:rPr>
          <w:rFonts w:ascii="Times New Roman" w:eastAsia="Arial" w:hAnsi="Times New Roman" w:cs="Times New Roman"/>
          <w:color w:val="auto"/>
          <w:sz w:val="24"/>
          <w:szCs w:val="24"/>
        </w:rPr>
        <w:t>base recommendations on analysis of</w:t>
      </w:r>
      <w:r>
        <w:rPr>
          <w:rFonts w:ascii="Times New Roman" w:eastAsia="Arial" w:hAnsi="Times New Roman" w:cs="Times New Roman"/>
          <w:color w:val="auto"/>
          <w:sz w:val="24"/>
          <w:szCs w:val="24"/>
        </w:rPr>
        <w:t xml:space="preserve"> student </w:t>
      </w:r>
      <w:r w:rsidR="004C11BB">
        <w:rPr>
          <w:rFonts w:ascii="Times New Roman" w:eastAsia="Arial" w:hAnsi="Times New Roman" w:cs="Times New Roman"/>
          <w:color w:val="auto"/>
          <w:sz w:val="24"/>
          <w:szCs w:val="24"/>
        </w:rPr>
        <w:t xml:space="preserve">achievement </w:t>
      </w:r>
      <w:r>
        <w:rPr>
          <w:rFonts w:ascii="Times New Roman" w:eastAsia="Arial" w:hAnsi="Times New Roman" w:cs="Times New Roman"/>
          <w:color w:val="auto"/>
          <w:sz w:val="24"/>
          <w:szCs w:val="24"/>
        </w:rPr>
        <w:t xml:space="preserve">and student </w:t>
      </w:r>
      <w:r w:rsidR="004C11BB">
        <w:rPr>
          <w:rFonts w:ascii="Times New Roman" w:eastAsia="Arial" w:hAnsi="Times New Roman" w:cs="Times New Roman"/>
          <w:color w:val="auto"/>
          <w:sz w:val="24"/>
          <w:szCs w:val="24"/>
        </w:rPr>
        <w:t xml:space="preserve">learning </w:t>
      </w:r>
      <w:r>
        <w:rPr>
          <w:rFonts w:ascii="Times New Roman" w:eastAsia="Arial" w:hAnsi="Times New Roman" w:cs="Times New Roman"/>
          <w:color w:val="auto"/>
          <w:sz w:val="24"/>
          <w:szCs w:val="24"/>
        </w:rPr>
        <w:t xml:space="preserve">outcomes: </w:t>
      </w:r>
    </w:p>
    <w:p w:rsidR="00D51D43" w:rsidRDefault="00D51D43" w:rsidP="00D51D43">
      <w:pPr>
        <w:pStyle w:val="ListParagraph"/>
        <w:spacing w:after="0" w:line="240" w:lineRule="auto"/>
        <w:ind w:left="0"/>
        <w:rPr>
          <w:rFonts w:ascii="Times New Roman" w:eastAsia="Arial" w:hAnsi="Times New Roman" w:cs="Times New Roman"/>
          <w:color w:val="auto"/>
          <w:sz w:val="24"/>
          <w:szCs w:val="24"/>
        </w:rPr>
      </w:pPr>
    </w:p>
    <w:p w:rsidR="00D51D43" w:rsidRPr="003D5F55" w:rsidRDefault="00D51D43" w:rsidP="00D51D43">
      <w:pPr>
        <w:pStyle w:val="ListParagraph"/>
        <w:numPr>
          <w:ilvl w:val="0"/>
          <w:numId w:val="22"/>
        </w:numPr>
        <w:spacing w:after="0" w:line="240" w:lineRule="auto"/>
        <w:ind w:left="540"/>
        <w:rPr>
          <w:rFonts w:ascii="Times New Roman" w:eastAsia="Arial" w:hAnsi="Times New Roman" w:cs="Times New Roman"/>
          <w:color w:val="auto"/>
          <w:sz w:val="24"/>
          <w:szCs w:val="24"/>
          <w:highlight w:val="yellow"/>
        </w:rPr>
      </w:pPr>
      <w:r>
        <w:rPr>
          <w:rFonts w:ascii="Times New Roman" w:eastAsia="Arial" w:hAnsi="Times New Roman" w:cs="Times New Roman"/>
          <w:color w:val="auto"/>
          <w:sz w:val="24"/>
          <w:szCs w:val="24"/>
        </w:rPr>
        <w:t>College Council recently approved the MJC Education Master Plan (EMP), which prioritized activities that increase student learning</w:t>
      </w:r>
      <w:r w:rsidR="003D5F55">
        <w:rPr>
          <w:rFonts w:ascii="Times New Roman" w:eastAsia="Arial" w:hAnsi="Times New Roman" w:cs="Times New Roman"/>
          <w:color w:val="auto"/>
          <w:sz w:val="24"/>
          <w:szCs w:val="24"/>
        </w:rPr>
        <w:t xml:space="preserve"> and student achievement</w:t>
      </w:r>
      <w:r w:rsidR="00006AED">
        <w:rPr>
          <w:rFonts w:ascii="Times New Roman" w:eastAsia="Arial" w:hAnsi="Times New Roman" w:cs="Times New Roman"/>
          <w:color w:val="auto"/>
          <w:sz w:val="24"/>
          <w:szCs w:val="24"/>
        </w:rPr>
        <w:t>.</w:t>
      </w:r>
      <w:r>
        <w:rPr>
          <w:rFonts w:ascii="Times New Roman" w:eastAsia="Arial" w:hAnsi="Times New Roman" w:cs="Times New Roman"/>
          <w:color w:val="auto"/>
          <w:sz w:val="24"/>
          <w:szCs w:val="24"/>
        </w:rPr>
        <w:t xml:space="preserve"> (</w:t>
      </w:r>
      <w:r w:rsidRPr="007A7748">
        <w:rPr>
          <w:rFonts w:ascii="Times New Roman" w:eastAsia="Arial" w:hAnsi="Times New Roman" w:cs="Times New Roman"/>
          <w:color w:val="auto"/>
          <w:sz w:val="24"/>
          <w:szCs w:val="24"/>
          <w:highlight w:val="yellow"/>
        </w:rPr>
        <w:t xml:space="preserve">EMP, p. </w:t>
      </w:r>
      <w:r w:rsidRPr="003D5F55">
        <w:rPr>
          <w:rFonts w:ascii="Times New Roman" w:eastAsia="Arial" w:hAnsi="Times New Roman" w:cs="Times New Roman"/>
          <w:color w:val="auto"/>
          <w:sz w:val="24"/>
          <w:szCs w:val="24"/>
          <w:highlight w:val="yellow"/>
        </w:rPr>
        <w:t>2</w:t>
      </w:r>
      <w:r w:rsidR="003D5F55" w:rsidRPr="003D5F55">
        <w:rPr>
          <w:rFonts w:ascii="Times New Roman" w:eastAsia="Arial" w:hAnsi="Times New Roman" w:cs="Times New Roman"/>
          <w:color w:val="auto"/>
          <w:sz w:val="24"/>
          <w:szCs w:val="24"/>
          <w:highlight w:val="yellow"/>
        </w:rPr>
        <w:t>3, 28</w:t>
      </w:r>
      <w:r w:rsidRPr="003D5F55">
        <w:rPr>
          <w:rFonts w:ascii="Times New Roman" w:eastAsia="Arial" w:hAnsi="Times New Roman" w:cs="Times New Roman"/>
          <w:color w:val="auto"/>
          <w:sz w:val="24"/>
          <w:szCs w:val="24"/>
          <w:highlight w:val="yellow"/>
        </w:rPr>
        <w:t xml:space="preserve">) </w:t>
      </w:r>
    </w:p>
    <w:p w:rsidR="00270C35" w:rsidRPr="00270C35" w:rsidRDefault="00270C35" w:rsidP="00270C35">
      <w:pPr>
        <w:pStyle w:val="ListParagraph"/>
        <w:spacing w:after="0" w:line="240" w:lineRule="auto"/>
        <w:ind w:left="540"/>
        <w:rPr>
          <w:rFonts w:ascii="Times New Roman" w:eastAsia="Arial" w:hAnsi="Times New Roman" w:cs="Times New Roman"/>
          <w:color w:val="auto"/>
          <w:sz w:val="24"/>
          <w:szCs w:val="24"/>
          <w:highlight w:val="white"/>
        </w:rPr>
      </w:pPr>
    </w:p>
    <w:p w:rsidR="00D51D43" w:rsidRPr="000946EB" w:rsidRDefault="003D5F55" w:rsidP="00D51D43">
      <w:pPr>
        <w:pStyle w:val="ListParagraph"/>
        <w:numPr>
          <w:ilvl w:val="0"/>
          <w:numId w:val="22"/>
        </w:numPr>
        <w:spacing w:after="0" w:line="240" w:lineRule="auto"/>
        <w:ind w:left="540"/>
        <w:rPr>
          <w:rFonts w:ascii="Times New Roman" w:eastAsia="Arial" w:hAnsi="Times New Roman" w:cs="Times New Roman"/>
          <w:color w:val="auto"/>
          <w:sz w:val="24"/>
          <w:szCs w:val="24"/>
          <w:highlight w:val="white"/>
        </w:rPr>
      </w:pPr>
      <w:r>
        <w:rPr>
          <w:rFonts w:ascii="Times New Roman" w:eastAsia="Arial" w:hAnsi="Times New Roman" w:cs="Times New Roman"/>
          <w:color w:val="auto"/>
          <w:sz w:val="24"/>
          <w:szCs w:val="24"/>
        </w:rPr>
        <w:t>College Council</w:t>
      </w:r>
      <w:r w:rsidR="00D51D43">
        <w:rPr>
          <w:rFonts w:ascii="Times New Roman" w:eastAsia="Arial" w:hAnsi="Times New Roman" w:cs="Times New Roman"/>
          <w:color w:val="auto"/>
          <w:sz w:val="24"/>
          <w:szCs w:val="24"/>
        </w:rPr>
        <w:t xml:space="preserve"> regularly reviews student achievement goals set in conjunction with the Institutional Effectiveness Partnership Initiative (IEPI) and Institutional Learning Outcomes (ILOs)</w:t>
      </w:r>
      <w:r w:rsidR="00006AED">
        <w:rPr>
          <w:rFonts w:ascii="Times New Roman" w:eastAsia="Arial" w:hAnsi="Times New Roman" w:cs="Times New Roman"/>
          <w:color w:val="auto"/>
          <w:sz w:val="24"/>
          <w:szCs w:val="24"/>
        </w:rPr>
        <w:t>.</w:t>
      </w:r>
      <w:r w:rsidR="00D51D43">
        <w:rPr>
          <w:rFonts w:ascii="Times New Roman" w:eastAsia="Arial" w:hAnsi="Times New Roman" w:cs="Times New Roman"/>
          <w:color w:val="auto"/>
          <w:sz w:val="24"/>
          <w:szCs w:val="24"/>
        </w:rPr>
        <w:t xml:space="preserve"> (</w:t>
      </w:r>
      <w:hyperlink r:id="rId49" w:history="1">
        <w:r w:rsidR="00D51D43" w:rsidRPr="00F61859">
          <w:rPr>
            <w:rStyle w:val="Hyperlink"/>
            <w:rFonts w:ascii="Times New Roman" w:eastAsia="Arial" w:hAnsi="Times New Roman" w:cs="Times New Roman"/>
            <w:sz w:val="24"/>
            <w:szCs w:val="24"/>
            <w:highlight w:val="yellow"/>
          </w:rPr>
          <w:t>https://www.mjc.edu/governance/collegecouncil/documents/iepi_15-16.pdf</w:t>
        </w:r>
      </w:hyperlink>
      <w:r w:rsidR="00D51D43" w:rsidRPr="00F61859">
        <w:rPr>
          <w:rFonts w:ascii="Times New Roman" w:eastAsia="Arial" w:hAnsi="Times New Roman" w:cs="Times New Roman"/>
          <w:color w:val="auto"/>
          <w:sz w:val="24"/>
          <w:szCs w:val="24"/>
          <w:highlight w:val="yellow"/>
        </w:rPr>
        <w:t>, p. 2-4</w:t>
      </w:r>
      <w:r w:rsidR="00D51D43">
        <w:rPr>
          <w:rFonts w:ascii="Times New Roman" w:eastAsia="Arial" w:hAnsi="Times New Roman" w:cs="Times New Roman"/>
          <w:color w:val="auto"/>
          <w:sz w:val="24"/>
          <w:szCs w:val="24"/>
        </w:rPr>
        <w:t xml:space="preserve">; </w:t>
      </w:r>
      <w:r w:rsidR="00D51D43" w:rsidRPr="007A7748">
        <w:rPr>
          <w:rFonts w:ascii="Times New Roman" w:eastAsia="Arial" w:hAnsi="Times New Roman" w:cs="Times New Roman"/>
          <w:color w:val="auto"/>
          <w:sz w:val="24"/>
          <w:szCs w:val="24"/>
          <w:highlight w:val="yellow"/>
        </w:rPr>
        <w:t>ILOs</w:t>
      </w:r>
      <w:r w:rsidR="003F1AC6" w:rsidRPr="00D660A3">
        <w:rPr>
          <w:rFonts w:ascii="Times New Roman" w:eastAsia="Arial" w:hAnsi="Times New Roman" w:cs="Times New Roman"/>
          <w:color w:val="auto"/>
          <w:sz w:val="24"/>
          <w:szCs w:val="24"/>
          <w:highlight w:val="yellow"/>
        </w:rPr>
        <w:t>; CC minutes</w:t>
      </w:r>
      <w:r w:rsidR="00006AED">
        <w:rPr>
          <w:rFonts w:ascii="Times New Roman" w:eastAsia="Arial" w:hAnsi="Times New Roman" w:cs="Times New Roman"/>
          <w:color w:val="auto"/>
          <w:sz w:val="24"/>
          <w:szCs w:val="24"/>
        </w:rPr>
        <w:t>)</w:t>
      </w:r>
      <w:r w:rsidR="00D51D43">
        <w:rPr>
          <w:rFonts w:ascii="Times New Roman" w:eastAsia="Arial" w:hAnsi="Times New Roman" w:cs="Times New Roman"/>
          <w:color w:val="auto"/>
          <w:sz w:val="24"/>
          <w:szCs w:val="24"/>
        </w:rPr>
        <w:t xml:space="preserve"> </w:t>
      </w:r>
    </w:p>
    <w:p w:rsidR="00270C35" w:rsidRPr="00270C35" w:rsidRDefault="00270C35" w:rsidP="00270C35">
      <w:pPr>
        <w:pStyle w:val="ListParagraph"/>
        <w:spacing w:after="0" w:line="240" w:lineRule="auto"/>
        <w:ind w:left="540"/>
        <w:rPr>
          <w:rFonts w:ascii="Times New Roman" w:eastAsia="Arial" w:hAnsi="Times New Roman" w:cs="Times New Roman"/>
          <w:color w:val="auto"/>
          <w:sz w:val="24"/>
          <w:szCs w:val="24"/>
          <w:highlight w:val="white"/>
        </w:rPr>
      </w:pPr>
    </w:p>
    <w:p w:rsidR="00D51D43" w:rsidRPr="000946EB" w:rsidRDefault="00D51D43" w:rsidP="00D51D43">
      <w:pPr>
        <w:pStyle w:val="ListParagraph"/>
        <w:numPr>
          <w:ilvl w:val="0"/>
          <w:numId w:val="22"/>
        </w:numPr>
        <w:spacing w:after="0" w:line="240" w:lineRule="auto"/>
        <w:ind w:left="540"/>
        <w:rPr>
          <w:rFonts w:ascii="Times New Roman" w:eastAsia="Arial" w:hAnsi="Times New Roman" w:cs="Times New Roman"/>
          <w:color w:val="auto"/>
          <w:sz w:val="24"/>
          <w:szCs w:val="24"/>
          <w:highlight w:val="white"/>
        </w:rPr>
      </w:pPr>
      <w:r>
        <w:rPr>
          <w:rFonts w:ascii="Times New Roman" w:eastAsia="Arial" w:hAnsi="Times New Roman" w:cs="Times New Roman"/>
          <w:color w:val="auto"/>
          <w:sz w:val="24"/>
          <w:szCs w:val="24"/>
        </w:rPr>
        <w:t xml:space="preserve">The Resource Allocation Council (RAC) allocates </w:t>
      </w:r>
      <w:r w:rsidR="003F1AC6">
        <w:rPr>
          <w:rFonts w:ascii="Times New Roman" w:eastAsia="Arial" w:hAnsi="Times New Roman" w:cs="Times New Roman"/>
          <w:color w:val="auto"/>
          <w:sz w:val="24"/>
          <w:szCs w:val="24"/>
        </w:rPr>
        <w:t>available funding</w:t>
      </w:r>
      <w:r>
        <w:rPr>
          <w:rFonts w:ascii="Times New Roman" w:eastAsia="Arial" w:hAnsi="Times New Roman" w:cs="Times New Roman"/>
          <w:color w:val="auto"/>
          <w:sz w:val="24"/>
          <w:szCs w:val="24"/>
        </w:rPr>
        <w:t xml:space="preserve"> based on resource requests developed from program review</w:t>
      </w:r>
      <w:r w:rsidR="00006AED">
        <w:rPr>
          <w:rFonts w:ascii="Times New Roman" w:eastAsia="Arial" w:hAnsi="Times New Roman" w:cs="Times New Roman"/>
          <w:color w:val="auto"/>
          <w:sz w:val="24"/>
          <w:szCs w:val="24"/>
        </w:rPr>
        <w:t>.</w:t>
      </w:r>
      <w:r>
        <w:rPr>
          <w:rFonts w:ascii="Times New Roman" w:eastAsia="Arial" w:hAnsi="Times New Roman" w:cs="Times New Roman"/>
          <w:color w:val="auto"/>
          <w:sz w:val="24"/>
          <w:szCs w:val="24"/>
        </w:rPr>
        <w:t xml:space="preserve"> (</w:t>
      </w:r>
      <w:r w:rsidRPr="00BF4763">
        <w:rPr>
          <w:rFonts w:ascii="Times New Roman" w:eastAsia="Arial" w:hAnsi="Times New Roman" w:cs="Times New Roman"/>
          <w:color w:val="auto"/>
          <w:sz w:val="24"/>
          <w:szCs w:val="24"/>
          <w:highlight w:val="yellow"/>
        </w:rPr>
        <w:t>http://mjc.edu/governance/rac/documents/instructionalequipmentrurubricdraft.pdf</w:t>
      </w:r>
      <w:r>
        <w:rPr>
          <w:rFonts w:ascii="Times New Roman" w:eastAsia="Arial" w:hAnsi="Times New Roman" w:cs="Times New Roman"/>
          <w:color w:val="auto"/>
          <w:sz w:val="24"/>
          <w:szCs w:val="24"/>
        </w:rPr>
        <w:t xml:space="preserve">) </w:t>
      </w:r>
    </w:p>
    <w:p w:rsidR="00270C35" w:rsidRPr="00E8230F" w:rsidRDefault="00270C35" w:rsidP="00270C35">
      <w:pPr>
        <w:pStyle w:val="ListParagraph"/>
        <w:spacing w:after="0" w:line="240" w:lineRule="auto"/>
        <w:ind w:left="540"/>
        <w:rPr>
          <w:rFonts w:ascii="Times New Roman" w:eastAsia="Arial" w:hAnsi="Times New Roman" w:cs="Times New Roman"/>
          <w:color w:val="auto"/>
          <w:sz w:val="18"/>
          <w:szCs w:val="24"/>
          <w:highlight w:val="white"/>
        </w:rPr>
      </w:pPr>
    </w:p>
    <w:p w:rsidR="00D51D43" w:rsidRPr="00CF3D38" w:rsidRDefault="00D51D43" w:rsidP="00D51D43">
      <w:pPr>
        <w:pStyle w:val="ListParagraph"/>
        <w:numPr>
          <w:ilvl w:val="0"/>
          <w:numId w:val="22"/>
        </w:numPr>
        <w:spacing w:after="0" w:line="240" w:lineRule="auto"/>
        <w:ind w:left="540"/>
        <w:rPr>
          <w:rFonts w:ascii="Times New Roman" w:eastAsia="Arial" w:hAnsi="Times New Roman" w:cs="Times New Roman"/>
          <w:color w:val="auto"/>
          <w:sz w:val="24"/>
          <w:szCs w:val="24"/>
          <w:highlight w:val="white"/>
        </w:rPr>
      </w:pPr>
      <w:r>
        <w:rPr>
          <w:rFonts w:ascii="Times New Roman" w:eastAsia="Arial" w:hAnsi="Times New Roman" w:cs="Times New Roman"/>
          <w:color w:val="auto"/>
          <w:sz w:val="24"/>
          <w:szCs w:val="24"/>
        </w:rPr>
        <w:lastRenderedPageBreak/>
        <w:t xml:space="preserve">The Instruction Council identifies prioritized hiring lists for new faculty positions from needs identified </w:t>
      </w:r>
      <w:r w:rsidR="003D5F55">
        <w:rPr>
          <w:rFonts w:ascii="Times New Roman" w:eastAsia="Arial" w:hAnsi="Times New Roman" w:cs="Times New Roman"/>
          <w:color w:val="auto"/>
          <w:sz w:val="24"/>
          <w:szCs w:val="24"/>
        </w:rPr>
        <w:t xml:space="preserve">to support the mission </w:t>
      </w:r>
      <w:r>
        <w:rPr>
          <w:rFonts w:ascii="Times New Roman" w:eastAsia="Arial" w:hAnsi="Times New Roman" w:cs="Times New Roman"/>
          <w:color w:val="auto"/>
          <w:sz w:val="24"/>
          <w:szCs w:val="24"/>
        </w:rPr>
        <w:t>in program review</w:t>
      </w:r>
      <w:r w:rsidR="00006AED">
        <w:rPr>
          <w:rFonts w:ascii="Times New Roman" w:eastAsia="Arial" w:hAnsi="Times New Roman" w:cs="Times New Roman"/>
          <w:color w:val="auto"/>
          <w:sz w:val="24"/>
          <w:szCs w:val="24"/>
        </w:rPr>
        <w:t>.</w:t>
      </w:r>
      <w:r>
        <w:rPr>
          <w:rFonts w:ascii="Times New Roman" w:eastAsia="Arial" w:hAnsi="Times New Roman" w:cs="Times New Roman"/>
          <w:color w:val="auto"/>
          <w:sz w:val="24"/>
          <w:szCs w:val="24"/>
        </w:rPr>
        <w:t xml:space="preserve"> (</w:t>
      </w:r>
      <w:r w:rsidRPr="00892ACD">
        <w:rPr>
          <w:rFonts w:ascii="Times New Roman" w:eastAsia="Arial" w:hAnsi="Times New Roman" w:cs="Times New Roman"/>
          <w:color w:val="auto"/>
          <w:sz w:val="24"/>
          <w:szCs w:val="24"/>
          <w:highlight w:val="yellow"/>
        </w:rPr>
        <w:t>IC minutes</w:t>
      </w:r>
      <w:r>
        <w:rPr>
          <w:rFonts w:ascii="Times New Roman" w:eastAsia="Arial" w:hAnsi="Times New Roman" w:cs="Times New Roman"/>
          <w:color w:val="auto"/>
          <w:sz w:val="24"/>
          <w:szCs w:val="24"/>
        </w:rPr>
        <w:t>)</w:t>
      </w:r>
    </w:p>
    <w:p w:rsidR="00CF3D38" w:rsidRPr="00E8230F" w:rsidRDefault="00CF3D38" w:rsidP="00CF3D38">
      <w:pPr>
        <w:pStyle w:val="ListParagraph"/>
        <w:rPr>
          <w:rFonts w:ascii="Times New Roman" w:eastAsia="Arial" w:hAnsi="Times New Roman" w:cs="Times New Roman"/>
          <w:color w:val="auto"/>
          <w:sz w:val="18"/>
          <w:szCs w:val="24"/>
          <w:highlight w:val="white"/>
        </w:rPr>
      </w:pPr>
    </w:p>
    <w:p w:rsidR="00CF3D38" w:rsidRDefault="00CF3D38" w:rsidP="00D51D43">
      <w:pPr>
        <w:pStyle w:val="ListParagraph"/>
        <w:numPr>
          <w:ilvl w:val="0"/>
          <w:numId w:val="22"/>
        </w:numPr>
        <w:spacing w:after="0" w:line="240" w:lineRule="auto"/>
        <w:ind w:left="540"/>
        <w:rPr>
          <w:rFonts w:ascii="Times New Roman" w:eastAsia="Arial" w:hAnsi="Times New Roman" w:cs="Times New Roman"/>
          <w:color w:val="auto"/>
          <w:sz w:val="24"/>
          <w:szCs w:val="24"/>
          <w:highlight w:val="white"/>
        </w:rPr>
      </w:pPr>
      <w:r>
        <w:rPr>
          <w:rFonts w:ascii="Times New Roman" w:eastAsia="Arial" w:hAnsi="Times New Roman" w:cs="Times New Roman"/>
          <w:color w:val="auto"/>
          <w:sz w:val="24"/>
          <w:szCs w:val="24"/>
          <w:highlight w:val="white"/>
        </w:rPr>
        <w:t>The College has developed a data dashboard that specifically tracks disaggregated Institutional Learning Outcomes and General Education Learning Outcomes for review in councils.</w:t>
      </w:r>
      <w:r w:rsidR="003D5F55">
        <w:rPr>
          <w:rFonts w:ascii="Times New Roman" w:eastAsia="Arial" w:hAnsi="Times New Roman" w:cs="Times New Roman"/>
          <w:color w:val="auto"/>
          <w:sz w:val="24"/>
          <w:szCs w:val="24"/>
          <w:highlight w:val="white"/>
        </w:rPr>
        <w:t xml:space="preserve"> (</w:t>
      </w:r>
      <w:r w:rsidR="003D5F55" w:rsidRPr="003D5F55">
        <w:rPr>
          <w:rFonts w:ascii="Times New Roman" w:eastAsia="Arial" w:hAnsi="Times New Roman" w:cs="Times New Roman"/>
          <w:color w:val="auto"/>
          <w:sz w:val="24"/>
          <w:szCs w:val="24"/>
          <w:highlight w:val="yellow"/>
        </w:rPr>
        <w:t>IR Dashboard</w:t>
      </w:r>
      <w:r w:rsidR="003D5F55">
        <w:rPr>
          <w:rFonts w:ascii="Times New Roman" w:eastAsia="Arial" w:hAnsi="Times New Roman" w:cs="Times New Roman"/>
          <w:color w:val="auto"/>
          <w:sz w:val="24"/>
          <w:szCs w:val="24"/>
          <w:highlight w:val="white"/>
        </w:rPr>
        <w:t>)</w:t>
      </w:r>
    </w:p>
    <w:p w:rsidR="00CF3D38" w:rsidRPr="00CF3D38" w:rsidRDefault="00CF3D38" w:rsidP="00CF3D38">
      <w:pPr>
        <w:pStyle w:val="ListParagraph"/>
        <w:rPr>
          <w:rFonts w:ascii="Times New Roman" w:eastAsia="Arial" w:hAnsi="Times New Roman" w:cs="Times New Roman"/>
          <w:color w:val="auto"/>
          <w:sz w:val="24"/>
          <w:szCs w:val="24"/>
          <w:highlight w:val="white"/>
        </w:rPr>
      </w:pPr>
    </w:p>
    <w:p w:rsidR="00D51D43" w:rsidRPr="00997D49" w:rsidRDefault="00C579BB" w:rsidP="00D51D43">
      <w:pPr>
        <w:pStyle w:val="ListParagraph"/>
        <w:spacing w:after="0" w:line="240" w:lineRule="auto"/>
        <w:ind w:left="0"/>
        <w:rPr>
          <w:rFonts w:ascii="Times New Roman" w:eastAsia="Arial" w:hAnsi="Times New Roman" w:cs="Times New Roman"/>
          <w:color w:val="auto"/>
          <w:sz w:val="24"/>
          <w:szCs w:val="24"/>
          <w:highlight w:val="white"/>
        </w:rPr>
      </w:pPr>
      <w:r w:rsidRPr="00C579BB">
        <w:rPr>
          <w:rFonts w:ascii="Times New Roman" w:eastAsia="Arial" w:hAnsi="Times New Roman" w:cs="Times New Roman"/>
          <w:noProof/>
          <w:sz w:val="24"/>
          <w:szCs w:val="24"/>
          <w:highlight w:val="white"/>
        </w:rPr>
        <mc:AlternateContent>
          <mc:Choice Requires="wps">
            <w:drawing>
              <wp:anchor distT="45720" distB="45720" distL="114300" distR="114300" simplePos="0" relativeHeight="251677696" behindDoc="0" locked="0" layoutInCell="1" allowOverlap="1" wp14:anchorId="2EF0DBF2" wp14:editId="69329141">
                <wp:simplePos x="0" y="0"/>
                <wp:positionH relativeFrom="margin">
                  <wp:align>left</wp:align>
                </wp:positionH>
                <wp:positionV relativeFrom="paragraph">
                  <wp:posOffset>16510</wp:posOffset>
                </wp:positionV>
                <wp:extent cx="1247775" cy="1404620"/>
                <wp:effectExtent l="0" t="0" r="28575" b="2794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404620"/>
                        </a:xfrm>
                        <a:prstGeom prst="rect">
                          <a:avLst/>
                        </a:prstGeom>
                        <a:solidFill>
                          <a:srgbClr val="FFFFFF"/>
                        </a:solidFill>
                        <a:ln w="9525">
                          <a:solidFill>
                            <a:srgbClr val="000000"/>
                          </a:solidFill>
                          <a:miter lim="800000"/>
                          <a:headEnd/>
                          <a:tailEnd/>
                        </a:ln>
                      </wps:spPr>
                      <wps:txbx>
                        <w:txbxContent>
                          <w:p w:rsidR="00843896" w:rsidRPr="00C579BB" w:rsidRDefault="00843896" w:rsidP="00C579BB">
                            <w:pPr>
                              <w:rPr>
                                <w:rFonts w:ascii="Times New Roman" w:hAnsi="Times New Roman" w:cs="Times New Roman"/>
                                <w:b/>
                                <w:sz w:val="24"/>
                              </w:rPr>
                            </w:pPr>
                            <w:r w:rsidRPr="00C579BB">
                              <w:rPr>
                                <w:rFonts w:ascii="Times New Roman" w:hAnsi="Times New Roman" w:cs="Times New Roman"/>
                                <w:b/>
                                <w:sz w:val="24"/>
                              </w:rPr>
                              <w:t>Baccalaureate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F0DBF2" id="_x0000_s1028" type="#_x0000_t202" style="position:absolute;margin-left:0;margin-top:1.3pt;width:98.25pt;height:110.6pt;z-index:25167769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">
                <v:textbox style="mso-fit-shape-to-text:t">
                  <w:txbxContent>
                    <w:p w:rsidR="00843896" w:rsidRPr="00C579BB" w:rsidRDefault="00843896" w:rsidP="00C579BB">
                      <w:pPr>
                        <w:rPr>
                          <w:rFonts w:ascii="Times New Roman" w:hAnsi="Times New Roman" w:cs="Times New Roman"/>
                          <w:b/>
                          <w:sz w:val="24"/>
                        </w:rPr>
                      </w:pPr>
                      <w:r w:rsidRPr="00C579BB">
                        <w:rPr>
                          <w:rFonts w:ascii="Times New Roman" w:hAnsi="Times New Roman" w:cs="Times New Roman"/>
                          <w:b/>
                          <w:sz w:val="24"/>
                        </w:rPr>
                        <w:t>Baccalaureate</w:t>
                      </w:r>
                    </w:p>
                  </w:txbxContent>
                </v:textbox>
                <w10:wrap type="square" anchorx="margin"/>
              </v:shape>
            </w:pict>
          </mc:Fallback>
        </mc:AlternateContent>
      </w:r>
      <w:r w:rsidR="00D51D43">
        <w:rPr>
          <w:rFonts w:ascii="Times New Roman" w:eastAsia="Arial" w:hAnsi="Times New Roman" w:cs="Times New Roman"/>
          <w:color w:val="auto"/>
          <w:sz w:val="24"/>
          <w:szCs w:val="24"/>
          <w:highlight w:val="white"/>
        </w:rPr>
        <w:t>The baccalaureate program aligns with the institutional mission by directly addressing an emerging</w:t>
      </w:r>
      <w:r w:rsidR="00E63D02">
        <w:rPr>
          <w:rFonts w:ascii="Times New Roman" w:eastAsia="Arial" w:hAnsi="Times New Roman" w:cs="Times New Roman"/>
          <w:color w:val="auto"/>
          <w:sz w:val="24"/>
          <w:szCs w:val="24"/>
          <w:highlight w:val="white"/>
        </w:rPr>
        <w:t>,</w:t>
      </w:r>
      <w:r w:rsidR="00D51D43">
        <w:rPr>
          <w:rFonts w:ascii="Times New Roman" w:eastAsia="Arial" w:hAnsi="Times New Roman" w:cs="Times New Roman"/>
          <w:color w:val="auto"/>
          <w:sz w:val="24"/>
          <w:szCs w:val="24"/>
          <w:highlight w:val="white"/>
        </w:rPr>
        <w:t xml:space="preserve"> </w:t>
      </w:r>
      <w:r w:rsidR="00E63D02">
        <w:rPr>
          <w:rFonts w:ascii="Times New Roman" w:eastAsia="Arial" w:hAnsi="Times New Roman" w:cs="Times New Roman"/>
          <w:color w:val="auto"/>
          <w:sz w:val="24"/>
          <w:szCs w:val="24"/>
          <w:highlight w:val="white"/>
        </w:rPr>
        <w:t xml:space="preserve">undergraduate </w:t>
      </w:r>
      <w:r w:rsidR="00D51D43">
        <w:rPr>
          <w:rFonts w:ascii="Times New Roman" w:eastAsia="Arial" w:hAnsi="Times New Roman" w:cs="Times New Roman"/>
          <w:color w:val="auto"/>
          <w:sz w:val="24"/>
          <w:szCs w:val="24"/>
          <w:highlight w:val="white"/>
        </w:rPr>
        <w:t xml:space="preserve">workforce need in the regional community. </w:t>
      </w:r>
      <w:r w:rsidR="00E63D02">
        <w:rPr>
          <w:rFonts w:ascii="Times New Roman" w:eastAsia="Arial" w:hAnsi="Times New Roman" w:cs="Times New Roman"/>
          <w:sz w:val="24"/>
          <w:szCs w:val="24"/>
          <w:highlight w:val="white"/>
        </w:rPr>
        <w:t>P</w:t>
      </w:r>
      <w:r w:rsidR="00D51D43" w:rsidRPr="00997D49">
        <w:rPr>
          <w:rFonts w:ascii="Times New Roman" w:eastAsia="Arial" w:hAnsi="Times New Roman" w:cs="Times New Roman"/>
          <w:sz w:val="24"/>
          <w:szCs w:val="24"/>
          <w:highlight w:val="white"/>
        </w:rPr>
        <w:t xml:space="preserve">lanning, budgeting, hiring, and curricular design for the program are rooted in the mission statement, </w:t>
      </w:r>
      <w:r w:rsidR="00D51D43">
        <w:rPr>
          <w:rFonts w:ascii="Times New Roman" w:eastAsia="Arial" w:hAnsi="Times New Roman" w:cs="Times New Roman"/>
          <w:sz w:val="24"/>
          <w:szCs w:val="24"/>
          <w:highlight w:val="white"/>
        </w:rPr>
        <w:t>as</w:t>
      </w:r>
      <w:r w:rsidR="00D51D43" w:rsidRPr="00997D49">
        <w:rPr>
          <w:rFonts w:ascii="Times New Roman" w:eastAsia="Arial" w:hAnsi="Times New Roman" w:cs="Times New Roman"/>
          <w:sz w:val="24"/>
          <w:szCs w:val="24"/>
          <w:highlight w:val="white"/>
        </w:rPr>
        <w:t xml:space="preserve"> the degree was conceived in response to the great need for respiratory care in the </w:t>
      </w:r>
      <w:r w:rsidR="00D51D43">
        <w:rPr>
          <w:rFonts w:ascii="Times New Roman" w:eastAsia="Arial" w:hAnsi="Times New Roman" w:cs="Times New Roman"/>
          <w:sz w:val="24"/>
          <w:szCs w:val="24"/>
          <w:highlight w:val="white"/>
        </w:rPr>
        <w:t>C</w:t>
      </w:r>
      <w:r w:rsidR="00D51D43" w:rsidRPr="00997D49">
        <w:rPr>
          <w:rFonts w:ascii="Times New Roman" w:eastAsia="Arial" w:hAnsi="Times New Roman" w:cs="Times New Roman"/>
          <w:sz w:val="24"/>
          <w:szCs w:val="24"/>
          <w:highlight w:val="white"/>
        </w:rPr>
        <w:t xml:space="preserve">entral </w:t>
      </w:r>
      <w:r w:rsidR="00D51D43">
        <w:rPr>
          <w:rFonts w:ascii="Times New Roman" w:eastAsia="Arial" w:hAnsi="Times New Roman" w:cs="Times New Roman"/>
          <w:sz w:val="24"/>
          <w:szCs w:val="24"/>
          <w:highlight w:val="white"/>
        </w:rPr>
        <w:t>V</w:t>
      </w:r>
      <w:r w:rsidR="00D51D43" w:rsidRPr="00997D49">
        <w:rPr>
          <w:rFonts w:ascii="Times New Roman" w:eastAsia="Arial" w:hAnsi="Times New Roman" w:cs="Times New Roman"/>
          <w:sz w:val="24"/>
          <w:szCs w:val="24"/>
          <w:highlight w:val="white"/>
        </w:rPr>
        <w:t>alley.</w:t>
      </w:r>
      <w:r w:rsidR="00D51D43">
        <w:rPr>
          <w:rFonts w:ascii="Times New Roman" w:eastAsia="Arial" w:hAnsi="Times New Roman" w:cs="Times New Roman"/>
          <w:sz w:val="24"/>
          <w:szCs w:val="24"/>
          <w:highlight w:val="white"/>
        </w:rPr>
        <w:t xml:space="preserve"> The respiratory care accrediting body</w:t>
      </w:r>
      <w:r w:rsidR="00D51D43" w:rsidRPr="00997D49">
        <w:rPr>
          <w:rFonts w:ascii="Times New Roman" w:eastAsia="Arial" w:hAnsi="Times New Roman" w:cs="Times New Roman"/>
          <w:sz w:val="24"/>
          <w:szCs w:val="24"/>
          <w:highlight w:val="white"/>
        </w:rPr>
        <w:t xml:space="preserve"> </w:t>
      </w:r>
      <w:r w:rsidR="00D51D43">
        <w:rPr>
          <w:rFonts w:ascii="Times New Roman" w:eastAsia="Arial" w:hAnsi="Times New Roman" w:cs="Times New Roman"/>
          <w:sz w:val="24"/>
          <w:szCs w:val="24"/>
          <w:highlight w:val="white"/>
        </w:rPr>
        <w:t xml:space="preserve">(CoARC) recommends that respiratory care professionals hold a bachelor’s level degree, making the baccalaureate program an important educational step for students pursuing this career pathway. </w:t>
      </w:r>
      <w:r w:rsidR="00D51D43">
        <w:rPr>
          <w:rFonts w:ascii="Times New Roman" w:eastAsia="Times New Roman" w:hAnsi="Times New Roman" w:cs="Times New Roman"/>
          <w:sz w:val="24"/>
          <w:szCs w:val="24"/>
        </w:rPr>
        <w:t>(</w:t>
      </w:r>
      <w:hyperlink r:id="rId50" w:history="1">
        <w:r w:rsidR="00D51D43" w:rsidRPr="007379CF">
          <w:rPr>
            <w:rStyle w:val="Hyperlink"/>
            <w:rFonts w:ascii="Times New Roman" w:eastAsia="Times New Roman" w:hAnsi="Times New Roman" w:cs="Times New Roman"/>
            <w:sz w:val="24"/>
            <w:szCs w:val="24"/>
            <w:highlight w:val="yellow"/>
          </w:rPr>
          <w:t>http://www.coarc.com/29.html</w:t>
        </w:r>
      </w:hyperlink>
      <w:r w:rsidR="00D51D43">
        <w:rPr>
          <w:rFonts w:ascii="Times New Roman" w:eastAsia="Times New Roman" w:hAnsi="Times New Roman" w:cs="Times New Roman"/>
          <w:sz w:val="24"/>
          <w:szCs w:val="24"/>
        </w:rPr>
        <w:t xml:space="preserve">; </w:t>
      </w:r>
      <w:r w:rsidR="00D243E4">
        <w:rPr>
          <w:rFonts w:ascii="Times New Roman" w:eastAsia="Times New Roman" w:hAnsi="Times New Roman" w:cs="Times New Roman"/>
          <w:sz w:val="24"/>
          <w:szCs w:val="24"/>
          <w:highlight w:val="yellow"/>
        </w:rPr>
        <w:t xml:space="preserve">RespCare Sub Change, p. ; </w:t>
      </w:r>
      <w:r w:rsidR="00D51D43" w:rsidRPr="00D243E4">
        <w:rPr>
          <w:rFonts w:ascii="Times New Roman" w:eastAsia="Arial" w:hAnsi="Times New Roman" w:cs="Times New Roman"/>
          <w:sz w:val="24"/>
          <w:szCs w:val="24"/>
          <w:highlight w:val="yellow"/>
        </w:rPr>
        <w:t>IEPI goals for baccalaureate pro</w:t>
      </w:r>
      <w:r w:rsidR="00445093">
        <w:rPr>
          <w:rFonts w:ascii="Times New Roman" w:eastAsia="Arial" w:hAnsi="Times New Roman" w:cs="Times New Roman"/>
          <w:sz w:val="24"/>
          <w:szCs w:val="24"/>
          <w:highlight w:val="yellow"/>
        </w:rPr>
        <w:t>gram. Include BA annual plans</w:t>
      </w:r>
      <w:r w:rsidR="00D51D43" w:rsidRPr="00997D49">
        <w:rPr>
          <w:rFonts w:ascii="Times New Roman" w:eastAsia="Arial" w:hAnsi="Times New Roman" w:cs="Times New Roman"/>
          <w:sz w:val="24"/>
          <w:szCs w:val="24"/>
          <w:highlight w:val="yellow"/>
        </w:rPr>
        <w:t>)</w:t>
      </w:r>
    </w:p>
    <w:p w:rsidR="00445093" w:rsidRDefault="00445093" w:rsidP="00D51D43">
      <w:pPr>
        <w:spacing w:after="0" w:line="240" w:lineRule="auto"/>
        <w:rPr>
          <w:rFonts w:ascii="Times New Roman" w:eastAsia="Arial" w:hAnsi="Times New Roman" w:cs="Times New Roman"/>
          <w:sz w:val="24"/>
          <w:szCs w:val="24"/>
          <w:highlight w:val="white"/>
        </w:rPr>
      </w:pPr>
    </w:p>
    <w:p w:rsidR="00D51D43" w:rsidRDefault="00D51D43" w:rsidP="00D51D43">
      <w:pPr>
        <w:spacing w:after="0" w:line="240" w:lineRule="auto"/>
        <w:rPr>
          <w:rFonts w:ascii="Times New Roman" w:eastAsia="Arial" w:hAnsi="Times New Roman" w:cs="Times New Roman"/>
          <w:sz w:val="24"/>
          <w:szCs w:val="24"/>
          <w:highlight w:val="white"/>
        </w:rPr>
      </w:pPr>
      <w:r>
        <w:rPr>
          <w:rFonts w:ascii="Times New Roman" w:eastAsia="Arial" w:hAnsi="Times New Roman" w:cs="Times New Roman"/>
          <w:sz w:val="24"/>
          <w:szCs w:val="24"/>
          <w:highlight w:val="white"/>
        </w:rPr>
        <w:t>The institution includes the baccalaureate degree program needs in its decision-making and planning processes, including the annual hiring prioritization process, undertaken by the Instruction Council. (</w:t>
      </w:r>
      <w:r w:rsidRPr="00550920">
        <w:rPr>
          <w:rFonts w:ascii="Times New Roman" w:eastAsia="Arial" w:hAnsi="Times New Roman" w:cs="Times New Roman"/>
          <w:sz w:val="24"/>
          <w:szCs w:val="24"/>
          <w:highlight w:val="yellow"/>
        </w:rPr>
        <w:t>IC Hiring Prioritization Minutes</w:t>
      </w:r>
      <w:r>
        <w:rPr>
          <w:rFonts w:ascii="Times New Roman" w:eastAsia="Arial" w:hAnsi="Times New Roman" w:cs="Times New Roman"/>
          <w:sz w:val="24"/>
          <w:szCs w:val="24"/>
          <w:highlight w:val="white"/>
        </w:rPr>
        <w:t>) The College submitted a substantive change to the ACCJC outlining the priorities, alignment with the College mission, and the decision-making process that led to the development of the program</w:t>
      </w:r>
      <w:r w:rsidR="00006AED">
        <w:rPr>
          <w:rFonts w:ascii="Times New Roman" w:eastAsia="Arial" w:hAnsi="Times New Roman" w:cs="Times New Roman"/>
          <w:sz w:val="24"/>
          <w:szCs w:val="24"/>
          <w:highlight w:val="white"/>
        </w:rPr>
        <w:t>.</w:t>
      </w:r>
      <w:r>
        <w:rPr>
          <w:rFonts w:ascii="Times New Roman" w:eastAsia="Arial" w:hAnsi="Times New Roman" w:cs="Times New Roman"/>
          <w:sz w:val="24"/>
          <w:szCs w:val="24"/>
          <w:highlight w:val="white"/>
        </w:rPr>
        <w:t xml:space="preserve"> (</w:t>
      </w:r>
      <w:r w:rsidRPr="006C5CCE">
        <w:rPr>
          <w:rFonts w:ascii="Times New Roman" w:eastAsia="Arial" w:hAnsi="Times New Roman" w:cs="Times New Roman"/>
          <w:sz w:val="24"/>
          <w:szCs w:val="24"/>
          <w:highlight w:val="yellow"/>
        </w:rPr>
        <w:t>RCB Sub Change</w:t>
      </w:r>
      <w:r>
        <w:rPr>
          <w:rFonts w:ascii="Times New Roman" w:eastAsia="Arial" w:hAnsi="Times New Roman" w:cs="Times New Roman"/>
          <w:sz w:val="24"/>
          <w:szCs w:val="24"/>
          <w:highlight w:val="white"/>
        </w:rPr>
        <w:t xml:space="preserve">) </w:t>
      </w:r>
      <w:r w:rsidR="00E63D02">
        <w:rPr>
          <w:rFonts w:ascii="Times New Roman" w:eastAsia="Arial" w:hAnsi="Times New Roman" w:cs="Times New Roman"/>
          <w:sz w:val="24"/>
          <w:szCs w:val="24"/>
          <w:highlight w:val="white"/>
        </w:rPr>
        <w:t xml:space="preserve">Program faculty developed </w:t>
      </w:r>
      <w:r>
        <w:rPr>
          <w:rFonts w:ascii="Times New Roman" w:eastAsia="Arial" w:hAnsi="Times New Roman" w:cs="Times New Roman"/>
          <w:sz w:val="24"/>
          <w:szCs w:val="24"/>
          <w:highlight w:val="white"/>
        </w:rPr>
        <w:t>Course Outline Records (CORs) to meet upper division requirements</w:t>
      </w:r>
      <w:r w:rsidR="00006AED">
        <w:rPr>
          <w:rFonts w:ascii="Times New Roman" w:eastAsia="Arial" w:hAnsi="Times New Roman" w:cs="Times New Roman"/>
          <w:sz w:val="24"/>
          <w:szCs w:val="24"/>
          <w:highlight w:val="white"/>
        </w:rPr>
        <w:t>.</w:t>
      </w:r>
      <w:r>
        <w:rPr>
          <w:rFonts w:ascii="Times New Roman" w:eastAsia="Arial" w:hAnsi="Times New Roman" w:cs="Times New Roman"/>
          <w:sz w:val="24"/>
          <w:szCs w:val="24"/>
          <w:highlight w:val="white"/>
        </w:rPr>
        <w:t xml:space="preserve"> (</w:t>
      </w:r>
      <w:r w:rsidRPr="006C5CCE">
        <w:rPr>
          <w:rFonts w:ascii="Times New Roman" w:eastAsia="Arial" w:hAnsi="Times New Roman" w:cs="Times New Roman"/>
          <w:sz w:val="24"/>
          <w:szCs w:val="24"/>
          <w:highlight w:val="yellow"/>
        </w:rPr>
        <w:t>CORs</w:t>
      </w:r>
      <w:r>
        <w:rPr>
          <w:rFonts w:ascii="Times New Roman" w:eastAsia="Arial" w:hAnsi="Times New Roman" w:cs="Times New Roman"/>
          <w:sz w:val="24"/>
          <w:szCs w:val="24"/>
          <w:highlight w:val="white"/>
        </w:rPr>
        <w:t>)</w:t>
      </w:r>
    </w:p>
    <w:p w:rsidR="00D51D43" w:rsidRPr="007776E8" w:rsidRDefault="00D51D43" w:rsidP="00D51D43">
      <w:pPr>
        <w:spacing w:after="0" w:line="240" w:lineRule="auto"/>
        <w:rPr>
          <w:rFonts w:ascii="Times New Roman" w:eastAsia="Arial" w:hAnsi="Times New Roman" w:cs="Times New Roman"/>
          <w:sz w:val="24"/>
          <w:szCs w:val="24"/>
          <w:highlight w:val="white"/>
        </w:rPr>
      </w:pPr>
    </w:p>
    <w:p w:rsidR="00320DAA" w:rsidRDefault="00D51D43" w:rsidP="00320DAA">
      <w:pPr>
        <w:spacing w:after="0" w:line="240" w:lineRule="auto"/>
        <w:rPr>
          <w:rFonts w:ascii="Times New Roman" w:eastAsia="Arial" w:hAnsi="Times New Roman" w:cs="Times New Roman"/>
          <w:sz w:val="24"/>
          <w:szCs w:val="24"/>
        </w:rPr>
      </w:pPr>
      <w:r w:rsidRPr="00006AED">
        <w:rPr>
          <w:rFonts w:ascii="Times New Roman" w:eastAsia="Arial" w:hAnsi="Times New Roman" w:cs="Times New Roman"/>
          <w:sz w:val="24"/>
          <w:szCs w:val="24"/>
          <w:highlight w:val="white"/>
          <w:u w:val="single"/>
        </w:rPr>
        <w:t>Analysis and Evaluation:</w:t>
      </w:r>
      <w:r w:rsidRPr="00006AED">
        <w:rPr>
          <w:rFonts w:ascii="Times New Roman" w:eastAsia="Arial" w:hAnsi="Times New Roman" w:cs="Times New Roman"/>
          <w:sz w:val="24"/>
          <w:szCs w:val="24"/>
          <w:highlight w:val="white"/>
        </w:rPr>
        <w:t xml:space="preserve"> </w:t>
      </w:r>
    </w:p>
    <w:p w:rsidR="008F5E37" w:rsidRPr="00006AED" w:rsidRDefault="008F5E37" w:rsidP="00320DAA">
      <w:pPr>
        <w:spacing w:after="0" w:line="240" w:lineRule="auto"/>
        <w:rPr>
          <w:rFonts w:ascii="Times New Roman" w:eastAsia="Arial" w:hAnsi="Times New Roman" w:cs="Times New Roman"/>
          <w:color w:val="FF0000"/>
          <w:sz w:val="24"/>
          <w:szCs w:val="24"/>
        </w:rPr>
      </w:pPr>
    </w:p>
    <w:p w:rsidR="00D51D43" w:rsidRPr="007776E8" w:rsidRDefault="00D51D43" w:rsidP="00D51D43">
      <w:pPr>
        <w:spacing w:after="0" w:line="240" w:lineRule="auto"/>
        <w:rPr>
          <w:rFonts w:ascii="Times New Roman" w:eastAsia="Arial" w:hAnsi="Times New Roman" w:cs="Times New Roman"/>
          <w:sz w:val="24"/>
          <w:szCs w:val="24"/>
          <w:highlight w:val="white"/>
        </w:rPr>
      </w:pPr>
      <w:r w:rsidRPr="007776E8">
        <w:rPr>
          <w:rFonts w:ascii="Times New Roman" w:eastAsia="Arial" w:hAnsi="Times New Roman" w:cs="Times New Roman"/>
          <w:sz w:val="24"/>
          <w:szCs w:val="24"/>
          <w:highlight w:val="white"/>
        </w:rPr>
        <w:t xml:space="preserve">The Mission statement is foundational to the plans and resulting processes at Modesto Junior College. </w:t>
      </w:r>
      <w:r w:rsidR="008F5E37">
        <w:rPr>
          <w:rFonts w:ascii="Times New Roman" w:eastAsia="Arial" w:hAnsi="Times New Roman" w:cs="Times New Roman"/>
          <w:sz w:val="24"/>
          <w:szCs w:val="24"/>
          <w:highlight w:val="white"/>
        </w:rPr>
        <w:t>T</w:t>
      </w:r>
      <w:r w:rsidRPr="007776E8">
        <w:rPr>
          <w:rFonts w:ascii="Times New Roman" w:eastAsia="Arial" w:hAnsi="Times New Roman" w:cs="Times New Roman"/>
          <w:sz w:val="24"/>
          <w:szCs w:val="24"/>
          <w:highlight w:val="white"/>
        </w:rPr>
        <w:t xml:space="preserve">he statement </w:t>
      </w:r>
      <w:r w:rsidR="008F5E37">
        <w:rPr>
          <w:rFonts w:ascii="Times New Roman" w:eastAsia="Arial" w:hAnsi="Times New Roman" w:cs="Times New Roman"/>
          <w:sz w:val="24"/>
          <w:szCs w:val="24"/>
          <w:highlight w:val="white"/>
        </w:rPr>
        <w:t xml:space="preserve">is </w:t>
      </w:r>
      <w:r w:rsidRPr="007776E8">
        <w:rPr>
          <w:rFonts w:ascii="Times New Roman" w:eastAsia="Arial" w:hAnsi="Times New Roman" w:cs="Times New Roman"/>
          <w:sz w:val="24"/>
          <w:szCs w:val="24"/>
          <w:highlight w:val="white"/>
        </w:rPr>
        <w:t xml:space="preserve">broad and inclusive of programs, modalities, </w:t>
      </w:r>
      <w:r w:rsidR="0079594B">
        <w:rPr>
          <w:rFonts w:ascii="Times New Roman" w:eastAsia="Arial" w:hAnsi="Times New Roman" w:cs="Times New Roman"/>
          <w:sz w:val="24"/>
          <w:szCs w:val="24"/>
          <w:highlight w:val="white"/>
        </w:rPr>
        <w:t xml:space="preserve">and </w:t>
      </w:r>
      <w:r w:rsidRPr="007776E8">
        <w:rPr>
          <w:rFonts w:ascii="Times New Roman" w:eastAsia="Arial" w:hAnsi="Times New Roman" w:cs="Times New Roman"/>
          <w:sz w:val="24"/>
          <w:szCs w:val="24"/>
          <w:highlight w:val="white"/>
        </w:rPr>
        <w:t xml:space="preserve">purposes, </w:t>
      </w:r>
      <w:r w:rsidR="008F5E37">
        <w:rPr>
          <w:rFonts w:ascii="Times New Roman" w:eastAsia="Arial" w:hAnsi="Times New Roman" w:cs="Times New Roman"/>
          <w:sz w:val="24"/>
          <w:szCs w:val="24"/>
          <w:highlight w:val="white"/>
        </w:rPr>
        <w:t>including</w:t>
      </w:r>
      <w:r w:rsidRPr="007776E8">
        <w:rPr>
          <w:rFonts w:ascii="Times New Roman" w:eastAsia="Arial" w:hAnsi="Times New Roman" w:cs="Times New Roman"/>
          <w:sz w:val="24"/>
          <w:szCs w:val="24"/>
          <w:highlight w:val="white"/>
        </w:rPr>
        <w:t xml:space="preserve"> the</w:t>
      </w:r>
      <w:r w:rsidR="008F5E37">
        <w:rPr>
          <w:rFonts w:ascii="Times New Roman" w:eastAsia="Arial" w:hAnsi="Times New Roman" w:cs="Times New Roman"/>
          <w:sz w:val="24"/>
          <w:szCs w:val="24"/>
          <w:highlight w:val="white"/>
        </w:rPr>
        <w:t xml:space="preserve"> recent addition of a</w:t>
      </w:r>
      <w:r w:rsidRPr="007776E8">
        <w:rPr>
          <w:rFonts w:ascii="Times New Roman" w:eastAsia="Arial" w:hAnsi="Times New Roman" w:cs="Times New Roman"/>
          <w:sz w:val="24"/>
          <w:szCs w:val="24"/>
          <w:highlight w:val="white"/>
        </w:rPr>
        <w:t xml:space="preserve"> baccalaureate</w:t>
      </w:r>
      <w:r w:rsidR="008F5E37">
        <w:rPr>
          <w:rFonts w:ascii="Times New Roman" w:eastAsia="Arial" w:hAnsi="Times New Roman" w:cs="Times New Roman"/>
          <w:sz w:val="24"/>
          <w:szCs w:val="24"/>
          <w:highlight w:val="white"/>
        </w:rPr>
        <w:t xml:space="preserve"> level program</w:t>
      </w:r>
      <w:r w:rsidRPr="007776E8">
        <w:rPr>
          <w:rFonts w:ascii="Times New Roman" w:eastAsia="Arial" w:hAnsi="Times New Roman" w:cs="Times New Roman"/>
          <w:sz w:val="24"/>
          <w:szCs w:val="24"/>
          <w:highlight w:val="white"/>
        </w:rPr>
        <w:t xml:space="preserve">. </w:t>
      </w:r>
      <w:r w:rsidR="0079594B">
        <w:rPr>
          <w:rFonts w:ascii="Times New Roman" w:eastAsia="Arial" w:hAnsi="Times New Roman" w:cs="Times New Roman"/>
          <w:sz w:val="24"/>
          <w:szCs w:val="24"/>
          <w:highlight w:val="white"/>
        </w:rPr>
        <w:t>T</w:t>
      </w:r>
      <w:r w:rsidRPr="007776E8">
        <w:rPr>
          <w:rFonts w:ascii="Times New Roman" w:eastAsia="Arial" w:hAnsi="Times New Roman" w:cs="Times New Roman"/>
          <w:sz w:val="24"/>
          <w:szCs w:val="24"/>
          <w:highlight w:val="white"/>
        </w:rPr>
        <w:t xml:space="preserve">he MJC Mission Statement </w:t>
      </w:r>
      <w:r w:rsidR="008F5E37">
        <w:rPr>
          <w:rFonts w:ascii="Times New Roman" w:eastAsia="Arial" w:hAnsi="Times New Roman" w:cs="Times New Roman"/>
          <w:sz w:val="24"/>
          <w:szCs w:val="24"/>
          <w:highlight w:val="white"/>
        </w:rPr>
        <w:t xml:space="preserve">supports the </w:t>
      </w:r>
      <w:r w:rsidR="0079594B">
        <w:rPr>
          <w:rFonts w:ascii="Times New Roman" w:eastAsia="Arial" w:hAnsi="Times New Roman" w:cs="Times New Roman"/>
          <w:sz w:val="24"/>
          <w:szCs w:val="24"/>
          <w:highlight w:val="white"/>
        </w:rPr>
        <w:t xml:space="preserve">diverse programs offered at the College, including the baccalaureate program, </w:t>
      </w:r>
      <w:r w:rsidRPr="007776E8">
        <w:rPr>
          <w:rFonts w:ascii="Times New Roman" w:eastAsia="Arial" w:hAnsi="Times New Roman" w:cs="Times New Roman"/>
          <w:sz w:val="24"/>
          <w:szCs w:val="24"/>
          <w:highlight w:val="white"/>
        </w:rPr>
        <w:t>through a commitment to: “transform lives through programs and services” and “...provide a dynamic, innovative</w:t>
      </w:r>
      <w:r w:rsidR="008F5E37">
        <w:rPr>
          <w:rFonts w:ascii="Times New Roman" w:eastAsia="Arial" w:hAnsi="Times New Roman" w:cs="Times New Roman"/>
          <w:sz w:val="24"/>
          <w:szCs w:val="24"/>
          <w:highlight w:val="white"/>
        </w:rPr>
        <w:t>, undergraduate</w:t>
      </w:r>
      <w:r w:rsidRPr="007776E8">
        <w:rPr>
          <w:rFonts w:ascii="Times New Roman" w:eastAsia="Arial" w:hAnsi="Times New Roman" w:cs="Times New Roman"/>
          <w:sz w:val="24"/>
          <w:szCs w:val="24"/>
          <w:highlight w:val="white"/>
        </w:rPr>
        <w:t xml:space="preserve"> educational environment for the ever-changing populations and workforce needs of our regional community.”</w:t>
      </w:r>
      <w:r w:rsidR="004C11BB">
        <w:rPr>
          <w:rFonts w:ascii="Times New Roman" w:eastAsia="Arial" w:hAnsi="Times New Roman" w:cs="Times New Roman"/>
          <w:sz w:val="24"/>
          <w:szCs w:val="24"/>
          <w:highlight w:val="white"/>
        </w:rPr>
        <w:t xml:space="preserve"> Planning, resource allocation, and program refinement are implemented to support the mission, as evidenced by the body of data analysis and </w:t>
      </w:r>
      <w:r w:rsidR="008D3415">
        <w:rPr>
          <w:rFonts w:ascii="Times New Roman" w:eastAsia="Arial" w:hAnsi="Times New Roman" w:cs="Times New Roman"/>
          <w:sz w:val="24"/>
          <w:szCs w:val="24"/>
          <w:highlight w:val="white"/>
        </w:rPr>
        <w:t xml:space="preserve">consistent alignment </w:t>
      </w:r>
      <w:r w:rsidR="004C11BB">
        <w:rPr>
          <w:rFonts w:ascii="Times New Roman" w:eastAsia="Arial" w:hAnsi="Times New Roman" w:cs="Times New Roman"/>
          <w:sz w:val="24"/>
          <w:szCs w:val="24"/>
          <w:highlight w:val="white"/>
        </w:rPr>
        <w:t>to institutional priorities</w:t>
      </w:r>
      <w:r w:rsidR="008D3415">
        <w:rPr>
          <w:rFonts w:ascii="Times New Roman" w:eastAsia="Arial" w:hAnsi="Times New Roman" w:cs="Times New Roman"/>
          <w:sz w:val="24"/>
          <w:szCs w:val="24"/>
          <w:highlight w:val="white"/>
        </w:rPr>
        <w:t xml:space="preserve"> (</w:t>
      </w:r>
      <w:r w:rsidR="008D3415" w:rsidRPr="00D660A3">
        <w:rPr>
          <w:rFonts w:ascii="Times New Roman" w:eastAsia="Arial" w:hAnsi="Times New Roman" w:cs="Times New Roman"/>
          <w:sz w:val="24"/>
          <w:szCs w:val="24"/>
          <w:highlight w:val="yellow"/>
        </w:rPr>
        <w:t>EMP, RAC IELM processes, IC Hiring Prioritization</w:t>
      </w:r>
      <w:r w:rsidR="008D3415">
        <w:rPr>
          <w:rFonts w:ascii="Times New Roman" w:eastAsia="Arial" w:hAnsi="Times New Roman" w:cs="Times New Roman"/>
          <w:sz w:val="24"/>
          <w:szCs w:val="24"/>
          <w:highlight w:val="yellow"/>
        </w:rPr>
        <w:t>, RC Sub Change</w:t>
      </w:r>
      <w:r w:rsidR="008D3415">
        <w:rPr>
          <w:rFonts w:ascii="Times New Roman" w:eastAsia="Arial" w:hAnsi="Times New Roman" w:cs="Times New Roman"/>
          <w:sz w:val="24"/>
          <w:szCs w:val="24"/>
          <w:highlight w:val="white"/>
        </w:rPr>
        <w:t>)</w:t>
      </w:r>
      <w:r w:rsidR="004C11BB">
        <w:rPr>
          <w:rFonts w:ascii="Times New Roman" w:eastAsia="Arial" w:hAnsi="Times New Roman" w:cs="Times New Roman"/>
          <w:sz w:val="24"/>
          <w:szCs w:val="24"/>
          <w:highlight w:val="white"/>
        </w:rPr>
        <w:t>.</w:t>
      </w:r>
    </w:p>
    <w:p w:rsidR="00D51D43" w:rsidRPr="007776E8" w:rsidRDefault="00D51D43" w:rsidP="00D51D43">
      <w:pPr>
        <w:spacing w:after="0" w:line="240" w:lineRule="auto"/>
        <w:rPr>
          <w:rFonts w:ascii="Times New Roman" w:eastAsia="Arial" w:hAnsi="Times New Roman" w:cs="Times New Roman"/>
          <w:sz w:val="24"/>
          <w:szCs w:val="24"/>
          <w:highlight w:val="white"/>
        </w:rPr>
      </w:pPr>
    </w:p>
    <w:p w:rsidR="00D51D43" w:rsidRPr="00B653AE" w:rsidRDefault="00D51D43" w:rsidP="00D51D43">
      <w:pPr>
        <w:spacing w:after="0" w:line="240" w:lineRule="auto"/>
        <w:rPr>
          <w:rFonts w:ascii="Times New Roman" w:eastAsia="Arial" w:hAnsi="Times New Roman" w:cs="Times New Roman"/>
          <w:sz w:val="24"/>
          <w:szCs w:val="24"/>
          <w:highlight w:val="white"/>
        </w:rPr>
      </w:pPr>
      <w:r w:rsidRPr="00B653AE">
        <w:rPr>
          <w:rFonts w:ascii="Times New Roman" w:eastAsia="Arial" w:hAnsi="Times New Roman" w:cs="Times New Roman"/>
          <w:b/>
          <w:sz w:val="24"/>
          <w:szCs w:val="24"/>
          <w:highlight w:val="white"/>
          <w:u w:val="single"/>
        </w:rPr>
        <w:t>Standard I.A.4</w:t>
      </w:r>
      <w:r w:rsidRPr="00B653AE">
        <w:rPr>
          <w:rFonts w:ascii="Times New Roman" w:eastAsia="Arial" w:hAnsi="Times New Roman" w:cs="Times New Roman"/>
          <w:sz w:val="24"/>
          <w:szCs w:val="24"/>
          <w:highlight w:val="white"/>
        </w:rPr>
        <w:t xml:space="preserve"> </w:t>
      </w:r>
    </w:p>
    <w:p w:rsidR="00D51D43" w:rsidRPr="00B653AE" w:rsidRDefault="00D51D43" w:rsidP="00D51D43">
      <w:pPr>
        <w:spacing w:after="0" w:line="240" w:lineRule="auto"/>
        <w:rPr>
          <w:rFonts w:ascii="Times New Roman" w:eastAsia="Arial" w:hAnsi="Times New Roman" w:cs="Times New Roman"/>
          <w:sz w:val="24"/>
          <w:szCs w:val="24"/>
          <w:highlight w:val="white"/>
        </w:rPr>
      </w:pPr>
    </w:p>
    <w:p w:rsidR="00D51D43" w:rsidRPr="00B653AE" w:rsidRDefault="00D51D43" w:rsidP="00D51D43">
      <w:pPr>
        <w:spacing w:after="0" w:line="240" w:lineRule="auto"/>
        <w:rPr>
          <w:rFonts w:ascii="Times New Roman" w:eastAsia="Arial" w:hAnsi="Times New Roman" w:cs="Times New Roman"/>
          <w:sz w:val="24"/>
          <w:szCs w:val="24"/>
          <w:highlight w:val="white"/>
        </w:rPr>
      </w:pPr>
      <w:r w:rsidRPr="00B653AE">
        <w:rPr>
          <w:rFonts w:ascii="Times New Roman" w:eastAsia="Arial" w:hAnsi="Times New Roman" w:cs="Times New Roman"/>
          <w:i/>
          <w:sz w:val="24"/>
          <w:szCs w:val="24"/>
          <w:highlight w:val="white"/>
        </w:rPr>
        <w:t>The institution articulates its mission in a widely published statement approved by the governing board. The mission statement is periodically reviewed and updated as necessary.</w:t>
      </w:r>
      <w:r w:rsidRPr="00B653AE">
        <w:rPr>
          <w:rFonts w:ascii="Times New Roman" w:eastAsia="Arial" w:hAnsi="Times New Roman" w:cs="Times New Roman"/>
          <w:sz w:val="24"/>
          <w:szCs w:val="24"/>
          <w:highlight w:val="white"/>
        </w:rPr>
        <w:t xml:space="preserve"> </w:t>
      </w:r>
    </w:p>
    <w:p w:rsidR="00D51D43" w:rsidRPr="00B653AE" w:rsidRDefault="00D51D43" w:rsidP="00D51D43">
      <w:pPr>
        <w:spacing w:after="0" w:line="240" w:lineRule="auto"/>
        <w:rPr>
          <w:rFonts w:ascii="Times New Roman" w:eastAsia="Arial" w:hAnsi="Times New Roman" w:cs="Times New Roman"/>
          <w:sz w:val="24"/>
          <w:szCs w:val="24"/>
          <w:highlight w:val="white"/>
        </w:rPr>
      </w:pPr>
    </w:p>
    <w:p w:rsidR="00D51D43" w:rsidRPr="00B653AE" w:rsidRDefault="00D51D43" w:rsidP="00D51D43">
      <w:pPr>
        <w:spacing w:after="0" w:line="240" w:lineRule="auto"/>
        <w:rPr>
          <w:rFonts w:ascii="Times New Roman" w:eastAsia="Arial" w:hAnsi="Times New Roman" w:cs="Times New Roman"/>
          <w:sz w:val="24"/>
          <w:szCs w:val="24"/>
          <w:highlight w:val="white"/>
        </w:rPr>
      </w:pPr>
      <w:r w:rsidRPr="00B653AE">
        <w:rPr>
          <w:rFonts w:ascii="Times New Roman" w:eastAsia="Arial" w:hAnsi="Times New Roman" w:cs="Times New Roman"/>
          <w:sz w:val="24"/>
          <w:szCs w:val="24"/>
          <w:highlight w:val="white"/>
          <w:u w:val="single"/>
        </w:rPr>
        <w:t>Evidence of Meeting the Standard:</w:t>
      </w:r>
      <w:r w:rsidRPr="00B653AE">
        <w:rPr>
          <w:rFonts w:ascii="Times New Roman" w:eastAsia="Arial" w:hAnsi="Times New Roman" w:cs="Times New Roman"/>
          <w:sz w:val="24"/>
          <w:szCs w:val="24"/>
          <w:highlight w:val="white"/>
        </w:rPr>
        <w:t xml:space="preserve"> </w:t>
      </w:r>
    </w:p>
    <w:p w:rsidR="00D51D43" w:rsidRDefault="00D51D43" w:rsidP="00D51D43">
      <w:pPr>
        <w:spacing w:after="0" w:line="240" w:lineRule="auto"/>
        <w:rPr>
          <w:rFonts w:ascii="Times New Roman" w:eastAsia="Arial" w:hAnsi="Times New Roman" w:cs="Times New Roman"/>
          <w:sz w:val="24"/>
          <w:szCs w:val="24"/>
          <w:highlight w:val="white"/>
        </w:rPr>
      </w:pPr>
    </w:p>
    <w:p w:rsidR="00D51D43" w:rsidRDefault="00D51D43" w:rsidP="00D51D43">
      <w:pPr>
        <w:spacing w:after="0" w:line="240" w:lineRule="auto"/>
        <w:rPr>
          <w:rFonts w:ascii="Times New Roman" w:eastAsia="Arial" w:hAnsi="Times New Roman" w:cs="Times New Roman"/>
          <w:sz w:val="24"/>
          <w:szCs w:val="24"/>
          <w:highlight w:val="white"/>
        </w:rPr>
      </w:pPr>
      <w:r w:rsidRPr="00B653AE">
        <w:rPr>
          <w:rFonts w:ascii="Times New Roman" w:eastAsia="Arial" w:hAnsi="Times New Roman" w:cs="Times New Roman"/>
          <w:sz w:val="24"/>
          <w:szCs w:val="24"/>
          <w:highlight w:val="white"/>
        </w:rPr>
        <w:t>The College</w:t>
      </w:r>
      <w:r>
        <w:rPr>
          <w:rFonts w:ascii="Times New Roman" w:eastAsia="Arial" w:hAnsi="Times New Roman" w:cs="Times New Roman"/>
          <w:sz w:val="24"/>
          <w:szCs w:val="24"/>
          <w:highlight w:val="white"/>
        </w:rPr>
        <w:t xml:space="preserve"> </w:t>
      </w:r>
      <w:r w:rsidRPr="00B653AE">
        <w:rPr>
          <w:rFonts w:ascii="Times New Roman" w:eastAsia="Arial" w:hAnsi="Times New Roman" w:cs="Times New Roman"/>
          <w:sz w:val="24"/>
          <w:szCs w:val="24"/>
          <w:highlight w:val="white"/>
        </w:rPr>
        <w:t>engaged in campus-wide discussions to identify its collective purpose and values</w:t>
      </w:r>
      <w:r>
        <w:rPr>
          <w:rFonts w:ascii="Times New Roman" w:eastAsia="Arial" w:hAnsi="Times New Roman" w:cs="Times New Roman"/>
          <w:sz w:val="24"/>
          <w:szCs w:val="24"/>
          <w:highlight w:val="white"/>
        </w:rPr>
        <w:t xml:space="preserve"> </w:t>
      </w:r>
      <w:r>
        <w:rPr>
          <w:rFonts w:ascii="Times New Roman" w:eastAsia="Arial" w:hAnsi="Times New Roman" w:cs="Times New Roman"/>
          <w:sz w:val="24"/>
          <w:szCs w:val="24"/>
          <w:highlight w:val="white"/>
        </w:rPr>
        <w:lastRenderedPageBreak/>
        <w:t>during the revision of the mission statement</w:t>
      </w:r>
      <w:r w:rsidRPr="00B653AE">
        <w:rPr>
          <w:rFonts w:ascii="Times New Roman" w:eastAsia="Arial" w:hAnsi="Times New Roman" w:cs="Times New Roman"/>
          <w:sz w:val="24"/>
          <w:szCs w:val="24"/>
          <w:highlight w:val="white"/>
        </w:rPr>
        <w:t xml:space="preserve"> in spring, 2012.  </w:t>
      </w:r>
      <w:r w:rsidRPr="00B653AE">
        <w:rPr>
          <w:rFonts w:ascii="Times New Roman" w:eastAsia="Arial" w:hAnsi="Times New Roman" w:cs="Times New Roman"/>
          <w:sz w:val="24"/>
          <w:szCs w:val="24"/>
          <w:highlight w:val="yellow"/>
        </w:rPr>
        <w:t>(</w:t>
      </w:r>
      <w:hyperlink r:id="rId51" w:history="1">
        <w:r w:rsidRPr="00B653AE">
          <w:rPr>
            <w:rStyle w:val="Hyperlink"/>
            <w:rFonts w:ascii="Times New Roman" w:eastAsia="Arial" w:hAnsi="Times New Roman" w:cs="Times New Roman"/>
            <w:sz w:val="24"/>
            <w:szCs w:val="24"/>
            <w:highlight w:val="yellow"/>
          </w:rPr>
          <w:t>https://www.mjc.edu/general/accreditation/documents/employee_values.pdf</w:t>
        </w:r>
      </w:hyperlink>
      <w:r w:rsidRPr="00B653AE">
        <w:rPr>
          <w:rFonts w:ascii="Times New Roman" w:eastAsia="Arial" w:hAnsi="Times New Roman" w:cs="Times New Roman"/>
          <w:sz w:val="24"/>
          <w:szCs w:val="24"/>
          <w:highlight w:val="white"/>
        </w:rPr>
        <w:t>) These broad d</w:t>
      </w:r>
      <w:r>
        <w:rPr>
          <w:rFonts w:ascii="Times New Roman" w:eastAsia="Arial" w:hAnsi="Times New Roman" w:cs="Times New Roman"/>
          <w:sz w:val="24"/>
          <w:szCs w:val="24"/>
          <w:highlight w:val="white"/>
        </w:rPr>
        <w:t>iscussions involved</w:t>
      </w:r>
      <w:r w:rsidRPr="00B653AE">
        <w:rPr>
          <w:rFonts w:ascii="Times New Roman" w:eastAsia="Arial" w:hAnsi="Times New Roman" w:cs="Times New Roman"/>
          <w:sz w:val="24"/>
          <w:szCs w:val="24"/>
          <w:highlight w:val="white"/>
        </w:rPr>
        <w:t xml:space="preserve"> all college constituencies </w:t>
      </w:r>
      <w:r w:rsidR="00551499">
        <w:rPr>
          <w:rFonts w:ascii="Times New Roman" w:eastAsia="Arial" w:hAnsi="Times New Roman" w:cs="Times New Roman"/>
          <w:sz w:val="24"/>
          <w:szCs w:val="24"/>
          <w:highlight w:val="white"/>
        </w:rPr>
        <w:t>as well as</w:t>
      </w:r>
      <w:r w:rsidR="00551499" w:rsidRPr="00B653AE">
        <w:rPr>
          <w:rFonts w:ascii="Times New Roman" w:eastAsia="Arial" w:hAnsi="Times New Roman" w:cs="Times New Roman"/>
          <w:sz w:val="24"/>
          <w:szCs w:val="24"/>
          <w:highlight w:val="white"/>
        </w:rPr>
        <w:t xml:space="preserve"> </w:t>
      </w:r>
      <w:r w:rsidRPr="00B653AE">
        <w:rPr>
          <w:rFonts w:ascii="Times New Roman" w:eastAsia="Arial" w:hAnsi="Times New Roman" w:cs="Times New Roman"/>
          <w:sz w:val="24"/>
          <w:szCs w:val="24"/>
          <w:highlight w:val="white"/>
        </w:rPr>
        <w:t>several community members</w:t>
      </w:r>
      <w:r>
        <w:rPr>
          <w:rFonts w:ascii="Times New Roman" w:eastAsia="Arial" w:hAnsi="Times New Roman" w:cs="Times New Roman"/>
          <w:sz w:val="24"/>
          <w:szCs w:val="24"/>
          <w:highlight w:val="white"/>
        </w:rPr>
        <w:t xml:space="preserve">, and included multiple discussions of college priorities from which the mission statement was developed. </w:t>
      </w:r>
      <w:r w:rsidRPr="00B653AE">
        <w:rPr>
          <w:rFonts w:ascii="Times New Roman" w:eastAsia="Arial" w:hAnsi="Times New Roman" w:cs="Times New Roman"/>
          <w:sz w:val="24"/>
          <w:szCs w:val="24"/>
          <w:highlight w:val="white"/>
        </w:rPr>
        <w:t>(</w:t>
      </w:r>
      <w:r w:rsidRPr="00B653AE">
        <w:rPr>
          <w:rFonts w:ascii="Times New Roman" w:eastAsia="Arial" w:hAnsi="Times New Roman" w:cs="Times New Roman"/>
          <w:sz w:val="24"/>
          <w:szCs w:val="24"/>
          <w:highlight w:val="yellow"/>
        </w:rPr>
        <w:t>add docs in 3.17 email to A.C</w:t>
      </w:r>
      <w:r w:rsidRPr="00B653AE">
        <w:rPr>
          <w:rFonts w:ascii="Times New Roman" w:eastAsia="Arial" w:hAnsi="Times New Roman" w:cs="Times New Roman"/>
          <w:sz w:val="24"/>
          <w:szCs w:val="24"/>
          <w:highlight w:val="white"/>
        </w:rPr>
        <w:t xml:space="preserve">.; </w:t>
      </w:r>
      <w:r w:rsidRPr="00B653AE">
        <w:rPr>
          <w:rFonts w:ascii="Times New Roman" w:eastAsia="Arial" w:hAnsi="Times New Roman" w:cs="Times New Roman"/>
          <w:sz w:val="24"/>
          <w:szCs w:val="24"/>
          <w:highlight w:val="yellow"/>
        </w:rPr>
        <w:t>fall 2012 – need minutes</w:t>
      </w:r>
      <w:r w:rsidRPr="00B653AE">
        <w:rPr>
          <w:rFonts w:ascii="Times New Roman" w:eastAsia="Arial" w:hAnsi="Times New Roman" w:cs="Times New Roman"/>
          <w:sz w:val="24"/>
          <w:szCs w:val="24"/>
          <w:highlight w:val="white"/>
        </w:rPr>
        <w:t xml:space="preserve">) </w:t>
      </w:r>
      <w:r>
        <w:rPr>
          <w:rFonts w:ascii="Times New Roman" w:eastAsia="Arial" w:hAnsi="Times New Roman" w:cs="Times New Roman"/>
          <w:sz w:val="24"/>
          <w:szCs w:val="24"/>
          <w:highlight w:val="white"/>
        </w:rPr>
        <w:t>Data and assessment of student learning, student achievement, and community need led to discussions about a respiratory care baccalaureate program</w:t>
      </w:r>
      <w:r w:rsidR="00006AED">
        <w:rPr>
          <w:rFonts w:ascii="Times New Roman" w:eastAsia="Arial" w:hAnsi="Times New Roman" w:cs="Times New Roman"/>
          <w:sz w:val="24"/>
          <w:szCs w:val="24"/>
          <w:highlight w:val="white"/>
        </w:rPr>
        <w:t>.</w:t>
      </w:r>
      <w:r>
        <w:rPr>
          <w:rFonts w:ascii="Times New Roman" w:eastAsia="Arial" w:hAnsi="Times New Roman" w:cs="Times New Roman"/>
          <w:sz w:val="24"/>
          <w:szCs w:val="24"/>
          <w:highlight w:val="white"/>
        </w:rPr>
        <w:t xml:space="preserve"> (</w:t>
      </w:r>
      <w:r w:rsidRPr="0023577A">
        <w:rPr>
          <w:rFonts w:ascii="Times New Roman" w:eastAsia="Arial" w:hAnsi="Times New Roman" w:cs="Times New Roman"/>
          <w:sz w:val="24"/>
          <w:szCs w:val="24"/>
          <w:highlight w:val="yellow"/>
        </w:rPr>
        <w:t>BDP Sub Change, pgs 4-5</w:t>
      </w:r>
      <w:r>
        <w:rPr>
          <w:rFonts w:ascii="Times New Roman" w:eastAsia="Arial" w:hAnsi="Times New Roman" w:cs="Times New Roman"/>
          <w:sz w:val="24"/>
          <w:szCs w:val="24"/>
          <w:highlight w:val="white"/>
        </w:rPr>
        <w:t>)</w:t>
      </w:r>
      <w:r w:rsidR="00006AED">
        <w:rPr>
          <w:rFonts w:ascii="Times New Roman" w:eastAsia="Arial" w:hAnsi="Times New Roman" w:cs="Times New Roman"/>
          <w:sz w:val="24"/>
          <w:szCs w:val="24"/>
          <w:highlight w:val="white"/>
        </w:rPr>
        <w:t xml:space="preserve"> </w:t>
      </w:r>
      <w:r w:rsidRPr="00B653AE">
        <w:rPr>
          <w:rFonts w:ascii="Times New Roman" w:eastAsia="Arial" w:hAnsi="Times New Roman" w:cs="Times New Roman"/>
          <w:sz w:val="24"/>
          <w:szCs w:val="24"/>
          <w:highlight w:val="white"/>
        </w:rPr>
        <w:t>In spring, 2016,</w:t>
      </w:r>
      <w:r w:rsidR="00445093">
        <w:rPr>
          <w:rFonts w:ascii="Times New Roman" w:eastAsia="Arial" w:hAnsi="Times New Roman" w:cs="Times New Roman"/>
          <w:sz w:val="24"/>
          <w:szCs w:val="24"/>
          <w:highlight w:val="white"/>
        </w:rPr>
        <w:t xml:space="preserve"> </w:t>
      </w:r>
      <w:r w:rsidR="00551499">
        <w:rPr>
          <w:rFonts w:ascii="Times New Roman" w:eastAsia="Arial" w:hAnsi="Times New Roman" w:cs="Times New Roman"/>
          <w:sz w:val="24"/>
          <w:szCs w:val="24"/>
          <w:highlight w:val="white"/>
        </w:rPr>
        <w:t xml:space="preserve">College Council </w:t>
      </w:r>
      <w:r w:rsidRPr="00B653AE">
        <w:rPr>
          <w:rFonts w:ascii="Times New Roman" w:eastAsia="Arial" w:hAnsi="Times New Roman" w:cs="Times New Roman"/>
          <w:sz w:val="24"/>
          <w:szCs w:val="24"/>
          <w:highlight w:val="white"/>
        </w:rPr>
        <w:t xml:space="preserve">reviewed, refined, and reaffirmed </w:t>
      </w:r>
      <w:r w:rsidR="00551499">
        <w:rPr>
          <w:rFonts w:ascii="Times New Roman" w:eastAsia="Arial" w:hAnsi="Times New Roman" w:cs="Times New Roman"/>
          <w:sz w:val="24"/>
          <w:szCs w:val="24"/>
          <w:highlight w:val="white"/>
        </w:rPr>
        <w:t xml:space="preserve">the mission statement with the support of </w:t>
      </w:r>
      <w:r w:rsidRPr="00B653AE">
        <w:rPr>
          <w:rFonts w:ascii="Times New Roman" w:eastAsia="Arial" w:hAnsi="Times New Roman" w:cs="Times New Roman"/>
          <w:sz w:val="24"/>
          <w:szCs w:val="24"/>
          <w:highlight w:val="white"/>
        </w:rPr>
        <w:t>all constituent groups</w:t>
      </w:r>
      <w:r>
        <w:rPr>
          <w:rFonts w:ascii="Times New Roman" w:eastAsia="Arial" w:hAnsi="Times New Roman" w:cs="Times New Roman"/>
          <w:sz w:val="24"/>
          <w:szCs w:val="24"/>
          <w:highlight w:val="white"/>
        </w:rPr>
        <w:t xml:space="preserve">, revising the statement to include </w:t>
      </w:r>
      <w:r w:rsidR="00551499">
        <w:rPr>
          <w:rFonts w:ascii="Times New Roman" w:eastAsia="Arial" w:hAnsi="Times New Roman" w:cs="Times New Roman"/>
          <w:sz w:val="24"/>
          <w:szCs w:val="24"/>
          <w:highlight w:val="white"/>
        </w:rPr>
        <w:t>all undergraduate</w:t>
      </w:r>
      <w:r>
        <w:rPr>
          <w:rFonts w:ascii="Times New Roman" w:eastAsia="Arial" w:hAnsi="Times New Roman" w:cs="Times New Roman"/>
          <w:sz w:val="24"/>
          <w:szCs w:val="24"/>
          <w:highlight w:val="white"/>
        </w:rPr>
        <w:t xml:space="preserve"> </w:t>
      </w:r>
      <w:r w:rsidRPr="009A69F2">
        <w:rPr>
          <w:rFonts w:ascii="Times New Roman" w:eastAsia="Arial" w:hAnsi="Times New Roman" w:cs="Times New Roman"/>
          <w:sz w:val="24"/>
          <w:szCs w:val="24"/>
        </w:rPr>
        <w:t>p</w:t>
      </w:r>
      <w:r w:rsidRPr="0023577A">
        <w:rPr>
          <w:rFonts w:ascii="Times New Roman" w:eastAsia="Arial" w:hAnsi="Times New Roman" w:cs="Times New Roman"/>
          <w:sz w:val="24"/>
          <w:szCs w:val="24"/>
        </w:rPr>
        <w:t>rograms</w:t>
      </w:r>
      <w:r w:rsidRPr="009A69F2">
        <w:rPr>
          <w:rFonts w:ascii="Times New Roman" w:eastAsia="Arial" w:hAnsi="Times New Roman" w:cs="Times New Roman"/>
          <w:sz w:val="24"/>
          <w:szCs w:val="24"/>
        </w:rPr>
        <w:t xml:space="preserve">. </w:t>
      </w:r>
      <w:r w:rsidRPr="00B653AE">
        <w:rPr>
          <w:rFonts w:ascii="Times New Roman" w:eastAsia="Arial" w:hAnsi="Times New Roman" w:cs="Times New Roman"/>
          <w:sz w:val="24"/>
          <w:szCs w:val="24"/>
          <w:highlight w:val="white"/>
        </w:rPr>
        <w:t>The Board of Trustees reaffirmed the Mission Statement at the May 2016 Board of Trustees Meeting</w:t>
      </w:r>
      <w:r w:rsidRPr="00B653AE">
        <w:rPr>
          <w:rFonts w:ascii="Times New Roman" w:eastAsia="Arial" w:hAnsi="Times New Roman" w:cs="Times New Roman"/>
          <w:sz w:val="24"/>
          <w:szCs w:val="24"/>
        </w:rPr>
        <w:t>. (</w:t>
      </w:r>
      <w:hyperlink r:id="rId52">
        <w:r w:rsidRPr="00B653AE">
          <w:rPr>
            <w:rFonts w:ascii="Times New Roman" w:eastAsia="Arial" w:hAnsi="Times New Roman" w:cs="Times New Roman"/>
            <w:color w:val="1155CC"/>
            <w:sz w:val="24"/>
            <w:szCs w:val="24"/>
            <w:u w:val="single"/>
          </w:rPr>
          <w:t>Minutes - BOT 5/11/16</w:t>
        </w:r>
      </w:hyperlink>
      <w:r w:rsidRPr="00B653AE">
        <w:rPr>
          <w:rFonts w:ascii="Times New Roman" w:eastAsia="Arial" w:hAnsi="Times New Roman" w:cs="Times New Roman"/>
          <w:sz w:val="24"/>
          <w:szCs w:val="24"/>
        </w:rPr>
        <w:t>) (</w:t>
      </w:r>
      <w:hyperlink r:id="rId53">
        <w:r w:rsidRPr="00B653AE">
          <w:rPr>
            <w:rFonts w:ascii="Times New Roman" w:eastAsia="Arial" w:hAnsi="Times New Roman" w:cs="Times New Roman"/>
            <w:color w:val="1155CC"/>
            <w:sz w:val="24"/>
            <w:szCs w:val="24"/>
            <w:u w:val="single"/>
          </w:rPr>
          <w:t xml:space="preserve">Minutes - </w:t>
        </w:r>
      </w:hyperlink>
      <w:hyperlink r:id="rId54">
        <w:r w:rsidRPr="00B653AE">
          <w:rPr>
            <w:rFonts w:ascii="Times New Roman" w:eastAsia="Arial" w:hAnsi="Times New Roman" w:cs="Times New Roman"/>
            <w:color w:val="1155CC"/>
            <w:sz w:val="24"/>
            <w:szCs w:val="24"/>
            <w:u w:val="single"/>
          </w:rPr>
          <w:t>College Council 3/28/16</w:t>
        </w:r>
      </w:hyperlink>
      <w:r w:rsidRPr="00B653AE">
        <w:rPr>
          <w:rFonts w:ascii="Times New Roman" w:eastAsia="Arial" w:hAnsi="Times New Roman" w:cs="Times New Roman"/>
          <w:sz w:val="24"/>
          <w:szCs w:val="24"/>
        </w:rPr>
        <w:t xml:space="preserve">, </w:t>
      </w:r>
      <w:hyperlink r:id="rId55">
        <w:r w:rsidRPr="00B653AE">
          <w:rPr>
            <w:rFonts w:ascii="Times New Roman" w:eastAsia="Arial" w:hAnsi="Times New Roman" w:cs="Times New Roman"/>
            <w:color w:val="1155CC"/>
            <w:sz w:val="24"/>
            <w:szCs w:val="24"/>
            <w:u w:val="single"/>
          </w:rPr>
          <w:t>Minutes - College Council 4/11/16</w:t>
        </w:r>
      </w:hyperlink>
      <w:r w:rsidRPr="00B653AE">
        <w:rPr>
          <w:rFonts w:ascii="Times New Roman" w:eastAsia="Arial" w:hAnsi="Times New Roman" w:cs="Times New Roman"/>
          <w:sz w:val="24"/>
          <w:szCs w:val="24"/>
        </w:rPr>
        <w:t xml:space="preserve">). </w:t>
      </w:r>
      <w:r w:rsidRPr="00B653AE">
        <w:rPr>
          <w:rFonts w:ascii="Times New Roman" w:eastAsia="Arial" w:hAnsi="Times New Roman" w:cs="Times New Roman"/>
          <w:sz w:val="24"/>
          <w:szCs w:val="24"/>
          <w:highlight w:val="white"/>
        </w:rPr>
        <w:t xml:space="preserve">The Mission statement is </w:t>
      </w:r>
      <w:r>
        <w:rPr>
          <w:rFonts w:ascii="Times New Roman" w:eastAsia="Arial" w:hAnsi="Times New Roman" w:cs="Times New Roman"/>
          <w:sz w:val="24"/>
          <w:szCs w:val="24"/>
          <w:highlight w:val="white"/>
        </w:rPr>
        <w:t>widely publicized, appearing</w:t>
      </w:r>
      <w:r w:rsidRPr="00B653AE">
        <w:rPr>
          <w:rFonts w:ascii="Times New Roman" w:eastAsia="Arial" w:hAnsi="Times New Roman" w:cs="Times New Roman"/>
          <w:sz w:val="24"/>
          <w:szCs w:val="24"/>
          <w:highlight w:val="white"/>
        </w:rPr>
        <w:t xml:space="preserve"> in the annual college catalogue, posted on the MJC website</w:t>
      </w:r>
      <w:r>
        <w:rPr>
          <w:rFonts w:ascii="Times New Roman" w:eastAsia="Arial" w:hAnsi="Times New Roman" w:cs="Times New Roman"/>
          <w:sz w:val="24"/>
          <w:szCs w:val="24"/>
          <w:highlight w:val="white"/>
        </w:rPr>
        <w:t>,</w:t>
      </w:r>
      <w:r w:rsidRPr="00B653AE">
        <w:rPr>
          <w:rFonts w:ascii="Times New Roman" w:eastAsia="Arial" w:hAnsi="Times New Roman" w:cs="Times New Roman"/>
          <w:sz w:val="24"/>
          <w:szCs w:val="24"/>
          <w:highlight w:val="white"/>
        </w:rPr>
        <w:t xml:space="preserve"> and printed in materials used for recruitment, meeting agendas, and in various places throughout the institution</w:t>
      </w:r>
      <w:r w:rsidR="00006AED">
        <w:rPr>
          <w:rFonts w:ascii="Times New Roman" w:eastAsia="Arial" w:hAnsi="Times New Roman" w:cs="Times New Roman"/>
          <w:sz w:val="24"/>
          <w:szCs w:val="24"/>
          <w:highlight w:val="white"/>
        </w:rPr>
        <w:t>.</w:t>
      </w:r>
      <w:r>
        <w:rPr>
          <w:rFonts w:ascii="Times New Roman" w:eastAsia="Arial" w:hAnsi="Times New Roman" w:cs="Times New Roman"/>
          <w:sz w:val="24"/>
          <w:szCs w:val="24"/>
          <w:highlight w:val="white"/>
        </w:rPr>
        <w:t xml:space="preserve"> </w:t>
      </w:r>
      <w:r w:rsidRPr="0023577A">
        <w:rPr>
          <w:rFonts w:ascii="Times New Roman" w:eastAsia="Arial" w:hAnsi="Times New Roman" w:cs="Times New Roman"/>
          <w:sz w:val="24"/>
          <w:szCs w:val="24"/>
          <w:highlight w:val="yellow"/>
        </w:rPr>
        <w:t>(</w:t>
      </w:r>
      <w:hyperlink r:id="rId56">
        <w:r w:rsidRPr="0023577A">
          <w:rPr>
            <w:rFonts w:ascii="Times New Roman" w:eastAsia="Arial" w:hAnsi="Times New Roman" w:cs="Times New Roman"/>
            <w:color w:val="0563C1"/>
            <w:sz w:val="24"/>
            <w:szCs w:val="24"/>
            <w:highlight w:val="yellow"/>
            <w:u w:val="single"/>
          </w:rPr>
          <w:t>http://www.mjc.edu/instruction/catalog.php</w:t>
        </w:r>
      </w:hyperlink>
      <w:r w:rsidRPr="0023577A">
        <w:rPr>
          <w:rFonts w:ascii="Times New Roman" w:eastAsia="Arial" w:hAnsi="Times New Roman" w:cs="Times New Roman"/>
          <w:color w:val="0563C1"/>
          <w:sz w:val="24"/>
          <w:szCs w:val="24"/>
          <w:highlight w:val="yellow"/>
          <w:u w:val="single"/>
        </w:rPr>
        <w:t xml:space="preserve">; </w:t>
      </w:r>
      <w:hyperlink r:id="rId57" w:history="1">
        <w:r w:rsidRPr="0023577A">
          <w:rPr>
            <w:rStyle w:val="Hyperlink"/>
            <w:rFonts w:ascii="Times New Roman" w:eastAsia="Arial" w:hAnsi="Times New Roman" w:cs="Times New Roman"/>
            <w:sz w:val="24"/>
            <w:szCs w:val="24"/>
            <w:highlight w:val="yellow"/>
          </w:rPr>
          <w:t>http://mjc.edu/president/; College</w:t>
        </w:r>
      </w:hyperlink>
      <w:r>
        <w:rPr>
          <w:rFonts w:ascii="Times New Roman" w:eastAsia="Arial" w:hAnsi="Times New Roman" w:cs="Times New Roman"/>
          <w:sz w:val="24"/>
          <w:szCs w:val="24"/>
          <w:highlight w:val="yellow"/>
        </w:rPr>
        <w:t xml:space="preserve"> Council agenda - 3.27.17</w:t>
      </w:r>
      <w:r w:rsidR="00006AED">
        <w:rPr>
          <w:rFonts w:ascii="Times New Roman" w:eastAsia="Arial" w:hAnsi="Times New Roman" w:cs="Times New Roman"/>
          <w:sz w:val="24"/>
          <w:szCs w:val="24"/>
          <w:highlight w:val="white"/>
        </w:rPr>
        <w:t>)</w:t>
      </w:r>
      <w:r>
        <w:rPr>
          <w:rFonts w:ascii="Times New Roman" w:eastAsia="Arial" w:hAnsi="Times New Roman" w:cs="Times New Roman"/>
          <w:sz w:val="24"/>
          <w:szCs w:val="24"/>
          <w:highlight w:val="white"/>
        </w:rPr>
        <w:t xml:space="preserve"> </w:t>
      </w:r>
    </w:p>
    <w:p w:rsidR="00EF6DC7" w:rsidRPr="00B653AE" w:rsidRDefault="00EF6DC7" w:rsidP="00D51D43">
      <w:pPr>
        <w:spacing w:after="0" w:line="240" w:lineRule="auto"/>
        <w:rPr>
          <w:rFonts w:ascii="Times New Roman" w:eastAsia="Arial" w:hAnsi="Times New Roman" w:cs="Times New Roman"/>
          <w:sz w:val="24"/>
          <w:szCs w:val="24"/>
          <w:highlight w:val="white"/>
        </w:rPr>
      </w:pPr>
    </w:p>
    <w:p w:rsidR="00320DAA" w:rsidRPr="00320DAA" w:rsidRDefault="00D51D43" w:rsidP="00320DAA">
      <w:pPr>
        <w:spacing w:after="0" w:line="240" w:lineRule="auto"/>
        <w:rPr>
          <w:rFonts w:ascii="Times New Roman" w:eastAsia="Arial" w:hAnsi="Times New Roman" w:cs="Times New Roman"/>
          <w:color w:val="FF0000"/>
          <w:sz w:val="24"/>
          <w:szCs w:val="24"/>
        </w:rPr>
      </w:pPr>
      <w:r w:rsidRPr="00B653AE">
        <w:rPr>
          <w:rFonts w:ascii="Times New Roman" w:eastAsia="Arial" w:hAnsi="Times New Roman" w:cs="Times New Roman"/>
          <w:sz w:val="24"/>
          <w:szCs w:val="24"/>
          <w:highlight w:val="white"/>
          <w:u w:val="single"/>
        </w:rPr>
        <w:t>Analysis and Evaluation:</w:t>
      </w:r>
      <w:r w:rsidRPr="00B653AE">
        <w:rPr>
          <w:rFonts w:ascii="Times New Roman" w:eastAsia="Arial" w:hAnsi="Times New Roman" w:cs="Times New Roman"/>
          <w:sz w:val="24"/>
          <w:szCs w:val="24"/>
          <w:highlight w:val="white"/>
        </w:rPr>
        <w:t xml:space="preserve"> </w:t>
      </w:r>
    </w:p>
    <w:p w:rsidR="00D51D43" w:rsidRPr="00B653AE" w:rsidRDefault="00D51D43" w:rsidP="00D51D43">
      <w:pPr>
        <w:spacing w:after="0" w:line="240" w:lineRule="auto"/>
        <w:rPr>
          <w:rFonts w:ascii="Times New Roman" w:eastAsia="Arial" w:hAnsi="Times New Roman" w:cs="Times New Roman"/>
          <w:sz w:val="24"/>
          <w:szCs w:val="24"/>
          <w:highlight w:val="white"/>
        </w:rPr>
      </w:pPr>
    </w:p>
    <w:p w:rsidR="00D51D43" w:rsidRPr="00B653AE" w:rsidRDefault="00D51D43" w:rsidP="00D51D43">
      <w:pPr>
        <w:spacing w:after="0" w:line="240" w:lineRule="auto"/>
        <w:rPr>
          <w:rFonts w:ascii="Times New Roman" w:eastAsia="Times New Roman" w:hAnsi="Times New Roman" w:cs="Times New Roman"/>
          <w:sz w:val="24"/>
          <w:szCs w:val="24"/>
        </w:rPr>
      </w:pPr>
      <w:r w:rsidRPr="00B653AE">
        <w:rPr>
          <w:rFonts w:ascii="Times New Roman" w:eastAsia="Arial" w:hAnsi="Times New Roman" w:cs="Times New Roman"/>
          <w:sz w:val="24"/>
          <w:szCs w:val="24"/>
          <w:highlight w:val="white"/>
        </w:rPr>
        <w:t xml:space="preserve">The </w:t>
      </w:r>
      <w:r w:rsidR="001D0C6E">
        <w:rPr>
          <w:rFonts w:ascii="Times New Roman" w:eastAsia="Arial" w:hAnsi="Times New Roman" w:cs="Times New Roman"/>
          <w:sz w:val="24"/>
          <w:szCs w:val="24"/>
          <w:highlight w:val="white"/>
        </w:rPr>
        <w:t xml:space="preserve">College reviews the </w:t>
      </w:r>
      <w:r w:rsidRPr="00B653AE">
        <w:rPr>
          <w:rFonts w:ascii="Times New Roman" w:eastAsia="Arial" w:hAnsi="Times New Roman" w:cs="Times New Roman"/>
          <w:sz w:val="24"/>
          <w:szCs w:val="24"/>
          <w:highlight w:val="white"/>
        </w:rPr>
        <w:t xml:space="preserve">mission on a regular cycle when policies and procedures are reviewed. The most recent review of the mission statement </w:t>
      </w:r>
      <w:r w:rsidR="008F5E37">
        <w:rPr>
          <w:rFonts w:ascii="Times New Roman" w:eastAsia="Arial" w:hAnsi="Times New Roman" w:cs="Times New Roman"/>
          <w:sz w:val="24"/>
          <w:szCs w:val="24"/>
          <w:highlight w:val="white"/>
        </w:rPr>
        <w:t>included thoughtful review of</w:t>
      </w:r>
      <w:r w:rsidRPr="00B653AE">
        <w:rPr>
          <w:rFonts w:ascii="Times New Roman" w:eastAsia="Arial" w:hAnsi="Times New Roman" w:cs="Times New Roman"/>
          <w:sz w:val="24"/>
          <w:szCs w:val="24"/>
          <w:highlight w:val="white"/>
        </w:rPr>
        <w:t xml:space="preserve"> encompassing all of the modalities taught by MJC as well as </w:t>
      </w:r>
      <w:r w:rsidR="00A800C0">
        <w:rPr>
          <w:rFonts w:ascii="Times New Roman" w:eastAsia="Arial" w:hAnsi="Times New Roman" w:cs="Times New Roman"/>
          <w:sz w:val="24"/>
          <w:szCs w:val="24"/>
          <w:highlight w:val="white"/>
        </w:rPr>
        <w:t>the need to include</w:t>
      </w:r>
      <w:r w:rsidRPr="00B653AE">
        <w:rPr>
          <w:rFonts w:ascii="Times New Roman" w:eastAsia="Arial" w:hAnsi="Times New Roman" w:cs="Times New Roman"/>
          <w:sz w:val="24"/>
          <w:szCs w:val="24"/>
          <w:highlight w:val="white"/>
        </w:rPr>
        <w:t xml:space="preserve"> the newly approved Baccalaureate </w:t>
      </w:r>
      <w:r w:rsidR="008F5E37">
        <w:rPr>
          <w:rFonts w:ascii="Times New Roman" w:eastAsia="Arial" w:hAnsi="Times New Roman" w:cs="Times New Roman"/>
          <w:sz w:val="24"/>
          <w:szCs w:val="24"/>
          <w:highlight w:val="white"/>
        </w:rPr>
        <w:t xml:space="preserve">Degree </w:t>
      </w:r>
      <w:r w:rsidRPr="00B653AE">
        <w:rPr>
          <w:rFonts w:ascii="Times New Roman" w:eastAsia="Arial" w:hAnsi="Times New Roman" w:cs="Times New Roman"/>
          <w:sz w:val="24"/>
          <w:szCs w:val="24"/>
          <w:highlight w:val="white"/>
        </w:rPr>
        <w:t xml:space="preserve">in Respiratory Care. The last sentence of the mission statement, “We provide a dynamic, innovative, undergraduate, educational environment for the ever-changing populations and workforce needs of our regional community” enfolds all of those concerns. The affirmation of the statement followed the participatory governance process laid out in </w:t>
      </w:r>
      <w:r w:rsidRPr="00B653AE">
        <w:rPr>
          <w:rFonts w:ascii="Times New Roman" w:eastAsia="Arial" w:hAnsi="Times New Roman" w:cs="Times New Roman"/>
          <w:i/>
          <w:sz w:val="24"/>
          <w:szCs w:val="24"/>
          <w:highlight w:val="white"/>
        </w:rPr>
        <w:t>Engaging All Voices</w:t>
      </w:r>
      <w:r w:rsidRPr="00B653AE">
        <w:rPr>
          <w:rFonts w:ascii="Times New Roman" w:eastAsia="Arial" w:hAnsi="Times New Roman" w:cs="Times New Roman"/>
          <w:sz w:val="24"/>
          <w:szCs w:val="24"/>
          <w:highlight w:val="white"/>
        </w:rPr>
        <w:t>, and was affirmed by the Board of Trustees at the May 2016 meeting.</w:t>
      </w:r>
      <w:r w:rsidR="008F5E37">
        <w:rPr>
          <w:rFonts w:ascii="Times New Roman" w:eastAsia="Arial" w:hAnsi="Times New Roman" w:cs="Times New Roman"/>
          <w:sz w:val="24"/>
          <w:szCs w:val="24"/>
        </w:rPr>
        <w:t xml:space="preserve"> (</w:t>
      </w:r>
      <w:r w:rsidR="008F5E37" w:rsidRPr="008F5E37">
        <w:rPr>
          <w:rFonts w:ascii="Times New Roman" w:eastAsia="Arial" w:hAnsi="Times New Roman" w:cs="Times New Roman"/>
          <w:sz w:val="24"/>
          <w:szCs w:val="24"/>
          <w:highlight w:val="yellow"/>
        </w:rPr>
        <w:t>BOT Minutes</w:t>
      </w:r>
      <w:r w:rsidR="008F5E37">
        <w:rPr>
          <w:rFonts w:ascii="Times New Roman" w:eastAsia="Arial" w:hAnsi="Times New Roman" w:cs="Times New Roman"/>
          <w:sz w:val="24"/>
          <w:szCs w:val="24"/>
        </w:rPr>
        <w:t>)</w:t>
      </w:r>
    </w:p>
    <w:p w:rsidR="00D51D43" w:rsidRPr="00B653AE" w:rsidRDefault="00D51D43" w:rsidP="00D51D43">
      <w:pPr>
        <w:spacing w:after="0" w:line="240" w:lineRule="auto"/>
        <w:rPr>
          <w:rFonts w:ascii="Times New Roman" w:eastAsia="Arial" w:hAnsi="Times New Roman" w:cs="Times New Roman"/>
          <w:b/>
          <w:sz w:val="24"/>
          <w:szCs w:val="24"/>
        </w:rPr>
      </w:pPr>
    </w:p>
    <w:p w:rsidR="00594618" w:rsidRDefault="00594618" w:rsidP="00594618">
      <w:pPr>
        <w:spacing w:after="0" w:line="240" w:lineRule="auto"/>
        <w:rPr>
          <w:rFonts w:ascii="Times New Roman" w:eastAsia="Arial" w:hAnsi="Times New Roman" w:cs="Times New Roman"/>
          <w:sz w:val="24"/>
          <w:szCs w:val="24"/>
          <w:highlight w:val="yellow"/>
        </w:rPr>
      </w:pPr>
    </w:p>
    <w:p w:rsidR="00C8461E" w:rsidRDefault="00C8461E" w:rsidP="00594618">
      <w:pPr>
        <w:spacing w:after="0" w:line="240" w:lineRule="auto"/>
        <w:rPr>
          <w:rFonts w:ascii="Times New Roman" w:eastAsia="Arial" w:hAnsi="Times New Roman" w:cs="Times New Roman"/>
          <w:sz w:val="24"/>
          <w:szCs w:val="24"/>
          <w:highlight w:val="yellow"/>
        </w:rPr>
      </w:pPr>
    </w:p>
    <w:p w:rsidR="00A800C0" w:rsidRDefault="00A800C0" w:rsidP="00594618">
      <w:pPr>
        <w:spacing w:after="0" w:line="240" w:lineRule="auto"/>
        <w:rPr>
          <w:rFonts w:ascii="Times New Roman" w:eastAsia="Arial" w:hAnsi="Times New Roman" w:cs="Times New Roman"/>
          <w:sz w:val="24"/>
          <w:szCs w:val="24"/>
          <w:highlight w:val="yellow"/>
        </w:rPr>
      </w:pPr>
    </w:p>
    <w:p w:rsidR="001321CE" w:rsidRPr="00BA543B" w:rsidRDefault="001321CE" w:rsidP="001321CE">
      <w:pPr>
        <w:spacing w:after="0" w:line="240" w:lineRule="auto"/>
        <w:rPr>
          <w:rFonts w:ascii="Times New Roman" w:eastAsia="Arial" w:hAnsi="Times New Roman" w:cs="Times New Roman"/>
          <w:b/>
          <w:sz w:val="28"/>
          <w:szCs w:val="28"/>
        </w:rPr>
      </w:pPr>
      <w:r w:rsidRPr="00BA543B">
        <w:rPr>
          <w:rFonts w:ascii="Times New Roman" w:eastAsia="Arial" w:hAnsi="Times New Roman" w:cs="Times New Roman"/>
          <w:b/>
          <w:sz w:val="28"/>
          <w:szCs w:val="28"/>
        </w:rPr>
        <w:t xml:space="preserve">Standard I: Mission, Academic Quality and Institutional Effectiveness, and Integrity </w:t>
      </w:r>
    </w:p>
    <w:p w:rsidR="001321CE" w:rsidRPr="00BA543B" w:rsidRDefault="001321CE" w:rsidP="001321CE">
      <w:pPr>
        <w:spacing w:after="0" w:line="240" w:lineRule="auto"/>
        <w:rPr>
          <w:rFonts w:ascii="Times New Roman" w:eastAsia="Arial" w:hAnsi="Times New Roman" w:cs="Times New Roman"/>
          <w:b/>
          <w:sz w:val="28"/>
          <w:szCs w:val="28"/>
        </w:rPr>
      </w:pPr>
    </w:p>
    <w:p w:rsidR="001321CE" w:rsidRPr="00BA543B" w:rsidRDefault="001321CE" w:rsidP="001321CE">
      <w:pPr>
        <w:spacing w:after="0" w:line="240" w:lineRule="auto"/>
        <w:outlineLvl w:val="0"/>
        <w:rPr>
          <w:rFonts w:ascii="Times New Roman" w:eastAsia="Arial" w:hAnsi="Times New Roman" w:cs="Times New Roman"/>
          <w:b/>
          <w:sz w:val="24"/>
          <w:szCs w:val="24"/>
          <w:u w:val="single"/>
        </w:rPr>
      </w:pPr>
      <w:r w:rsidRPr="00BA543B">
        <w:rPr>
          <w:rFonts w:ascii="Times New Roman" w:eastAsia="Arial" w:hAnsi="Times New Roman" w:cs="Times New Roman"/>
          <w:b/>
          <w:sz w:val="24"/>
          <w:szCs w:val="24"/>
          <w:u w:val="single"/>
        </w:rPr>
        <w:t xml:space="preserve">Standard I.B Assuring Academic Quality and Institutional Effectiveness </w:t>
      </w:r>
    </w:p>
    <w:p w:rsidR="001321CE" w:rsidRPr="00BA543B" w:rsidRDefault="001321CE" w:rsidP="001321CE">
      <w:pPr>
        <w:spacing w:after="0" w:line="240" w:lineRule="auto"/>
        <w:rPr>
          <w:rFonts w:ascii="Times New Roman" w:eastAsia="Arial" w:hAnsi="Times New Roman" w:cs="Times New Roman"/>
          <w:b/>
          <w:sz w:val="24"/>
          <w:szCs w:val="24"/>
          <w:u w:val="single"/>
        </w:rPr>
      </w:pPr>
    </w:p>
    <w:p w:rsidR="001321CE" w:rsidRPr="00BA543B" w:rsidRDefault="001321CE" w:rsidP="001321CE">
      <w:pPr>
        <w:spacing w:after="0" w:line="240" w:lineRule="auto"/>
        <w:outlineLvl w:val="0"/>
        <w:rPr>
          <w:rFonts w:ascii="Times New Roman" w:eastAsia="Arial" w:hAnsi="Times New Roman" w:cs="Times New Roman"/>
          <w:b/>
          <w:sz w:val="24"/>
          <w:szCs w:val="24"/>
          <w:u w:val="single"/>
        </w:rPr>
      </w:pPr>
      <w:r w:rsidRPr="00BA543B">
        <w:rPr>
          <w:rFonts w:ascii="Times New Roman" w:eastAsia="Arial" w:hAnsi="Times New Roman" w:cs="Times New Roman"/>
          <w:b/>
          <w:sz w:val="24"/>
          <w:szCs w:val="24"/>
          <w:u w:val="single"/>
        </w:rPr>
        <w:t>Standard I.B.1</w:t>
      </w:r>
    </w:p>
    <w:p w:rsidR="001321CE" w:rsidRPr="00BA543B" w:rsidRDefault="001321CE" w:rsidP="001321CE">
      <w:pPr>
        <w:spacing w:after="0" w:line="240" w:lineRule="auto"/>
        <w:rPr>
          <w:rFonts w:ascii="Times New Roman" w:eastAsia="Arial" w:hAnsi="Times New Roman" w:cs="Times New Roman"/>
          <w:b/>
          <w:sz w:val="24"/>
          <w:szCs w:val="24"/>
          <w:u w:val="single"/>
        </w:rPr>
      </w:pPr>
    </w:p>
    <w:p w:rsidR="001321CE" w:rsidRPr="00BA543B" w:rsidRDefault="001321CE" w:rsidP="001321CE">
      <w:pPr>
        <w:spacing w:after="0" w:line="240" w:lineRule="auto"/>
        <w:rPr>
          <w:rFonts w:ascii="Times New Roman" w:eastAsia="Arial" w:hAnsi="Times New Roman" w:cs="Times New Roman"/>
          <w:i/>
          <w:sz w:val="24"/>
          <w:szCs w:val="24"/>
        </w:rPr>
      </w:pPr>
      <w:r w:rsidRPr="00BA543B">
        <w:rPr>
          <w:rFonts w:ascii="Times New Roman" w:eastAsia="Arial" w:hAnsi="Times New Roman" w:cs="Times New Roman"/>
          <w:i/>
          <w:sz w:val="24"/>
          <w:szCs w:val="24"/>
        </w:rPr>
        <w:t>The institution demonstrates a sustained, substantive and collegial dialogue about student outcomes, student equity, academic quality, institutional effectiveness, and continuous improvement of student learning and achievement.</w:t>
      </w:r>
    </w:p>
    <w:p w:rsidR="001321CE" w:rsidRPr="00BA543B" w:rsidRDefault="001321CE" w:rsidP="001321CE">
      <w:pPr>
        <w:spacing w:after="0" w:line="240" w:lineRule="auto"/>
        <w:rPr>
          <w:rFonts w:ascii="Times New Roman" w:eastAsia="Arial" w:hAnsi="Times New Roman" w:cs="Times New Roman"/>
          <w:i/>
          <w:sz w:val="24"/>
          <w:szCs w:val="24"/>
        </w:rPr>
      </w:pPr>
    </w:p>
    <w:p w:rsidR="001321CE" w:rsidRPr="00BA543B" w:rsidRDefault="001321CE" w:rsidP="001321CE">
      <w:pPr>
        <w:spacing w:after="0" w:line="240" w:lineRule="auto"/>
        <w:outlineLvl w:val="0"/>
        <w:rPr>
          <w:rFonts w:ascii="Times New Roman" w:eastAsia="Arial" w:hAnsi="Times New Roman" w:cs="Times New Roman"/>
          <w:sz w:val="24"/>
          <w:szCs w:val="24"/>
          <w:u w:val="single"/>
        </w:rPr>
      </w:pPr>
      <w:r w:rsidRPr="00BA543B">
        <w:rPr>
          <w:rFonts w:ascii="Times New Roman" w:eastAsia="Arial" w:hAnsi="Times New Roman" w:cs="Times New Roman"/>
          <w:sz w:val="24"/>
          <w:szCs w:val="24"/>
          <w:u w:val="single"/>
        </w:rPr>
        <w:t>Evidence of Meeting the Standard:</w:t>
      </w:r>
    </w:p>
    <w:p w:rsidR="001321CE" w:rsidRPr="00BA543B" w:rsidRDefault="001321CE" w:rsidP="001321CE">
      <w:pPr>
        <w:spacing w:after="0" w:line="240" w:lineRule="auto"/>
        <w:rPr>
          <w:rFonts w:ascii="Times New Roman" w:eastAsia="Arial" w:hAnsi="Times New Roman" w:cs="Times New Roman"/>
          <w:sz w:val="24"/>
          <w:szCs w:val="24"/>
          <w:u w:val="single"/>
        </w:rPr>
      </w:pPr>
    </w:p>
    <w:p w:rsidR="00825587" w:rsidRDefault="001321CE" w:rsidP="001321CE">
      <w:pPr>
        <w:pStyle w:val="ListParagraph"/>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institution engages in broad and continuous engagement related to student learning and achievement through professional development, council and committee work, and program review. At the beginning of each fall and spring semester, </w:t>
      </w:r>
      <w:r w:rsidR="005B6D44">
        <w:rPr>
          <w:rFonts w:ascii="Times New Roman" w:eastAsia="Times New Roman" w:hAnsi="Times New Roman" w:cs="Times New Roman"/>
          <w:sz w:val="24"/>
          <w:szCs w:val="24"/>
        </w:rPr>
        <w:t xml:space="preserve">the Professional Development </w:t>
      </w:r>
      <w:r w:rsidR="005B6D44">
        <w:rPr>
          <w:rFonts w:ascii="Times New Roman" w:eastAsia="Times New Roman" w:hAnsi="Times New Roman" w:cs="Times New Roman"/>
          <w:sz w:val="24"/>
          <w:szCs w:val="24"/>
        </w:rPr>
        <w:lastRenderedPageBreak/>
        <w:t xml:space="preserve">Coordinating </w:t>
      </w:r>
      <w:r w:rsidR="00FF37A3">
        <w:rPr>
          <w:rFonts w:ascii="Times New Roman" w:eastAsia="Times New Roman" w:hAnsi="Times New Roman" w:cs="Times New Roman"/>
          <w:sz w:val="24"/>
          <w:szCs w:val="24"/>
        </w:rPr>
        <w:t>Committee plans</w:t>
      </w:r>
      <w:r w:rsidR="005800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campus-wide Institute Day that regularly includes experts who present national models and data as well as lead post-presentation discussions with College stakeholders. Presentations have been made to the college on topics including Implicit Bias, the RP Group’s Student Support (Re</w:t>
      </w:r>
      <w:r w:rsidR="00FF37A3">
        <w:rPr>
          <w:rFonts w:ascii="Times New Roman" w:eastAsia="Times New Roman" w:hAnsi="Times New Roman" w:cs="Times New Roman"/>
          <w:sz w:val="24"/>
          <w:szCs w:val="24"/>
        </w:rPr>
        <w:t>) Defined</w:t>
      </w:r>
      <w:r>
        <w:rPr>
          <w:rFonts w:ascii="Times New Roman" w:eastAsia="Times New Roman" w:hAnsi="Times New Roman" w:cs="Times New Roman"/>
          <w:sz w:val="24"/>
          <w:szCs w:val="24"/>
        </w:rPr>
        <w:t xml:space="preserve"> and the Six Student Success Factors, guided pathways for students, the Multiple Measures Assessment Project, the California Acceleration Project, and other relevant topics. (</w:t>
      </w:r>
      <w:r w:rsidRPr="00C20F7B">
        <w:rPr>
          <w:rFonts w:ascii="Times New Roman" w:eastAsia="Times New Roman" w:hAnsi="Times New Roman" w:cs="Times New Roman"/>
          <w:sz w:val="24"/>
          <w:szCs w:val="24"/>
          <w:highlight w:val="yellow"/>
        </w:rPr>
        <w:t>need Institute Day Agendas, 2014, 2015, 2016, 201</w:t>
      </w:r>
      <w:r>
        <w:rPr>
          <w:rFonts w:ascii="Times New Roman" w:eastAsia="Times New Roman" w:hAnsi="Times New Roman" w:cs="Times New Roman"/>
          <w:sz w:val="24"/>
          <w:szCs w:val="24"/>
          <w:highlight w:val="yellow"/>
        </w:rPr>
        <w:t>7—also get agendas for the Regional Equity Conference from J. Todd</w:t>
      </w:r>
      <w:r>
        <w:rPr>
          <w:rFonts w:ascii="Times New Roman" w:eastAsia="Times New Roman" w:hAnsi="Times New Roman" w:cs="Times New Roman"/>
          <w:sz w:val="24"/>
          <w:szCs w:val="24"/>
        </w:rPr>
        <w:t xml:space="preserve">) </w:t>
      </w:r>
      <w:r w:rsidR="00825587">
        <w:rPr>
          <w:rFonts w:ascii="Times New Roman" w:eastAsia="Times New Roman" w:hAnsi="Times New Roman" w:cs="Times New Roman"/>
          <w:sz w:val="24"/>
          <w:szCs w:val="24"/>
        </w:rPr>
        <w:t>Council and Committee meetings as well as division discussions provide</w:t>
      </w:r>
      <w:r>
        <w:rPr>
          <w:rFonts w:ascii="Times New Roman" w:eastAsia="Times New Roman" w:hAnsi="Times New Roman" w:cs="Times New Roman"/>
          <w:sz w:val="24"/>
          <w:szCs w:val="24"/>
        </w:rPr>
        <w:t xml:space="preserve"> opportunity for ongoing dialog about new ideas and initiatives on the campus</w:t>
      </w:r>
      <w:r w:rsidR="00825587">
        <w:rPr>
          <w:rFonts w:ascii="Times New Roman" w:eastAsia="Times New Roman" w:hAnsi="Times New Roman" w:cs="Times New Roman"/>
          <w:sz w:val="24"/>
          <w:szCs w:val="24"/>
        </w:rPr>
        <w:t xml:space="preserve"> to improve student outcomes, increase student equity and academic quality, and measure the effectiveness of programs and services.</w:t>
      </w:r>
      <w:r w:rsidR="005800AA">
        <w:rPr>
          <w:rFonts w:ascii="Times New Roman" w:eastAsia="Times New Roman" w:hAnsi="Times New Roman" w:cs="Times New Roman"/>
          <w:sz w:val="24"/>
          <w:szCs w:val="24"/>
        </w:rPr>
        <w:t xml:space="preserve"> (</w:t>
      </w:r>
      <w:r w:rsidR="005800AA" w:rsidRPr="00D660A3">
        <w:rPr>
          <w:rFonts w:ascii="Times New Roman" w:eastAsia="Times New Roman" w:hAnsi="Times New Roman" w:cs="Times New Roman"/>
          <w:sz w:val="24"/>
          <w:szCs w:val="24"/>
          <w:highlight w:val="yellow"/>
        </w:rPr>
        <w:t>CC minutes; SSEC minutes</w:t>
      </w:r>
      <w:r w:rsidR="005800AA">
        <w:rPr>
          <w:rFonts w:ascii="Times New Roman" w:eastAsia="Times New Roman" w:hAnsi="Times New Roman" w:cs="Times New Roman"/>
          <w:sz w:val="24"/>
          <w:szCs w:val="24"/>
        </w:rPr>
        <w:t>)</w:t>
      </w:r>
      <w:r w:rsidR="00825587">
        <w:rPr>
          <w:rFonts w:ascii="Times New Roman" w:eastAsia="Times New Roman" w:hAnsi="Times New Roman" w:cs="Times New Roman"/>
          <w:sz w:val="24"/>
          <w:szCs w:val="24"/>
        </w:rPr>
        <w:t xml:space="preserve"> </w:t>
      </w:r>
      <w:r w:rsidR="005800AA">
        <w:rPr>
          <w:rFonts w:ascii="Times New Roman" w:eastAsia="Times New Roman" w:hAnsi="Times New Roman" w:cs="Times New Roman"/>
          <w:sz w:val="24"/>
          <w:szCs w:val="24"/>
        </w:rPr>
        <w:t xml:space="preserve">Discussions in </w:t>
      </w:r>
      <w:r w:rsidR="00825587">
        <w:rPr>
          <w:rFonts w:ascii="Times New Roman" w:eastAsia="Times New Roman" w:hAnsi="Times New Roman" w:cs="Times New Roman"/>
          <w:sz w:val="24"/>
          <w:szCs w:val="24"/>
        </w:rPr>
        <w:t xml:space="preserve">College </w:t>
      </w:r>
      <w:r w:rsidR="005800AA">
        <w:rPr>
          <w:rFonts w:ascii="Times New Roman" w:eastAsia="Times New Roman" w:hAnsi="Times New Roman" w:cs="Times New Roman"/>
          <w:sz w:val="24"/>
          <w:szCs w:val="24"/>
        </w:rPr>
        <w:t xml:space="preserve">Council and Academic Senate meetings lead to </w:t>
      </w:r>
      <w:r w:rsidR="00825587">
        <w:rPr>
          <w:rFonts w:ascii="Times New Roman" w:eastAsia="Times New Roman" w:hAnsi="Times New Roman" w:cs="Times New Roman"/>
          <w:sz w:val="24"/>
          <w:szCs w:val="24"/>
        </w:rPr>
        <w:t>plans to improve student learning and student achievement. (</w:t>
      </w:r>
      <w:r w:rsidR="00AF3E31" w:rsidRPr="00D660A3">
        <w:rPr>
          <w:rFonts w:ascii="Times New Roman" w:eastAsia="Times New Roman" w:hAnsi="Times New Roman" w:cs="Times New Roman"/>
          <w:sz w:val="24"/>
          <w:szCs w:val="24"/>
          <w:highlight w:val="yellow"/>
        </w:rPr>
        <w:t>CC &amp; Senate Minutes re:</w:t>
      </w:r>
      <w:r w:rsidR="00AF3E31">
        <w:rPr>
          <w:rFonts w:ascii="Times New Roman" w:eastAsia="Times New Roman" w:hAnsi="Times New Roman" w:cs="Times New Roman"/>
          <w:sz w:val="24"/>
          <w:szCs w:val="24"/>
        </w:rPr>
        <w:t xml:space="preserve"> </w:t>
      </w:r>
      <w:r w:rsidR="00825587" w:rsidRPr="00D660A3">
        <w:rPr>
          <w:rFonts w:ascii="Times New Roman" w:eastAsia="Times New Roman" w:hAnsi="Times New Roman" w:cs="Times New Roman"/>
          <w:sz w:val="24"/>
          <w:szCs w:val="24"/>
          <w:highlight w:val="yellow"/>
        </w:rPr>
        <w:t>Strategic Plan, EMP, Student Equity Plan, SSSP</w:t>
      </w:r>
      <w:r w:rsidR="00825587">
        <w:rPr>
          <w:rFonts w:ascii="Times New Roman" w:eastAsia="Times New Roman" w:hAnsi="Times New Roman" w:cs="Times New Roman"/>
          <w:sz w:val="24"/>
          <w:szCs w:val="24"/>
        </w:rPr>
        <w:t>)</w:t>
      </w:r>
    </w:p>
    <w:p w:rsidR="001321CE" w:rsidRDefault="001321CE" w:rsidP="001321CE">
      <w:pPr>
        <w:pStyle w:val="ListParagraph"/>
        <w:spacing w:after="0" w:line="240" w:lineRule="auto"/>
        <w:ind w:left="0"/>
        <w:rPr>
          <w:rFonts w:ascii="Times New Roman" w:eastAsia="Times New Roman" w:hAnsi="Times New Roman" w:cs="Times New Roman"/>
          <w:sz w:val="24"/>
          <w:szCs w:val="24"/>
        </w:rPr>
      </w:pPr>
    </w:p>
    <w:p w:rsidR="001321CE" w:rsidRDefault="001321CE" w:rsidP="001321CE">
      <w:pPr>
        <w:pStyle w:val="ListParagraph"/>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The College Curriculum Committee ensures academic quality related to all curricular matters</w:t>
      </w:r>
      <w:r w:rsidR="00F82A5D">
        <w:rPr>
          <w:rFonts w:ascii="Times New Roman" w:eastAsia="Times New Roman" w:hAnsi="Times New Roman" w:cs="Times New Roman"/>
          <w:sz w:val="24"/>
          <w:szCs w:val="24"/>
        </w:rPr>
        <w:t xml:space="preserve"> through regular, structured dialog </w:t>
      </w:r>
      <w:r w:rsidR="00C81548">
        <w:rPr>
          <w:rFonts w:ascii="Times New Roman" w:eastAsia="Times New Roman" w:hAnsi="Times New Roman" w:cs="Times New Roman"/>
          <w:sz w:val="24"/>
          <w:szCs w:val="24"/>
        </w:rPr>
        <w:t>about</w:t>
      </w:r>
      <w:r w:rsidR="00F82A5D">
        <w:rPr>
          <w:rFonts w:ascii="Times New Roman" w:eastAsia="Times New Roman" w:hAnsi="Times New Roman" w:cs="Times New Roman"/>
          <w:sz w:val="24"/>
          <w:szCs w:val="24"/>
        </w:rPr>
        <w:t xml:space="preserve"> the impact of curriculum on student learning and achievement. </w:t>
      </w:r>
      <w:r>
        <w:rPr>
          <w:rFonts w:ascii="Times New Roman" w:eastAsia="Times New Roman" w:hAnsi="Times New Roman" w:cs="Times New Roman"/>
          <w:sz w:val="24"/>
          <w:szCs w:val="24"/>
        </w:rPr>
        <w:t>(</w:t>
      </w:r>
      <w:hyperlink r:id="rId58" w:history="1">
        <w:r w:rsidRPr="007379CF">
          <w:rPr>
            <w:rStyle w:val="Hyperlink"/>
            <w:rFonts w:ascii="Times New Roman" w:eastAsia="Times New Roman" w:hAnsi="Times New Roman" w:cs="Times New Roman"/>
            <w:sz w:val="24"/>
            <w:szCs w:val="24"/>
            <w:highlight w:val="yellow"/>
          </w:rPr>
          <w:t>http://www.mjc.edu/governance/curriculum/agendas.php</w:t>
        </w:r>
      </w:hyperlink>
      <w:r>
        <w:rPr>
          <w:rFonts w:ascii="Times New Roman" w:eastAsia="Times New Roman" w:hAnsi="Times New Roman" w:cs="Times New Roman"/>
          <w:sz w:val="24"/>
          <w:szCs w:val="24"/>
        </w:rPr>
        <w:t xml:space="preserve">). The curriculum process includes the incorporation and review of student learning outcomes with each course outline of record. The program approval process also includes the review and incorporation of program learning outcomes for students </w:t>
      </w:r>
      <w:r w:rsidRPr="00773BE2">
        <w:rPr>
          <w:rFonts w:ascii="Times New Roman" w:eastAsia="Times New Roman" w:hAnsi="Times New Roman" w:cs="Times New Roman"/>
          <w:sz w:val="24"/>
          <w:szCs w:val="24"/>
          <w:highlight w:val="yellow"/>
        </w:rPr>
        <w:t>(Curriculum approval guidelines</w:t>
      </w:r>
      <w:r>
        <w:rPr>
          <w:rFonts w:ascii="Times New Roman" w:eastAsia="Times New Roman" w:hAnsi="Times New Roman" w:cs="Times New Roman"/>
          <w:sz w:val="24"/>
          <w:szCs w:val="24"/>
        </w:rPr>
        <w:t xml:space="preserve">). </w:t>
      </w:r>
    </w:p>
    <w:p w:rsidR="001321CE" w:rsidRDefault="001321CE" w:rsidP="001321CE">
      <w:pPr>
        <w:pStyle w:val="ListParagraph"/>
        <w:spacing w:after="0" w:line="240" w:lineRule="auto"/>
        <w:ind w:left="0"/>
        <w:rPr>
          <w:rFonts w:ascii="Times New Roman" w:eastAsia="Times New Roman" w:hAnsi="Times New Roman" w:cs="Times New Roman"/>
          <w:sz w:val="24"/>
          <w:szCs w:val="24"/>
        </w:rPr>
      </w:pPr>
    </w:p>
    <w:p w:rsidR="001321CE" w:rsidRPr="000F2EBB" w:rsidRDefault="00C81548" w:rsidP="001321CE">
      <w:pPr>
        <w:pStyle w:val="ListParagraph"/>
        <w:spacing w:after="0" w:line="240" w:lineRule="auto"/>
        <w:ind w:left="0"/>
        <w:rPr>
          <w:rFonts w:ascii="Times New Roman" w:eastAsiaTheme="minorHAnsi" w:hAnsi="Times New Roman" w:cs="Times New Roman"/>
          <w:sz w:val="24"/>
          <w:szCs w:val="24"/>
        </w:rPr>
      </w:pPr>
      <w:r>
        <w:rPr>
          <w:rFonts w:ascii="Times New Roman" w:eastAsia="Times New Roman" w:hAnsi="Times New Roman" w:cs="Times New Roman"/>
          <w:sz w:val="24"/>
          <w:szCs w:val="24"/>
        </w:rPr>
        <w:t xml:space="preserve">Program review is a central process that drives dialog about student achievement and student learning data. </w:t>
      </w:r>
      <w:r w:rsidR="001321CE">
        <w:rPr>
          <w:rFonts w:ascii="Times New Roman" w:eastAsia="Times New Roman" w:hAnsi="Times New Roman" w:cs="Times New Roman"/>
          <w:sz w:val="24"/>
          <w:szCs w:val="24"/>
        </w:rPr>
        <w:t>The Outcomes Assessment Workgroup (OAW) and the Program Review Workgroup guide the improvement of Student Learning Outcomes assessment and Program Review tools and processes that enable faculty to effectively report, engage, analyze, and increase student learning and achievement (</w:t>
      </w:r>
      <w:r w:rsidR="00F82A5D" w:rsidRPr="00D660A3">
        <w:rPr>
          <w:rFonts w:ascii="Times New Roman" w:eastAsia="Times New Roman" w:hAnsi="Times New Roman" w:cs="Times New Roman"/>
          <w:sz w:val="24"/>
          <w:szCs w:val="24"/>
          <w:highlight w:val="yellow"/>
        </w:rPr>
        <w:t>OAW minutes, PR minutes</w:t>
      </w:r>
      <w:r w:rsidR="001321CE">
        <w:rPr>
          <w:rFonts w:ascii="Times New Roman" w:eastAsia="Times New Roman" w:hAnsi="Times New Roman" w:cs="Times New Roman"/>
          <w:sz w:val="24"/>
          <w:szCs w:val="24"/>
        </w:rPr>
        <w:t xml:space="preserve">). </w:t>
      </w:r>
      <w:r w:rsidR="001321CE">
        <w:rPr>
          <w:rFonts w:ascii="Times New Roman" w:hAnsi="Times New Roman"/>
          <w:sz w:val="24"/>
          <w:szCs w:val="24"/>
        </w:rPr>
        <w:t xml:space="preserve">After evaluating assessment and program review processes, the College moved to a full integration of disaggregated SLO and achievement data in one process and template. A newly developed platform provides a more robust timeline for program review completion (once every two years) and a more thorough SLO assessment cycle (every course assessed once every two years). Program review directly supports the college priority of student equity, student success, and academic quality through a structured, required analysis </w:t>
      </w:r>
      <w:r>
        <w:rPr>
          <w:rFonts w:ascii="Times New Roman" w:hAnsi="Times New Roman"/>
          <w:sz w:val="24"/>
          <w:szCs w:val="24"/>
        </w:rPr>
        <w:t xml:space="preserve">that </w:t>
      </w:r>
      <w:r w:rsidR="001321CE">
        <w:rPr>
          <w:rFonts w:ascii="Times New Roman" w:hAnsi="Times New Roman"/>
          <w:sz w:val="24"/>
          <w:szCs w:val="24"/>
        </w:rPr>
        <w:t>leads to program improvement. (</w:t>
      </w:r>
      <w:r w:rsidR="001321CE">
        <w:rPr>
          <w:rFonts w:ascii="Times New Roman" w:hAnsi="Times New Roman"/>
          <w:sz w:val="24"/>
          <w:szCs w:val="24"/>
          <w:highlight w:val="yellow"/>
        </w:rPr>
        <w:t>Senate &amp; CC Minutes re: eLumen; eLumen template</w:t>
      </w:r>
      <w:r w:rsidR="001321CE">
        <w:rPr>
          <w:rFonts w:ascii="Times New Roman" w:hAnsi="Times New Roman"/>
          <w:sz w:val="24"/>
          <w:szCs w:val="24"/>
        </w:rPr>
        <w:t>)</w:t>
      </w:r>
    </w:p>
    <w:p w:rsidR="001321CE" w:rsidRDefault="001321CE" w:rsidP="001321CE">
      <w:pPr>
        <w:pStyle w:val="ListParagraph"/>
        <w:spacing w:after="0" w:line="240" w:lineRule="auto"/>
        <w:ind w:left="0"/>
        <w:rPr>
          <w:rFonts w:ascii="Times New Roman" w:eastAsia="Times New Roman" w:hAnsi="Times New Roman" w:cs="Times New Roman"/>
          <w:sz w:val="24"/>
          <w:szCs w:val="24"/>
        </w:rPr>
      </w:pPr>
    </w:p>
    <w:p w:rsidR="001321CE" w:rsidRDefault="001321CE" w:rsidP="001321CE">
      <w:pPr>
        <w:pStyle w:val="ListParagraph"/>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College has continued to focus on institutional effectiveness and building institutional capacity to use and understand general and disaggregated data. College-wide ATD Data Summits and subsequent dialogue about student learning and equity gaps led to the development of the Student Equity Plan and the Education Master Plan along with the emergence of specific activities to improve student learning and student achievement </w:t>
      </w:r>
      <w:r w:rsidRPr="001417E8">
        <w:rPr>
          <w:rFonts w:ascii="Times New Roman" w:eastAsia="Times New Roman" w:hAnsi="Times New Roman" w:cs="Times New Roman"/>
          <w:sz w:val="24"/>
          <w:szCs w:val="24"/>
          <w:highlight w:val="yellow"/>
        </w:rPr>
        <w:t>(</w:t>
      </w:r>
      <w:hyperlink r:id="rId59" w:history="1">
        <w:r w:rsidRPr="001417E8">
          <w:rPr>
            <w:rStyle w:val="Hyperlink"/>
            <w:rFonts w:ascii="Times New Roman" w:eastAsia="Times New Roman" w:hAnsi="Times New Roman" w:cs="Times New Roman"/>
            <w:sz w:val="24"/>
            <w:szCs w:val="24"/>
            <w:highlight w:val="yellow"/>
          </w:rPr>
          <w:t>https://www.mjc.edu/general/research/atddataupdate2016november.pdf</w:t>
        </w:r>
      </w:hyperlink>
      <w:r w:rsidRPr="001417E8">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rPr>
        <w:t xml:space="preserve"> </w:t>
      </w:r>
      <w:r w:rsidRPr="00583770">
        <w:rPr>
          <w:rFonts w:ascii="Times New Roman" w:eastAsia="Times New Roman" w:hAnsi="Times New Roman" w:cs="Times New Roman"/>
          <w:sz w:val="24"/>
          <w:szCs w:val="24"/>
          <w:highlight w:val="yellow"/>
        </w:rPr>
        <w:t>Student Equity Plan, p. 57-62; Education Master Plan – p. 24-30</w:t>
      </w:r>
      <w:r>
        <w:rPr>
          <w:rFonts w:ascii="Times New Roman" w:eastAsia="Times New Roman" w:hAnsi="Times New Roman" w:cs="Times New Roman"/>
          <w:sz w:val="24"/>
          <w:szCs w:val="24"/>
        </w:rPr>
        <w:t>).</w:t>
      </w:r>
    </w:p>
    <w:p w:rsidR="00930A76" w:rsidRDefault="00930A76" w:rsidP="001321CE">
      <w:pPr>
        <w:pStyle w:val="ListParagraph"/>
        <w:spacing w:after="0" w:line="240" w:lineRule="auto"/>
        <w:ind w:left="0"/>
        <w:rPr>
          <w:rFonts w:ascii="Times New Roman" w:eastAsia="Arial" w:hAnsi="Times New Roman" w:cs="Times New Roman"/>
          <w:sz w:val="24"/>
          <w:szCs w:val="24"/>
        </w:rPr>
      </w:pPr>
    </w:p>
    <w:p w:rsidR="001321CE" w:rsidRDefault="001321CE" w:rsidP="001321CE">
      <w:pPr>
        <w:pStyle w:val="ListParagraph"/>
        <w:spacing w:after="0" w:line="240" w:lineRule="auto"/>
        <w:ind w:left="0"/>
        <w:rPr>
          <w:rFonts w:ascii="Times New Roman" w:eastAsia="Arial" w:hAnsi="Times New Roman" w:cs="Times New Roman"/>
          <w:sz w:val="24"/>
          <w:szCs w:val="24"/>
        </w:rPr>
      </w:pPr>
      <w:r>
        <w:rPr>
          <w:rFonts w:ascii="Times New Roman" w:eastAsia="Arial" w:hAnsi="Times New Roman" w:cs="Times New Roman"/>
          <w:sz w:val="24"/>
          <w:szCs w:val="24"/>
        </w:rPr>
        <w:t xml:space="preserve">Dialog regarding continuous improvement occurs regularly in committees, councils, divisions, and workgroups. Constituency-based discussion is integral to the implementation and evaluation of the College planning agenda and the processes that support it. The participatory governance handbook, Engaging All Voices, outlines the organization of the College’s governance structure. </w:t>
      </w:r>
      <w:r>
        <w:rPr>
          <w:rFonts w:ascii="Times New Roman" w:eastAsia="Arial" w:hAnsi="Times New Roman" w:cs="Times New Roman"/>
          <w:sz w:val="24"/>
          <w:szCs w:val="24"/>
        </w:rPr>
        <w:lastRenderedPageBreak/>
        <w:t>(</w:t>
      </w:r>
      <w:hyperlink r:id="rId60" w:history="1">
        <w:r w:rsidRPr="003147F8">
          <w:rPr>
            <w:rStyle w:val="Hyperlink"/>
            <w:rFonts w:ascii="Times New Roman" w:eastAsia="Arial" w:hAnsi="Times New Roman" w:cs="Times New Roman"/>
            <w:sz w:val="24"/>
            <w:szCs w:val="24"/>
            <w:highlight w:val="yellow"/>
          </w:rPr>
          <w:t>http://www.mjc.edu/governance/documents/engagingallvoices_8_26_13.pdf</w:t>
        </w:r>
      </w:hyperlink>
      <w:r w:rsidRPr="00691894">
        <w:rPr>
          <w:rFonts w:ascii="Times New Roman" w:eastAsia="Arial" w:hAnsi="Times New Roman" w:cs="Times New Roman"/>
          <w:sz w:val="24"/>
          <w:szCs w:val="24"/>
          <w:highlight w:val="yellow"/>
        </w:rPr>
        <w:t>, p. 29</w:t>
      </w:r>
      <w:r>
        <w:rPr>
          <w:rFonts w:ascii="Times New Roman" w:eastAsia="Arial" w:hAnsi="Times New Roman" w:cs="Times New Roman"/>
          <w:sz w:val="24"/>
          <w:szCs w:val="24"/>
        </w:rPr>
        <w:t>) Campus leaders from all constituent groups engage in dialogue that leads to concrete outcomes through multiple perspectives in the participatory process. (</w:t>
      </w:r>
      <w:r>
        <w:rPr>
          <w:rFonts w:ascii="Times New Roman" w:eastAsia="Arial" w:hAnsi="Times New Roman" w:cs="Times New Roman"/>
          <w:sz w:val="24"/>
          <w:szCs w:val="24"/>
          <w:highlight w:val="yellow"/>
        </w:rPr>
        <w:t>College Council minutes)</w:t>
      </w:r>
    </w:p>
    <w:p w:rsidR="001321CE" w:rsidRDefault="001321CE" w:rsidP="001321CE">
      <w:pPr>
        <w:pStyle w:val="ListParagraph"/>
        <w:spacing w:after="0" w:line="240" w:lineRule="auto"/>
        <w:ind w:left="0"/>
        <w:rPr>
          <w:rFonts w:ascii="Times New Roman" w:eastAsia="Arial" w:hAnsi="Times New Roman" w:cs="Times New Roman"/>
          <w:sz w:val="24"/>
          <w:szCs w:val="24"/>
        </w:rPr>
      </w:pPr>
    </w:p>
    <w:p w:rsidR="001321CE" w:rsidRPr="00BA543B" w:rsidRDefault="001321CE" w:rsidP="001321CE">
      <w:pPr>
        <w:pStyle w:val="ListParagraph"/>
        <w:spacing w:after="0" w:line="240" w:lineRule="auto"/>
        <w:ind w:left="0"/>
        <w:rPr>
          <w:rFonts w:ascii="Times New Roman" w:eastAsia="Times New Roman" w:hAnsi="Times New Roman" w:cs="Times New Roman"/>
          <w:sz w:val="24"/>
          <w:szCs w:val="24"/>
        </w:rPr>
      </w:pPr>
      <w:r>
        <w:rPr>
          <w:rFonts w:ascii="Times New Roman" w:eastAsia="Arial" w:hAnsi="Times New Roman" w:cs="Times New Roman"/>
          <w:sz w:val="24"/>
          <w:szCs w:val="24"/>
        </w:rPr>
        <w:t xml:space="preserve">The analysis of evidence, research, and data </w:t>
      </w:r>
      <w:r w:rsidR="00212D90">
        <w:rPr>
          <w:rFonts w:ascii="Times New Roman" w:eastAsia="Arial" w:hAnsi="Times New Roman" w:cs="Times New Roman"/>
          <w:sz w:val="24"/>
          <w:szCs w:val="24"/>
        </w:rPr>
        <w:t>is</w:t>
      </w:r>
      <w:r>
        <w:rPr>
          <w:rFonts w:ascii="Times New Roman" w:eastAsia="Arial" w:hAnsi="Times New Roman" w:cs="Times New Roman"/>
          <w:sz w:val="24"/>
          <w:szCs w:val="24"/>
        </w:rPr>
        <w:t xml:space="preserve"> incorporated into college-wide discussions and processes. The</w:t>
      </w:r>
      <w:r w:rsidR="00380587">
        <w:rPr>
          <w:rFonts w:ascii="Times New Roman" w:eastAsia="Arial" w:hAnsi="Times New Roman" w:cs="Times New Roman"/>
          <w:sz w:val="24"/>
          <w:szCs w:val="24"/>
        </w:rPr>
        <w:t xml:space="preserve"> College developed the</w:t>
      </w:r>
      <w:r>
        <w:rPr>
          <w:rFonts w:ascii="Times New Roman" w:eastAsia="Arial" w:hAnsi="Times New Roman" w:cs="Times New Roman"/>
          <w:sz w:val="24"/>
          <w:szCs w:val="24"/>
        </w:rPr>
        <w:t xml:space="preserve"> Education Master Plan (EMP) through deep discussion of environmental and institutional data</w:t>
      </w:r>
      <w:r w:rsidR="00340BAD">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research of the latest scholarship of teaching and learning, and ongoing dialog in College councils, committees, and workgroups that improves learning and student achievement for students. </w:t>
      </w:r>
      <w:r w:rsidRPr="00691894">
        <w:rPr>
          <w:rFonts w:ascii="Times New Roman" w:eastAsia="Arial" w:hAnsi="Times New Roman" w:cs="Times New Roman"/>
          <w:sz w:val="24"/>
          <w:szCs w:val="24"/>
          <w:highlight w:val="yellow"/>
        </w:rPr>
        <w:t>(</w:t>
      </w:r>
      <w:r>
        <w:rPr>
          <w:rFonts w:ascii="Times New Roman" w:eastAsia="Arial" w:hAnsi="Times New Roman" w:cs="Times New Roman"/>
          <w:sz w:val="24"/>
          <w:szCs w:val="24"/>
          <w:highlight w:val="yellow"/>
        </w:rPr>
        <w:t xml:space="preserve">Division agendas for charrettes; </w:t>
      </w:r>
      <w:r w:rsidRPr="00691894">
        <w:rPr>
          <w:rFonts w:ascii="Times New Roman" w:eastAsia="Arial" w:hAnsi="Times New Roman" w:cs="Times New Roman"/>
          <w:sz w:val="24"/>
          <w:szCs w:val="24"/>
          <w:highlight w:val="yellow"/>
        </w:rPr>
        <w:t>EMP</w:t>
      </w:r>
      <w:r>
        <w:rPr>
          <w:rFonts w:ascii="Times New Roman" w:eastAsia="Arial" w:hAnsi="Times New Roman" w:cs="Times New Roman"/>
          <w:sz w:val="24"/>
          <w:szCs w:val="24"/>
        </w:rPr>
        <w:t xml:space="preserve">) </w:t>
      </w:r>
      <w:r>
        <w:rPr>
          <w:rFonts w:ascii="Times New Roman" w:eastAsia="Times New Roman" w:hAnsi="Times New Roman" w:cs="Times New Roman"/>
          <w:sz w:val="24"/>
          <w:szCs w:val="24"/>
        </w:rPr>
        <w:t>The Instruction Council identified key measures and then reviewed data sets in order to develop a prioritized list of potential faculty positions for hiring. (</w:t>
      </w:r>
      <w:r w:rsidRPr="00691894">
        <w:rPr>
          <w:rFonts w:ascii="Times New Roman" w:eastAsia="Times New Roman" w:hAnsi="Times New Roman" w:cs="Times New Roman"/>
          <w:sz w:val="24"/>
          <w:szCs w:val="24"/>
          <w:highlight w:val="yellow"/>
        </w:rPr>
        <w:t>hiring prioritization document)</w:t>
      </w:r>
      <w:r>
        <w:rPr>
          <w:rFonts w:ascii="Times New Roman" w:eastAsia="Times New Roman" w:hAnsi="Times New Roman" w:cs="Times New Roman"/>
          <w:sz w:val="24"/>
          <w:szCs w:val="24"/>
        </w:rPr>
        <w:t xml:space="preserve"> The DE Committee regularly reviews student achievement data and discusses ways in which online courses and services can be improved to increase student learning. (</w:t>
      </w:r>
      <w:r w:rsidRPr="003147F8">
        <w:rPr>
          <w:rFonts w:ascii="Times New Roman" w:eastAsia="Times New Roman" w:hAnsi="Times New Roman" w:cs="Times New Roman"/>
          <w:sz w:val="24"/>
          <w:szCs w:val="24"/>
          <w:highlight w:val="yellow"/>
        </w:rPr>
        <w:t>DE Committee minutes</w:t>
      </w:r>
      <w:r>
        <w:rPr>
          <w:rFonts w:ascii="Times New Roman" w:eastAsia="Times New Roman" w:hAnsi="Times New Roman" w:cs="Times New Roman"/>
          <w:sz w:val="24"/>
          <w:szCs w:val="24"/>
        </w:rPr>
        <w:t>) The Student Success and Equity Committee (SSEC) closely monitors disaggregated data to identify disproportionate impact and develop solutions to close equity gaps. (</w:t>
      </w:r>
      <w:r w:rsidRPr="003147F8">
        <w:rPr>
          <w:rFonts w:ascii="Times New Roman" w:eastAsia="Times New Roman" w:hAnsi="Times New Roman" w:cs="Times New Roman"/>
          <w:sz w:val="24"/>
          <w:szCs w:val="24"/>
          <w:highlight w:val="yellow"/>
        </w:rPr>
        <w:t>SSEC minutes</w:t>
      </w:r>
      <w:r>
        <w:rPr>
          <w:rFonts w:ascii="Times New Roman" w:eastAsia="Times New Roman" w:hAnsi="Times New Roman" w:cs="Times New Roman"/>
          <w:sz w:val="24"/>
          <w:szCs w:val="24"/>
        </w:rPr>
        <w:t>)</w:t>
      </w:r>
    </w:p>
    <w:p w:rsidR="001321CE" w:rsidRPr="00BA543B" w:rsidRDefault="001321CE" w:rsidP="001321CE">
      <w:pPr>
        <w:spacing w:after="0" w:line="240" w:lineRule="auto"/>
        <w:rPr>
          <w:rFonts w:ascii="Times New Roman" w:eastAsia="Times New Roman" w:hAnsi="Times New Roman" w:cs="Times New Roman"/>
          <w:sz w:val="24"/>
          <w:szCs w:val="24"/>
        </w:rPr>
      </w:pPr>
    </w:p>
    <w:p w:rsidR="001321CE" w:rsidRPr="00BA543B" w:rsidRDefault="001321CE" w:rsidP="001321CE">
      <w:pPr>
        <w:spacing w:after="0" w:line="240" w:lineRule="auto"/>
        <w:rPr>
          <w:rFonts w:ascii="Times New Roman" w:eastAsia="Arial" w:hAnsi="Times New Roman" w:cs="Times New Roman"/>
          <w:sz w:val="24"/>
          <w:szCs w:val="24"/>
        </w:rPr>
      </w:pPr>
      <w:r w:rsidRPr="00BA543B">
        <w:rPr>
          <w:rFonts w:ascii="Times New Roman" w:eastAsia="Arial" w:hAnsi="Times New Roman" w:cs="Times New Roman"/>
          <w:sz w:val="24"/>
          <w:szCs w:val="24"/>
        </w:rPr>
        <w:t xml:space="preserve">The college </w:t>
      </w:r>
      <w:r w:rsidR="00592718">
        <w:rPr>
          <w:rFonts w:ascii="Times New Roman" w:eastAsia="Arial" w:hAnsi="Times New Roman" w:cs="Times New Roman"/>
          <w:sz w:val="24"/>
          <w:szCs w:val="24"/>
        </w:rPr>
        <w:t>prioritizes</w:t>
      </w:r>
      <w:r>
        <w:rPr>
          <w:rFonts w:ascii="Times New Roman" w:eastAsia="Arial" w:hAnsi="Times New Roman" w:cs="Times New Roman"/>
          <w:sz w:val="24"/>
          <w:szCs w:val="24"/>
        </w:rPr>
        <w:t xml:space="preserve"> </w:t>
      </w:r>
      <w:r w:rsidRPr="00BA543B">
        <w:rPr>
          <w:rFonts w:ascii="Times New Roman" w:eastAsia="Arial" w:hAnsi="Times New Roman" w:cs="Times New Roman"/>
          <w:sz w:val="24"/>
          <w:szCs w:val="24"/>
        </w:rPr>
        <w:t>dialogue about disaggregated data and questions for exploration and substantive improve</w:t>
      </w:r>
      <w:r w:rsidR="00592718">
        <w:rPr>
          <w:rFonts w:ascii="Times New Roman" w:eastAsia="Arial" w:hAnsi="Times New Roman" w:cs="Times New Roman"/>
          <w:sz w:val="24"/>
          <w:szCs w:val="24"/>
        </w:rPr>
        <w:t>ment of</w:t>
      </w:r>
      <w:r w:rsidRPr="00BA543B">
        <w:rPr>
          <w:rFonts w:ascii="Times New Roman" w:eastAsia="Arial" w:hAnsi="Times New Roman" w:cs="Times New Roman"/>
          <w:sz w:val="24"/>
          <w:szCs w:val="24"/>
        </w:rPr>
        <w:t xml:space="preserve"> student success. The Center for Urban Education </w:t>
      </w:r>
      <w:r>
        <w:rPr>
          <w:rFonts w:ascii="Times New Roman" w:eastAsia="Arial" w:hAnsi="Times New Roman" w:cs="Times New Roman"/>
          <w:sz w:val="24"/>
          <w:szCs w:val="24"/>
        </w:rPr>
        <w:t xml:space="preserve">(CUE) </w:t>
      </w:r>
      <w:r w:rsidRPr="00BA543B">
        <w:rPr>
          <w:rFonts w:ascii="Times New Roman" w:eastAsia="Arial" w:hAnsi="Times New Roman" w:cs="Times New Roman"/>
          <w:sz w:val="24"/>
          <w:szCs w:val="24"/>
        </w:rPr>
        <w:t xml:space="preserve">worked with deans and volunteer faculty to explore individual success and retention rates through disaggregated data to </w:t>
      </w:r>
      <w:r>
        <w:rPr>
          <w:rFonts w:ascii="Times New Roman" w:eastAsia="Arial" w:hAnsi="Times New Roman" w:cs="Times New Roman"/>
          <w:sz w:val="24"/>
          <w:szCs w:val="24"/>
        </w:rPr>
        <w:t>identify solutions that</w:t>
      </w:r>
      <w:r w:rsidRPr="00BA543B">
        <w:rPr>
          <w:rFonts w:ascii="Times New Roman" w:eastAsia="Arial" w:hAnsi="Times New Roman" w:cs="Times New Roman"/>
          <w:sz w:val="24"/>
          <w:szCs w:val="24"/>
        </w:rPr>
        <w:t xml:space="preserve"> close equity gaps.</w:t>
      </w:r>
      <w:r w:rsidR="00212D90">
        <w:rPr>
          <w:rFonts w:ascii="Times New Roman" w:eastAsia="Arial" w:hAnsi="Times New Roman" w:cs="Times New Roman"/>
          <w:sz w:val="24"/>
          <w:szCs w:val="24"/>
        </w:rPr>
        <w:t>(</w:t>
      </w:r>
      <w:r w:rsidR="00212D90" w:rsidRPr="00D660A3">
        <w:rPr>
          <w:rFonts w:ascii="Times New Roman" w:eastAsia="Arial" w:hAnsi="Times New Roman" w:cs="Times New Roman"/>
          <w:sz w:val="24"/>
          <w:szCs w:val="24"/>
          <w:highlight w:val="yellow"/>
        </w:rPr>
        <w:t>CUE agendas</w:t>
      </w:r>
      <w:r w:rsidR="00212D90">
        <w:rPr>
          <w:rFonts w:ascii="Times New Roman" w:eastAsia="Arial" w:hAnsi="Times New Roman" w:cs="Times New Roman"/>
          <w:sz w:val="24"/>
          <w:szCs w:val="24"/>
        </w:rPr>
        <w:t>)</w:t>
      </w:r>
      <w:r w:rsidRPr="00BA543B">
        <w:rPr>
          <w:rFonts w:ascii="Times New Roman" w:eastAsia="Arial" w:hAnsi="Times New Roman" w:cs="Times New Roman"/>
          <w:sz w:val="24"/>
          <w:szCs w:val="24"/>
        </w:rPr>
        <w:t xml:space="preserve"> </w:t>
      </w:r>
      <w:r>
        <w:rPr>
          <w:rFonts w:ascii="Times New Roman" w:eastAsia="Arial" w:hAnsi="Times New Roman" w:cs="Times New Roman"/>
          <w:sz w:val="24"/>
          <w:szCs w:val="24"/>
        </w:rPr>
        <w:t>After an examination of achievement gaps in developmental education, b</w:t>
      </w:r>
      <w:r w:rsidRPr="00BA543B">
        <w:rPr>
          <w:rFonts w:ascii="Times New Roman" w:eastAsia="Arial" w:hAnsi="Times New Roman" w:cs="Times New Roman"/>
          <w:sz w:val="24"/>
          <w:szCs w:val="24"/>
        </w:rPr>
        <w:t xml:space="preserve">asic </w:t>
      </w:r>
      <w:r>
        <w:rPr>
          <w:rFonts w:ascii="Times New Roman" w:eastAsia="Arial" w:hAnsi="Times New Roman" w:cs="Times New Roman"/>
          <w:sz w:val="24"/>
          <w:szCs w:val="24"/>
        </w:rPr>
        <w:t>s</w:t>
      </w:r>
      <w:r w:rsidRPr="00BA543B">
        <w:rPr>
          <w:rFonts w:ascii="Times New Roman" w:eastAsia="Arial" w:hAnsi="Times New Roman" w:cs="Times New Roman"/>
          <w:sz w:val="24"/>
          <w:szCs w:val="24"/>
        </w:rPr>
        <w:t xml:space="preserve">kills courses at MJC have been redesigned to better facilitate student learning and </w:t>
      </w:r>
      <w:r>
        <w:rPr>
          <w:rFonts w:ascii="Times New Roman" w:eastAsia="Arial" w:hAnsi="Times New Roman" w:cs="Times New Roman"/>
          <w:sz w:val="24"/>
          <w:szCs w:val="24"/>
        </w:rPr>
        <w:t>shorten time to completion.</w:t>
      </w:r>
      <w:r w:rsidRPr="00BA543B">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English faculty developed and are offering accelerated English courses, and mathematics faculty will pilot a noncredit math emporium model in summer 2017. </w:t>
      </w:r>
      <w:r w:rsidRPr="003147F8">
        <w:rPr>
          <w:rFonts w:ascii="Times New Roman" w:eastAsia="Arial" w:hAnsi="Times New Roman" w:cs="Times New Roman"/>
          <w:sz w:val="24"/>
          <w:szCs w:val="24"/>
          <w:highlight w:val="yellow"/>
        </w:rPr>
        <w:t>(</w:t>
      </w:r>
      <w:hyperlink r:id="rId61" w:history="1">
        <w:r w:rsidRPr="003147F8">
          <w:rPr>
            <w:rStyle w:val="Hyperlink"/>
            <w:rFonts w:ascii="Times New Roman" w:eastAsia="Times New Roman" w:hAnsi="Times New Roman" w:cs="Times New Roman"/>
            <w:sz w:val="24"/>
            <w:szCs w:val="24"/>
            <w:highlight w:val="yellow"/>
          </w:rPr>
          <w:t>https://www.mjc.edu/general/research/english2016.pdf</w:t>
        </w:r>
      </w:hyperlink>
      <w:r w:rsidRPr="003147F8">
        <w:rPr>
          <w:rFonts w:ascii="Times New Roman" w:eastAsia="Times New Roman" w:hAnsi="Times New Roman" w:cs="Times New Roman"/>
          <w:sz w:val="24"/>
          <w:szCs w:val="24"/>
          <w:highlight w:val="yellow"/>
        </w:rPr>
        <w:t xml:space="preserve">; </w:t>
      </w:r>
      <w:r w:rsidRPr="003147F8">
        <w:rPr>
          <w:rFonts w:ascii="Times New Roman" w:eastAsia="Arial" w:hAnsi="Times New Roman" w:cs="Times New Roman"/>
          <w:color w:val="auto"/>
          <w:sz w:val="24"/>
          <w:szCs w:val="24"/>
          <w:highlight w:val="yellow"/>
        </w:rPr>
        <w:t>noncredit math emporium</w:t>
      </w:r>
      <w:r w:rsidRPr="003147F8">
        <w:rPr>
          <w:rFonts w:ascii="Times New Roman" w:eastAsia="Arial" w:hAnsi="Times New Roman" w:cs="Times New Roman"/>
          <w:sz w:val="24"/>
          <w:szCs w:val="24"/>
          <w:highlight w:val="yellow"/>
        </w:rPr>
        <w:t>)</w:t>
      </w:r>
      <w:r w:rsidRPr="00BA543B">
        <w:rPr>
          <w:rFonts w:ascii="Times New Roman" w:eastAsia="Arial" w:hAnsi="Times New Roman" w:cs="Times New Roman"/>
          <w:sz w:val="24"/>
          <w:szCs w:val="24"/>
        </w:rPr>
        <w:t xml:space="preserve"> </w:t>
      </w:r>
    </w:p>
    <w:p w:rsidR="001321CE" w:rsidRPr="00BA543B" w:rsidRDefault="001321CE" w:rsidP="001321CE">
      <w:pPr>
        <w:spacing w:after="0" w:line="240" w:lineRule="auto"/>
        <w:rPr>
          <w:rFonts w:ascii="Times New Roman" w:eastAsia="Arial" w:hAnsi="Times New Roman" w:cs="Times New Roman"/>
          <w:sz w:val="24"/>
          <w:szCs w:val="24"/>
        </w:rPr>
      </w:pPr>
    </w:p>
    <w:p w:rsidR="001321CE" w:rsidRPr="00BA543B" w:rsidRDefault="001321CE" w:rsidP="001321CE">
      <w:pPr>
        <w:spacing w:after="0" w:line="240" w:lineRule="auto"/>
        <w:rPr>
          <w:rFonts w:ascii="Times New Roman" w:eastAsia="Arial" w:hAnsi="Times New Roman" w:cs="Times New Roman"/>
          <w:sz w:val="24"/>
          <w:szCs w:val="24"/>
        </w:rPr>
      </w:pPr>
      <w:r w:rsidRPr="00BA543B">
        <w:rPr>
          <w:rFonts w:ascii="Times New Roman" w:eastAsia="Arial" w:hAnsi="Times New Roman" w:cs="Times New Roman"/>
          <w:sz w:val="24"/>
          <w:szCs w:val="24"/>
        </w:rPr>
        <w:t xml:space="preserve">To support efforts in </w:t>
      </w:r>
      <w:r>
        <w:rPr>
          <w:rFonts w:ascii="Times New Roman" w:eastAsia="Arial" w:hAnsi="Times New Roman" w:cs="Times New Roman"/>
          <w:sz w:val="24"/>
          <w:szCs w:val="24"/>
        </w:rPr>
        <w:t>measuring student learning</w:t>
      </w:r>
      <w:r w:rsidRPr="00BA543B">
        <w:rPr>
          <w:rFonts w:ascii="Times New Roman" w:eastAsia="Arial" w:hAnsi="Times New Roman" w:cs="Times New Roman"/>
          <w:sz w:val="24"/>
          <w:szCs w:val="24"/>
        </w:rPr>
        <w:t xml:space="preserve">, the Academic Senate passed resolutions in support of </w:t>
      </w:r>
      <w:r>
        <w:rPr>
          <w:rFonts w:ascii="Times New Roman" w:eastAsia="Arial" w:hAnsi="Times New Roman" w:cs="Times New Roman"/>
          <w:sz w:val="24"/>
          <w:szCs w:val="24"/>
        </w:rPr>
        <w:t>regular learning outcome a</w:t>
      </w:r>
      <w:r w:rsidRPr="00BA543B">
        <w:rPr>
          <w:rFonts w:ascii="Times New Roman" w:eastAsia="Arial" w:hAnsi="Times New Roman" w:cs="Times New Roman"/>
          <w:sz w:val="24"/>
          <w:szCs w:val="24"/>
        </w:rPr>
        <w:t>ssessment</w:t>
      </w:r>
      <w:r>
        <w:rPr>
          <w:rFonts w:ascii="Times New Roman" w:eastAsia="Arial" w:hAnsi="Times New Roman" w:cs="Times New Roman"/>
          <w:sz w:val="24"/>
          <w:szCs w:val="24"/>
        </w:rPr>
        <w:t>.</w:t>
      </w:r>
      <w:r w:rsidRPr="00BA543B">
        <w:rPr>
          <w:rFonts w:ascii="Times New Roman" w:eastAsia="Arial" w:hAnsi="Times New Roman" w:cs="Times New Roman"/>
          <w:sz w:val="24"/>
          <w:szCs w:val="24"/>
        </w:rPr>
        <w:t xml:space="preserve"> (</w:t>
      </w:r>
      <w:r w:rsidRPr="00BA543B">
        <w:rPr>
          <w:rFonts w:ascii="Times New Roman" w:eastAsia="Arial" w:hAnsi="Times New Roman" w:cs="Times New Roman"/>
          <w:sz w:val="24"/>
          <w:szCs w:val="24"/>
          <w:highlight w:val="yellow"/>
        </w:rPr>
        <w:t>S16-D “Adoption of eLumen” and S16-F “Cycle of Assessment” found on senate website</w:t>
      </w:r>
      <w:r w:rsidRPr="00BA543B">
        <w:rPr>
          <w:rFonts w:ascii="Times New Roman" w:eastAsia="Arial" w:hAnsi="Times New Roman" w:cs="Times New Roman"/>
          <w:sz w:val="24"/>
          <w:szCs w:val="24"/>
        </w:rPr>
        <w:t>) There is ongoing dialogue about the Program Review Cycle</w:t>
      </w:r>
      <w:r>
        <w:rPr>
          <w:rFonts w:ascii="Times New Roman" w:eastAsia="Arial" w:hAnsi="Times New Roman" w:cs="Times New Roman"/>
          <w:sz w:val="24"/>
          <w:szCs w:val="24"/>
        </w:rPr>
        <w:t>,</w:t>
      </w:r>
      <w:r w:rsidRPr="00BA543B">
        <w:rPr>
          <w:rFonts w:ascii="Times New Roman" w:eastAsia="Arial" w:hAnsi="Times New Roman" w:cs="Times New Roman"/>
          <w:sz w:val="24"/>
          <w:szCs w:val="24"/>
        </w:rPr>
        <w:t xml:space="preserve"> its component parts</w:t>
      </w:r>
      <w:r>
        <w:rPr>
          <w:rFonts w:ascii="Times New Roman" w:eastAsia="Arial" w:hAnsi="Times New Roman" w:cs="Times New Roman"/>
          <w:sz w:val="24"/>
          <w:szCs w:val="24"/>
        </w:rPr>
        <w:t>, and its effectiveness.</w:t>
      </w:r>
      <w:r w:rsidRPr="00BA543B">
        <w:rPr>
          <w:rFonts w:ascii="Times New Roman" w:eastAsia="Arial" w:hAnsi="Times New Roman" w:cs="Times New Roman"/>
          <w:sz w:val="24"/>
          <w:szCs w:val="24"/>
        </w:rPr>
        <w:t xml:space="preserve"> (</w:t>
      </w:r>
      <w:r w:rsidRPr="00BA543B">
        <w:rPr>
          <w:rFonts w:ascii="Times New Roman" w:eastAsia="Arial" w:hAnsi="Times New Roman" w:cs="Times New Roman"/>
          <w:sz w:val="24"/>
          <w:szCs w:val="24"/>
          <w:highlight w:val="yellow"/>
        </w:rPr>
        <w:t>First discussion 10/20/2016, Second discussion 12/1/2016 found on senate website</w:t>
      </w:r>
      <w:r w:rsidR="00592718" w:rsidRPr="00D660A3">
        <w:rPr>
          <w:rFonts w:ascii="Times New Roman" w:eastAsia="Arial" w:hAnsi="Times New Roman" w:cs="Times New Roman"/>
          <w:sz w:val="24"/>
          <w:szCs w:val="24"/>
          <w:highlight w:val="yellow"/>
        </w:rPr>
        <w:t>; Program review workgroup minutes</w:t>
      </w:r>
      <w:r w:rsidRPr="00BA543B">
        <w:rPr>
          <w:rFonts w:ascii="Times New Roman" w:eastAsia="Arial" w:hAnsi="Times New Roman" w:cs="Times New Roman"/>
          <w:sz w:val="24"/>
          <w:szCs w:val="24"/>
        </w:rPr>
        <w:t xml:space="preserve">) </w:t>
      </w:r>
      <w:r w:rsidR="00212D90">
        <w:rPr>
          <w:rFonts w:ascii="Times New Roman" w:eastAsia="Arial" w:hAnsi="Times New Roman" w:cs="Times New Roman"/>
          <w:sz w:val="24"/>
          <w:szCs w:val="24"/>
        </w:rPr>
        <w:t xml:space="preserve">The </w:t>
      </w:r>
      <w:r>
        <w:rPr>
          <w:rFonts w:ascii="Times New Roman" w:eastAsia="Arial" w:hAnsi="Times New Roman" w:cs="Times New Roman"/>
          <w:sz w:val="24"/>
          <w:szCs w:val="24"/>
        </w:rPr>
        <w:t xml:space="preserve">College has </w:t>
      </w:r>
      <w:r w:rsidRPr="00BA543B">
        <w:rPr>
          <w:rFonts w:ascii="Times New Roman" w:eastAsia="Arial" w:hAnsi="Times New Roman" w:cs="Times New Roman"/>
          <w:sz w:val="24"/>
          <w:szCs w:val="24"/>
        </w:rPr>
        <w:t xml:space="preserve">engaged in productive dialogue about student assessments that incorporate </w:t>
      </w:r>
      <w:r w:rsidRPr="003147F8">
        <w:rPr>
          <w:rFonts w:ascii="Times New Roman" w:eastAsia="Arial" w:hAnsi="Times New Roman" w:cs="Times New Roman"/>
          <w:color w:val="auto"/>
          <w:sz w:val="24"/>
          <w:szCs w:val="24"/>
        </w:rPr>
        <w:t>multiple measures</w:t>
      </w:r>
      <w:r>
        <w:rPr>
          <w:rFonts w:ascii="Times New Roman" w:eastAsia="Arial" w:hAnsi="Times New Roman" w:cs="Times New Roman"/>
          <w:color w:val="auto"/>
          <w:sz w:val="24"/>
          <w:szCs w:val="24"/>
        </w:rPr>
        <w:t xml:space="preserve">. </w:t>
      </w:r>
      <w:r w:rsidR="00592718">
        <w:rPr>
          <w:rFonts w:ascii="Times New Roman" w:eastAsia="Arial" w:hAnsi="Times New Roman" w:cs="Times New Roman"/>
          <w:color w:val="auto"/>
          <w:sz w:val="24"/>
          <w:szCs w:val="24"/>
        </w:rPr>
        <w:t>English and mathematics faculty have now adopted m</w:t>
      </w:r>
      <w:r>
        <w:rPr>
          <w:rFonts w:ascii="Times New Roman" w:eastAsia="Arial" w:hAnsi="Times New Roman" w:cs="Times New Roman"/>
          <w:color w:val="auto"/>
          <w:sz w:val="24"/>
          <w:szCs w:val="24"/>
        </w:rPr>
        <w:t>ultiple measures</w:t>
      </w:r>
      <w:r w:rsidRPr="003147F8">
        <w:rPr>
          <w:rFonts w:ascii="Times New Roman" w:eastAsia="Arial" w:hAnsi="Times New Roman" w:cs="Times New Roman"/>
          <w:color w:val="auto"/>
          <w:sz w:val="24"/>
          <w:szCs w:val="24"/>
        </w:rPr>
        <w:t xml:space="preserve"> </w:t>
      </w:r>
      <w:r>
        <w:rPr>
          <w:rFonts w:ascii="Times New Roman" w:eastAsia="Arial" w:hAnsi="Times New Roman" w:cs="Times New Roman"/>
          <w:color w:val="auto"/>
          <w:sz w:val="24"/>
          <w:szCs w:val="24"/>
        </w:rPr>
        <w:t xml:space="preserve">to </w:t>
      </w:r>
      <w:r w:rsidRPr="003147F8">
        <w:rPr>
          <w:rFonts w:ascii="Times New Roman" w:eastAsia="Arial" w:hAnsi="Times New Roman" w:cs="Times New Roman"/>
          <w:color w:val="auto"/>
          <w:sz w:val="24"/>
          <w:szCs w:val="24"/>
        </w:rPr>
        <w:t>provide students with several methods of identifying placement levels in math and English courses</w:t>
      </w:r>
      <w:r>
        <w:rPr>
          <w:rFonts w:ascii="Times New Roman" w:eastAsia="Arial" w:hAnsi="Times New Roman" w:cs="Times New Roman"/>
          <w:color w:val="auto"/>
          <w:sz w:val="24"/>
          <w:szCs w:val="24"/>
        </w:rPr>
        <w:t xml:space="preserve">. </w:t>
      </w:r>
      <w:r w:rsidRPr="003147F8">
        <w:rPr>
          <w:rFonts w:ascii="Times New Roman" w:eastAsia="Arial" w:hAnsi="Times New Roman" w:cs="Times New Roman"/>
          <w:sz w:val="24"/>
          <w:szCs w:val="24"/>
          <w:highlight w:val="yellow"/>
        </w:rPr>
        <w:t>(http://www.mjc.edu/studentservices/enrollment/testing/multiplemeasures.php</w:t>
      </w:r>
      <w:r>
        <w:rPr>
          <w:rFonts w:ascii="Times New Roman" w:eastAsia="Arial" w:hAnsi="Times New Roman" w:cs="Times New Roman"/>
          <w:sz w:val="24"/>
          <w:szCs w:val="24"/>
        </w:rPr>
        <w:t>)</w:t>
      </w:r>
    </w:p>
    <w:p w:rsidR="001321CE" w:rsidRPr="00BA543B" w:rsidRDefault="001321CE" w:rsidP="001321CE">
      <w:pPr>
        <w:spacing w:after="0" w:line="240" w:lineRule="auto"/>
        <w:rPr>
          <w:rFonts w:ascii="Times New Roman" w:eastAsia="Arial" w:hAnsi="Times New Roman" w:cs="Times New Roman"/>
          <w:sz w:val="24"/>
          <w:szCs w:val="24"/>
        </w:rPr>
      </w:pPr>
    </w:p>
    <w:p w:rsidR="001321CE" w:rsidRPr="000645FB" w:rsidRDefault="001321CE" w:rsidP="001321CE">
      <w:pPr>
        <w:spacing w:after="0" w:line="240" w:lineRule="auto"/>
        <w:rPr>
          <w:rFonts w:ascii="Times New Roman" w:eastAsia="Arial" w:hAnsi="Times New Roman" w:cs="Times New Roman"/>
          <w:color w:val="auto"/>
          <w:sz w:val="24"/>
          <w:szCs w:val="24"/>
        </w:rPr>
      </w:pPr>
      <w:r w:rsidRPr="00BA543B">
        <w:rPr>
          <w:rFonts w:ascii="Times New Roman" w:eastAsia="Arial" w:hAnsi="Times New Roman" w:cs="Times New Roman"/>
          <w:sz w:val="24"/>
          <w:szCs w:val="24"/>
        </w:rPr>
        <w:t xml:space="preserve">These ongoing conversations facilitate a collective understanding of the meaning of evidence, data, and research used in evaluation of student learning. </w:t>
      </w:r>
      <w:r>
        <w:rPr>
          <w:rFonts w:ascii="Times New Roman" w:eastAsia="Arial" w:hAnsi="Times New Roman" w:cs="Times New Roman"/>
          <w:sz w:val="24"/>
          <w:szCs w:val="24"/>
        </w:rPr>
        <w:t>D</w:t>
      </w:r>
      <w:r w:rsidRPr="00BA543B">
        <w:rPr>
          <w:rFonts w:ascii="Times New Roman" w:eastAsia="Arial" w:hAnsi="Times New Roman" w:cs="Times New Roman"/>
          <w:sz w:val="24"/>
          <w:szCs w:val="24"/>
        </w:rPr>
        <w:t>iscussions about data are becoming more frequent</w:t>
      </w:r>
      <w:r>
        <w:rPr>
          <w:rFonts w:ascii="Times New Roman" w:eastAsia="Arial" w:hAnsi="Times New Roman" w:cs="Times New Roman"/>
          <w:sz w:val="24"/>
          <w:szCs w:val="24"/>
        </w:rPr>
        <w:t xml:space="preserve"> and focus on deeper analysis as institution-wide capacity for data analysis </w:t>
      </w:r>
      <w:r w:rsidR="003968A8">
        <w:rPr>
          <w:rFonts w:ascii="Times New Roman" w:eastAsia="Arial" w:hAnsi="Times New Roman" w:cs="Times New Roman"/>
          <w:sz w:val="24"/>
          <w:szCs w:val="24"/>
        </w:rPr>
        <w:t>increases</w:t>
      </w:r>
      <w:r>
        <w:rPr>
          <w:rFonts w:ascii="Times New Roman" w:eastAsia="Arial" w:hAnsi="Times New Roman" w:cs="Times New Roman"/>
          <w:sz w:val="24"/>
          <w:szCs w:val="24"/>
        </w:rPr>
        <w:t>.</w:t>
      </w:r>
      <w:r w:rsidRPr="00BA543B">
        <w:rPr>
          <w:rFonts w:ascii="Times New Roman" w:eastAsia="Arial" w:hAnsi="Times New Roman" w:cs="Times New Roman"/>
          <w:sz w:val="24"/>
          <w:szCs w:val="24"/>
        </w:rPr>
        <w:t xml:space="preserve"> </w:t>
      </w:r>
      <w:r>
        <w:rPr>
          <w:rFonts w:ascii="Times New Roman" w:eastAsia="Arial" w:hAnsi="Times New Roman" w:cs="Times New Roman"/>
          <w:sz w:val="24"/>
          <w:szCs w:val="24"/>
        </w:rPr>
        <w:t>F</w:t>
      </w:r>
      <w:r w:rsidRPr="00BA543B">
        <w:rPr>
          <w:rFonts w:ascii="Times New Roman" w:eastAsia="Arial" w:hAnsi="Times New Roman" w:cs="Times New Roman"/>
          <w:sz w:val="24"/>
          <w:szCs w:val="24"/>
        </w:rPr>
        <w:t xml:space="preserve">aculty, </w:t>
      </w:r>
      <w:r>
        <w:rPr>
          <w:rFonts w:ascii="Times New Roman" w:eastAsia="Arial" w:hAnsi="Times New Roman" w:cs="Times New Roman"/>
          <w:sz w:val="24"/>
          <w:szCs w:val="24"/>
        </w:rPr>
        <w:t>classified professionals,</w:t>
      </w:r>
      <w:r w:rsidRPr="00BA543B">
        <w:rPr>
          <w:rFonts w:ascii="Times New Roman" w:eastAsia="Arial" w:hAnsi="Times New Roman" w:cs="Times New Roman"/>
          <w:sz w:val="24"/>
          <w:szCs w:val="24"/>
        </w:rPr>
        <w:t xml:space="preserve"> and administrators are more at ease discussi</w:t>
      </w:r>
      <w:r>
        <w:rPr>
          <w:rFonts w:ascii="Times New Roman" w:eastAsia="Arial" w:hAnsi="Times New Roman" w:cs="Times New Roman"/>
          <w:sz w:val="24"/>
          <w:szCs w:val="24"/>
        </w:rPr>
        <w:t>ng</w:t>
      </w:r>
      <w:r w:rsidRPr="00BA543B">
        <w:rPr>
          <w:rFonts w:ascii="Times New Roman" w:eastAsia="Arial" w:hAnsi="Times New Roman" w:cs="Times New Roman"/>
          <w:sz w:val="24"/>
          <w:szCs w:val="24"/>
        </w:rPr>
        <w:t xml:space="preserve"> questions that arise from </w:t>
      </w:r>
      <w:r w:rsidR="003968A8">
        <w:rPr>
          <w:rFonts w:ascii="Times New Roman" w:eastAsia="Arial" w:hAnsi="Times New Roman" w:cs="Times New Roman"/>
          <w:sz w:val="24"/>
          <w:szCs w:val="24"/>
        </w:rPr>
        <w:t xml:space="preserve">data </w:t>
      </w:r>
      <w:r>
        <w:rPr>
          <w:rFonts w:ascii="Times New Roman" w:eastAsia="Arial" w:hAnsi="Times New Roman" w:cs="Times New Roman"/>
          <w:sz w:val="24"/>
          <w:szCs w:val="24"/>
        </w:rPr>
        <w:t>analysis, increasing</w:t>
      </w:r>
      <w:r w:rsidRPr="00BA543B">
        <w:rPr>
          <w:rFonts w:ascii="Times New Roman" w:eastAsia="Arial" w:hAnsi="Times New Roman" w:cs="Times New Roman"/>
          <w:sz w:val="24"/>
          <w:szCs w:val="24"/>
        </w:rPr>
        <w:t xml:space="preserve"> institution</w:t>
      </w:r>
      <w:r>
        <w:rPr>
          <w:rFonts w:ascii="Times New Roman" w:eastAsia="Arial" w:hAnsi="Times New Roman" w:cs="Times New Roman"/>
          <w:sz w:val="24"/>
          <w:szCs w:val="24"/>
        </w:rPr>
        <w:t>al</w:t>
      </w:r>
      <w:r w:rsidRPr="00BA543B">
        <w:rPr>
          <w:rFonts w:ascii="Times New Roman" w:eastAsia="Arial" w:hAnsi="Times New Roman" w:cs="Times New Roman"/>
          <w:sz w:val="24"/>
          <w:szCs w:val="24"/>
        </w:rPr>
        <w:t xml:space="preserve"> </w:t>
      </w:r>
      <w:r>
        <w:rPr>
          <w:rFonts w:ascii="Times New Roman" w:eastAsia="Arial" w:hAnsi="Times New Roman" w:cs="Times New Roman"/>
          <w:sz w:val="24"/>
          <w:szCs w:val="24"/>
        </w:rPr>
        <w:t>ability</w:t>
      </w:r>
      <w:r w:rsidRPr="00BA543B">
        <w:rPr>
          <w:rFonts w:ascii="Times New Roman" w:eastAsia="Arial" w:hAnsi="Times New Roman" w:cs="Times New Roman"/>
          <w:sz w:val="24"/>
          <w:szCs w:val="24"/>
        </w:rPr>
        <w:t xml:space="preserve"> to understand and use data. </w:t>
      </w:r>
      <w:r>
        <w:rPr>
          <w:rFonts w:ascii="Times New Roman" w:eastAsia="Arial" w:hAnsi="Times New Roman" w:cs="Times New Roman"/>
          <w:sz w:val="24"/>
          <w:szCs w:val="24"/>
        </w:rPr>
        <w:t>Statistical information</w:t>
      </w:r>
      <w:r w:rsidRPr="00BA543B">
        <w:rPr>
          <w:rFonts w:ascii="Times New Roman" w:eastAsia="Arial" w:hAnsi="Times New Roman" w:cs="Times New Roman"/>
          <w:sz w:val="24"/>
          <w:szCs w:val="24"/>
        </w:rPr>
        <w:t xml:space="preserve"> is regularly found in minutes, updates, communications, and on </w:t>
      </w:r>
      <w:r>
        <w:rPr>
          <w:rFonts w:ascii="Times New Roman" w:eastAsia="Arial" w:hAnsi="Times New Roman" w:cs="Times New Roman"/>
          <w:sz w:val="24"/>
          <w:szCs w:val="24"/>
        </w:rPr>
        <w:t>the College</w:t>
      </w:r>
      <w:r w:rsidRPr="00BA543B">
        <w:rPr>
          <w:rFonts w:ascii="Times New Roman" w:eastAsia="Arial" w:hAnsi="Times New Roman" w:cs="Times New Roman"/>
          <w:sz w:val="24"/>
          <w:szCs w:val="24"/>
        </w:rPr>
        <w:t xml:space="preserve"> Data Dashboard. (</w:t>
      </w:r>
      <w:r w:rsidR="003968A8" w:rsidRPr="00D660A3">
        <w:rPr>
          <w:rFonts w:ascii="Times New Roman" w:eastAsia="Arial" w:hAnsi="Times New Roman" w:cs="Times New Roman"/>
          <w:sz w:val="24"/>
          <w:szCs w:val="24"/>
          <w:highlight w:val="yellow"/>
        </w:rPr>
        <w:t>minutes?;</w:t>
      </w:r>
      <w:r w:rsidR="003968A8">
        <w:rPr>
          <w:rFonts w:ascii="Times New Roman" w:eastAsia="Arial" w:hAnsi="Times New Roman" w:cs="Times New Roman"/>
          <w:sz w:val="24"/>
          <w:szCs w:val="24"/>
        </w:rPr>
        <w:t xml:space="preserve"> </w:t>
      </w:r>
      <w:hyperlink r:id="rId62" w:history="1">
        <w:r w:rsidRPr="003147F8">
          <w:rPr>
            <w:rStyle w:val="Hyperlink"/>
            <w:highlight w:val="yellow"/>
          </w:rPr>
          <w:t>http://www.mjc.edu/general/research/dashboards/index.php</w:t>
        </w:r>
      </w:hyperlink>
      <w:r>
        <w:rPr>
          <w:rFonts w:ascii="Times New Roman" w:eastAsia="Arial" w:hAnsi="Times New Roman" w:cs="Times New Roman"/>
          <w:sz w:val="24"/>
          <w:szCs w:val="24"/>
          <w:highlight w:val="yellow"/>
        </w:rPr>
        <w:t xml:space="preserve">; </w:t>
      </w:r>
      <w:r w:rsidRPr="00F40FE9">
        <w:rPr>
          <w:rFonts w:ascii="Times New Roman" w:eastAsia="Arial" w:hAnsi="Times New Roman" w:cs="Times New Roman"/>
          <w:sz w:val="24"/>
          <w:szCs w:val="24"/>
          <w:highlight w:val="yellow"/>
        </w:rPr>
        <w:t xml:space="preserve">college </w:t>
      </w:r>
      <w:r w:rsidRPr="00BA543B">
        <w:rPr>
          <w:rFonts w:ascii="Times New Roman" w:eastAsia="Arial" w:hAnsi="Times New Roman" w:cs="Times New Roman"/>
          <w:sz w:val="24"/>
          <w:szCs w:val="24"/>
          <w:highlight w:val="yellow"/>
        </w:rPr>
        <w:t>council minutes</w:t>
      </w:r>
      <w:r w:rsidRPr="00BA543B">
        <w:rPr>
          <w:rFonts w:ascii="Times New Roman" w:eastAsia="Arial" w:hAnsi="Times New Roman" w:cs="Times New Roman"/>
          <w:sz w:val="24"/>
          <w:szCs w:val="24"/>
        </w:rPr>
        <w:t>) (</w:t>
      </w:r>
      <w:hyperlink r:id="rId63">
        <w:r w:rsidRPr="00BA543B">
          <w:rPr>
            <w:rFonts w:ascii="Times New Roman" w:eastAsia="Arial" w:hAnsi="Times New Roman" w:cs="Times New Roman"/>
            <w:color w:val="1155CC"/>
            <w:sz w:val="24"/>
            <w:szCs w:val="24"/>
            <w:u w:val="single"/>
          </w:rPr>
          <w:t>IR Dashboard</w:t>
        </w:r>
      </w:hyperlink>
      <w:r w:rsidRPr="00BA543B">
        <w:rPr>
          <w:rFonts w:ascii="Times New Roman" w:eastAsia="Arial" w:hAnsi="Times New Roman" w:cs="Times New Roman"/>
          <w:sz w:val="24"/>
          <w:szCs w:val="24"/>
        </w:rPr>
        <w:t xml:space="preserve">) The President, in order to facilitate conversation across the institution, holds regular meetings on each campus, Coffee and Conversation, where a forum is provided to discuss various topics related to instruction, initiatives, and the institution </w:t>
      </w:r>
      <w:r w:rsidRPr="000645FB">
        <w:rPr>
          <w:rFonts w:ascii="Times New Roman" w:eastAsia="Arial" w:hAnsi="Times New Roman" w:cs="Times New Roman"/>
          <w:color w:val="auto"/>
          <w:sz w:val="24"/>
          <w:szCs w:val="24"/>
        </w:rPr>
        <w:lastRenderedPageBreak/>
        <w:t>(</w:t>
      </w:r>
      <w:r w:rsidRPr="000645FB">
        <w:rPr>
          <w:rFonts w:ascii="Times New Roman" w:eastAsia="Arial" w:hAnsi="Times New Roman" w:cs="Times New Roman"/>
          <w:color w:val="auto"/>
          <w:sz w:val="24"/>
          <w:szCs w:val="24"/>
          <w:highlight w:val="yellow"/>
        </w:rPr>
        <w:t>minutes??).</w:t>
      </w:r>
      <w:r w:rsidRPr="000645FB">
        <w:rPr>
          <w:rFonts w:ascii="Times New Roman" w:eastAsia="Arial" w:hAnsi="Times New Roman" w:cs="Times New Roman"/>
          <w:color w:val="auto"/>
          <w:sz w:val="24"/>
          <w:szCs w:val="24"/>
        </w:rPr>
        <w:t xml:space="preserve"> The President also sends out a regular electronic communication that often contributes to, or generates new, substantive discussions (</w:t>
      </w:r>
      <w:r w:rsidRPr="000645FB">
        <w:rPr>
          <w:rFonts w:ascii="Times New Roman" w:eastAsia="Arial" w:hAnsi="Times New Roman" w:cs="Times New Roman"/>
          <w:color w:val="auto"/>
          <w:sz w:val="24"/>
          <w:szCs w:val="24"/>
          <w:highlight w:val="yellow"/>
        </w:rPr>
        <w:t>President’s emails – Reflection page).</w:t>
      </w:r>
      <w:r w:rsidRPr="000645FB">
        <w:rPr>
          <w:rFonts w:ascii="Times New Roman" w:eastAsia="Arial" w:hAnsi="Times New Roman" w:cs="Times New Roman"/>
          <w:color w:val="auto"/>
          <w:sz w:val="24"/>
          <w:szCs w:val="24"/>
        </w:rPr>
        <w:t xml:space="preserve"> </w:t>
      </w:r>
    </w:p>
    <w:p w:rsidR="001321CE" w:rsidRPr="00BA543B" w:rsidRDefault="001321CE" w:rsidP="001321CE">
      <w:pPr>
        <w:spacing w:after="0" w:line="240" w:lineRule="auto"/>
        <w:rPr>
          <w:rFonts w:ascii="Times New Roman" w:eastAsia="Arial" w:hAnsi="Times New Roman" w:cs="Times New Roman"/>
          <w:sz w:val="24"/>
          <w:szCs w:val="24"/>
        </w:rPr>
      </w:pPr>
    </w:p>
    <w:p w:rsidR="001321CE" w:rsidRDefault="001321CE" w:rsidP="001321CE">
      <w:pPr>
        <w:spacing w:after="0" w:line="240" w:lineRule="auto"/>
        <w:rPr>
          <w:rFonts w:ascii="Times New Roman" w:eastAsia="Arial" w:hAnsi="Times New Roman" w:cs="Times New Roman"/>
          <w:sz w:val="24"/>
          <w:szCs w:val="24"/>
        </w:rPr>
      </w:pPr>
      <w:r w:rsidRPr="00BA543B">
        <w:rPr>
          <w:rFonts w:ascii="Times New Roman" w:eastAsia="Arial" w:hAnsi="Times New Roman" w:cs="Times New Roman"/>
          <w:sz w:val="24"/>
          <w:szCs w:val="24"/>
        </w:rPr>
        <w:t xml:space="preserve">Faculty and administration </w:t>
      </w:r>
      <w:r>
        <w:rPr>
          <w:rFonts w:ascii="Times New Roman" w:eastAsia="Arial" w:hAnsi="Times New Roman" w:cs="Times New Roman"/>
          <w:sz w:val="24"/>
          <w:szCs w:val="24"/>
        </w:rPr>
        <w:t>discuss</w:t>
      </w:r>
      <w:r w:rsidRPr="00BA543B">
        <w:rPr>
          <w:rFonts w:ascii="Times New Roman" w:eastAsia="Arial" w:hAnsi="Times New Roman" w:cs="Times New Roman"/>
          <w:sz w:val="24"/>
          <w:szCs w:val="24"/>
        </w:rPr>
        <w:t xml:space="preserve"> continuous quality improvement of student learning through </w:t>
      </w:r>
      <w:r>
        <w:rPr>
          <w:rFonts w:ascii="Times New Roman" w:eastAsia="Arial" w:hAnsi="Times New Roman" w:cs="Times New Roman"/>
          <w:sz w:val="24"/>
          <w:szCs w:val="24"/>
        </w:rPr>
        <w:t>online</w:t>
      </w:r>
      <w:r w:rsidRPr="00BA543B">
        <w:rPr>
          <w:rFonts w:ascii="Times New Roman" w:eastAsia="Arial" w:hAnsi="Times New Roman" w:cs="Times New Roman"/>
          <w:sz w:val="24"/>
          <w:szCs w:val="24"/>
        </w:rPr>
        <w:t xml:space="preserve"> </w:t>
      </w:r>
      <w:r>
        <w:rPr>
          <w:rFonts w:ascii="Times New Roman" w:eastAsia="Arial" w:hAnsi="Times New Roman" w:cs="Times New Roman"/>
          <w:sz w:val="24"/>
          <w:szCs w:val="24"/>
        </w:rPr>
        <w:t>delivery,</w:t>
      </w:r>
      <w:r w:rsidRPr="00BA543B">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including </w:t>
      </w:r>
      <w:r w:rsidRPr="00BA543B">
        <w:rPr>
          <w:rFonts w:ascii="Times New Roman" w:eastAsia="Arial" w:hAnsi="Times New Roman" w:cs="Times New Roman"/>
          <w:sz w:val="24"/>
          <w:szCs w:val="24"/>
        </w:rPr>
        <w:t>how it compares with student learning in traditional programs (</w:t>
      </w:r>
      <w:r w:rsidRPr="003147F8">
        <w:rPr>
          <w:rFonts w:ascii="Times New Roman" w:eastAsia="Arial" w:hAnsi="Times New Roman" w:cs="Times New Roman"/>
          <w:color w:val="auto"/>
          <w:sz w:val="24"/>
          <w:szCs w:val="24"/>
          <w:highlight w:val="yellow"/>
        </w:rPr>
        <w:t>data dashboard</w:t>
      </w:r>
      <w:r w:rsidR="003968A8">
        <w:rPr>
          <w:rFonts w:ascii="Times New Roman" w:eastAsia="Arial" w:hAnsi="Times New Roman" w:cs="Times New Roman"/>
          <w:color w:val="auto"/>
          <w:sz w:val="24"/>
          <w:szCs w:val="24"/>
        </w:rPr>
        <w:t xml:space="preserve"> </w:t>
      </w:r>
      <w:r w:rsidR="003968A8" w:rsidRPr="00D660A3">
        <w:rPr>
          <w:rFonts w:ascii="Times New Roman" w:eastAsia="Arial" w:hAnsi="Times New Roman" w:cs="Times New Roman"/>
          <w:color w:val="auto"/>
          <w:sz w:val="24"/>
          <w:szCs w:val="24"/>
          <w:highlight w:val="yellow"/>
        </w:rPr>
        <w:t xml:space="preserve">– </w:t>
      </w:r>
      <w:r w:rsidR="003968A8">
        <w:rPr>
          <w:rFonts w:ascii="Times New Roman" w:eastAsia="Arial" w:hAnsi="Times New Roman" w:cs="Times New Roman"/>
          <w:color w:val="auto"/>
          <w:sz w:val="24"/>
          <w:szCs w:val="24"/>
          <w:highlight w:val="yellow"/>
        </w:rPr>
        <w:t>DE</w:t>
      </w:r>
      <w:r w:rsidR="003968A8" w:rsidRPr="00D660A3">
        <w:rPr>
          <w:rFonts w:ascii="Times New Roman" w:eastAsia="Arial" w:hAnsi="Times New Roman" w:cs="Times New Roman"/>
          <w:color w:val="auto"/>
          <w:sz w:val="24"/>
          <w:szCs w:val="24"/>
          <w:highlight w:val="yellow"/>
        </w:rPr>
        <w:t xml:space="preserve"> data</w:t>
      </w:r>
      <w:r w:rsidRPr="003147F8">
        <w:rPr>
          <w:rFonts w:ascii="Times New Roman" w:eastAsia="Arial" w:hAnsi="Times New Roman" w:cs="Times New Roman"/>
          <w:color w:val="auto"/>
          <w:sz w:val="24"/>
          <w:szCs w:val="24"/>
        </w:rPr>
        <w:t xml:space="preserve">). </w:t>
      </w:r>
      <w:r w:rsidRPr="00BA543B">
        <w:rPr>
          <w:rFonts w:ascii="Times New Roman" w:eastAsia="Arial" w:hAnsi="Times New Roman" w:cs="Times New Roman"/>
          <w:sz w:val="24"/>
          <w:szCs w:val="24"/>
        </w:rPr>
        <w:t>The Academic Senate had detailed discussion about online teaching and learning culminating in the passage of S16-G “Resolution in Support of Adopting the OEI Rubric for Online Courses” (</w:t>
      </w:r>
      <w:r w:rsidRPr="003147F8">
        <w:rPr>
          <w:rFonts w:ascii="Times New Roman" w:eastAsia="Arial" w:hAnsi="Times New Roman" w:cs="Times New Roman"/>
          <w:color w:val="auto"/>
          <w:sz w:val="24"/>
          <w:szCs w:val="24"/>
          <w:highlight w:val="yellow"/>
        </w:rPr>
        <w:t>link</w:t>
      </w:r>
      <w:r w:rsidRPr="00BA543B">
        <w:rPr>
          <w:rFonts w:ascii="Times New Roman" w:eastAsia="Arial" w:hAnsi="Times New Roman" w:cs="Times New Roman"/>
          <w:sz w:val="24"/>
          <w:szCs w:val="24"/>
        </w:rPr>
        <w:t xml:space="preserve">). Foundationally, </w:t>
      </w:r>
      <w:r w:rsidR="00592718">
        <w:rPr>
          <w:rFonts w:ascii="Times New Roman" w:eastAsia="Arial" w:hAnsi="Times New Roman" w:cs="Times New Roman"/>
          <w:sz w:val="24"/>
          <w:szCs w:val="24"/>
        </w:rPr>
        <w:t xml:space="preserve">the DE Committee recommended that </w:t>
      </w:r>
      <w:r w:rsidRPr="00BA543B">
        <w:rPr>
          <w:rFonts w:ascii="Times New Roman" w:eastAsia="Arial" w:hAnsi="Times New Roman" w:cs="Times New Roman"/>
          <w:sz w:val="24"/>
          <w:szCs w:val="24"/>
        </w:rPr>
        <w:t>all faculty who teach online must obtain online training through MJC’s master online teacher training program</w:t>
      </w:r>
      <w:r>
        <w:rPr>
          <w:rFonts w:ascii="Times New Roman" w:eastAsia="Arial" w:hAnsi="Times New Roman" w:cs="Times New Roman"/>
          <w:sz w:val="24"/>
          <w:szCs w:val="24"/>
        </w:rPr>
        <w:t xml:space="preserve"> </w:t>
      </w:r>
      <w:r w:rsidRPr="00BA543B">
        <w:rPr>
          <w:rFonts w:ascii="Times New Roman" w:eastAsia="Arial" w:hAnsi="Times New Roman" w:cs="Times New Roman"/>
          <w:sz w:val="24"/>
          <w:szCs w:val="24"/>
        </w:rPr>
        <w:t>or its</w:t>
      </w:r>
      <w:r>
        <w:rPr>
          <w:rFonts w:ascii="Times New Roman" w:eastAsia="Arial" w:hAnsi="Times New Roman" w:cs="Times New Roman"/>
          <w:sz w:val="24"/>
          <w:szCs w:val="24"/>
        </w:rPr>
        <w:t xml:space="preserve"> statewide</w:t>
      </w:r>
      <w:r w:rsidRPr="00BA543B">
        <w:rPr>
          <w:rFonts w:ascii="Times New Roman" w:eastAsia="Arial" w:hAnsi="Times New Roman" w:cs="Times New Roman"/>
          <w:sz w:val="24"/>
          <w:szCs w:val="24"/>
        </w:rPr>
        <w:t xml:space="preserve"> equi</w:t>
      </w:r>
      <w:r>
        <w:rPr>
          <w:rFonts w:ascii="Times New Roman" w:eastAsia="Arial" w:hAnsi="Times New Roman" w:cs="Times New Roman"/>
          <w:sz w:val="24"/>
          <w:szCs w:val="24"/>
        </w:rPr>
        <w:t>v</w:t>
      </w:r>
      <w:r w:rsidRPr="00BA543B">
        <w:rPr>
          <w:rFonts w:ascii="Times New Roman" w:eastAsia="Arial" w:hAnsi="Times New Roman" w:cs="Times New Roman"/>
          <w:sz w:val="24"/>
          <w:szCs w:val="24"/>
        </w:rPr>
        <w:t xml:space="preserve">alent, @One online training. </w:t>
      </w:r>
      <w:r w:rsidR="00592718">
        <w:rPr>
          <w:rFonts w:ascii="Times New Roman" w:eastAsia="Arial" w:hAnsi="Times New Roman" w:cs="Times New Roman"/>
          <w:sz w:val="24"/>
          <w:szCs w:val="24"/>
        </w:rPr>
        <w:t>(</w:t>
      </w:r>
      <w:r w:rsidR="00592718" w:rsidRPr="00D660A3">
        <w:rPr>
          <w:rFonts w:ascii="Times New Roman" w:eastAsia="Arial" w:hAnsi="Times New Roman" w:cs="Times New Roman"/>
          <w:sz w:val="24"/>
          <w:szCs w:val="24"/>
          <w:highlight w:val="yellow"/>
        </w:rPr>
        <w:t>DE minutes; CC minutes?)</w:t>
      </w:r>
      <w:r w:rsidR="00592718">
        <w:rPr>
          <w:rFonts w:ascii="Times New Roman" w:eastAsia="Arial" w:hAnsi="Times New Roman" w:cs="Times New Roman"/>
          <w:sz w:val="24"/>
          <w:szCs w:val="24"/>
        </w:rPr>
        <w:t xml:space="preserve"> </w:t>
      </w:r>
      <w:r w:rsidRPr="00BA543B">
        <w:rPr>
          <w:rFonts w:ascii="Times New Roman" w:eastAsia="Arial" w:hAnsi="Times New Roman" w:cs="Times New Roman"/>
          <w:sz w:val="24"/>
          <w:szCs w:val="24"/>
        </w:rPr>
        <w:t xml:space="preserve">There is an “Online Faculty Resources” page on the MJC website that is always accessible </w:t>
      </w:r>
      <w:r w:rsidR="002C1C1B">
        <w:rPr>
          <w:rFonts w:ascii="Times New Roman" w:eastAsia="Arial" w:hAnsi="Times New Roman" w:cs="Times New Roman"/>
          <w:sz w:val="24"/>
          <w:szCs w:val="24"/>
        </w:rPr>
        <w:t xml:space="preserve">as a </w:t>
      </w:r>
      <w:r w:rsidRPr="00BA543B">
        <w:rPr>
          <w:rFonts w:ascii="Times New Roman" w:eastAsia="Arial" w:hAnsi="Times New Roman" w:cs="Times New Roman"/>
          <w:sz w:val="24"/>
          <w:szCs w:val="24"/>
        </w:rPr>
        <w:t>source of assistance for faculty. (</w:t>
      </w:r>
      <w:hyperlink r:id="rId64">
        <w:r w:rsidRPr="003147F8">
          <w:rPr>
            <w:rFonts w:ascii="Times New Roman" w:eastAsia="Arial" w:hAnsi="Times New Roman" w:cs="Times New Roman"/>
            <w:color w:val="1155CC"/>
            <w:sz w:val="24"/>
            <w:szCs w:val="24"/>
            <w:highlight w:val="yellow"/>
            <w:u w:val="single"/>
          </w:rPr>
          <w:t>Online Faculty Resources</w:t>
        </w:r>
      </w:hyperlink>
      <w:r w:rsidRPr="00BA543B">
        <w:rPr>
          <w:rFonts w:ascii="Times New Roman" w:eastAsia="Arial" w:hAnsi="Times New Roman" w:cs="Times New Roman"/>
          <w:sz w:val="24"/>
          <w:szCs w:val="24"/>
        </w:rPr>
        <w:t xml:space="preserve">) </w:t>
      </w:r>
    </w:p>
    <w:p w:rsidR="003968A8" w:rsidRPr="00BA543B" w:rsidRDefault="003968A8" w:rsidP="001321CE">
      <w:pPr>
        <w:spacing w:after="0" w:line="240" w:lineRule="auto"/>
        <w:rPr>
          <w:rFonts w:ascii="Times New Roman" w:eastAsia="Arial" w:hAnsi="Times New Roman" w:cs="Times New Roman"/>
          <w:sz w:val="24"/>
          <w:szCs w:val="24"/>
        </w:rPr>
      </w:pPr>
    </w:p>
    <w:p w:rsidR="001321CE" w:rsidRPr="0023577A" w:rsidRDefault="001321CE" w:rsidP="001321CE">
      <w:pPr>
        <w:spacing w:after="0" w:line="240" w:lineRule="auto"/>
        <w:outlineLvl w:val="0"/>
        <w:rPr>
          <w:rFonts w:ascii="Times New Roman" w:eastAsia="Arial" w:hAnsi="Times New Roman" w:cs="Times New Roman"/>
          <w:color w:val="FF0000"/>
          <w:sz w:val="24"/>
          <w:szCs w:val="24"/>
          <w:highlight w:val="white"/>
        </w:rPr>
      </w:pPr>
      <w:r w:rsidRPr="00BA543B">
        <w:rPr>
          <w:rFonts w:ascii="Times New Roman" w:eastAsia="Arial" w:hAnsi="Times New Roman" w:cs="Times New Roman"/>
          <w:sz w:val="24"/>
          <w:szCs w:val="24"/>
          <w:u w:val="single"/>
        </w:rPr>
        <w:t>Analysis and Evaluation:</w:t>
      </w:r>
      <w:r>
        <w:rPr>
          <w:rFonts w:ascii="Times New Roman" w:eastAsia="Arial" w:hAnsi="Times New Roman" w:cs="Times New Roman"/>
          <w:sz w:val="24"/>
          <w:szCs w:val="24"/>
          <w:u w:val="single"/>
        </w:rPr>
        <w:t xml:space="preserve"> </w:t>
      </w:r>
    </w:p>
    <w:p w:rsidR="001321CE" w:rsidRPr="00BA543B" w:rsidRDefault="001321CE" w:rsidP="001321CE">
      <w:pPr>
        <w:spacing w:after="0" w:line="240" w:lineRule="auto"/>
        <w:rPr>
          <w:rFonts w:ascii="Times New Roman" w:eastAsia="Times New Roman" w:hAnsi="Times New Roman" w:cs="Times New Roman"/>
          <w:sz w:val="24"/>
          <w:szCs w:val="24"/>
        </w:rPr>
      </w:pPr>
    </w:p>
    <w:p w:rsidR="001321CE" w:rsidRPr="00BA543B" w:rsidRDefault="001321CE" w:rsidP="001321CE">
      <w:pPr>
        <w:spacing w:after="0" w:line="240" w:lineRule="auto"/>
        <w:rPr>
          <w:rFonts w:ascii="Times New Roman" w:eastAsia="Times New Roman" w:hAnsi="Times New Roman" w:cs="Times New Roman"/>
          <w:sz w:val="24"/>
          <w:szCs w:val="24"/>
        </w:rPr>
      </w:pPr>
      <w:r>
        <w:rPr>
          <w:rFonts w:ascii="Times New Roman" w:eastAsia="Arial" w:hAnsi="Times New Roman" w:cs="Times New Roman"/>
          <w:sz w:val="24"/>
          <w:szCs w:val="24"/>
        </w:rPr>
        <w:t>The College f</w:t>
      </w:r>
      <w:r w:rsidRPr="00BA543B">
        <w:rPr>
          <w:rFonts w:ascii="Times New Roman" w:eastAsia="Arial" w:hAnsi="Times New Roman" w:cs="Times New Roman"/>
          <w:sz w:val="24"/>
          <w:szCs w:val="24"/>
        </w:rPr>
        <w:t>acilitate</w:t>
      </w:r>
      <w:r>
        <w:rPr>
          <w:rFonts w:ascii="Times New Roman" w:eastAsia="Arial" w:hAnsi="Times New Roman" w:cs="Times New Roman"/>
          <w:sz w:val="24"/>
          <w:szCs w:val="24"/>
        </w:rPr>
        <w:t>s</w:t>
      </w:r>
      <w:r w:rsidRPr="00BA543B">
        <w:rPr>
          <w:rFonts w:ascii="Times New Roman" w:eastAsia="Arial" w:hAnsi="Times New Roman" w:cs="Times New Roman"/>
          <w:sz w:val="24"/>
          <w:szCs w:val="24"/>
        </w:rPr>
        <w:t xml:space="preserve"> ongoing, effective dialogue about student outcomes, student equity, academic quality, institutional effectiveness, and continuous improvement of student learning and achievement</w:t>
      </w:r>
      <w:r>
        <w:rPr>
          <w:rFonts w:ascii="Times New Roman" w:eastAsia="Arial" w:hAnsi="Times New Roman" w:cs="Times New Roman"/>
          <w:sz w:val="24"/>
          <w:szCs w:val="24"/>
        </w:rPr>
        <w:t>. Conversations and practices that support the College priorities of helping students reach educational goals and close equity gaps are integrated into council meetings and department activities. The College culture includes the expectation that</w:t>
      </w:r>
      <w:r w:rsidRPr="00BA543B">
        <w:rPr>
          <w:rFonts w:ascii="Times New Roman" w:eastAsia="Arial" w:hAnsi="Times New Roman" w:cs="Times New Roman"/>
          <w:sz w:val="24"/>
          <w:szCs w:val="24"/>
        </w:rPr>
        <w:t xml:space="preserve"> conversations be undergirded with data, that </w:t>
      </w:r>
      <w:r>
        <w:rPr>
          <w:rFonts w:ascii="Times New Roman" w:eastAsia="Arial" w:hAnsi="Times New Roman" w:cs="Times New Roman"/>
          <w:sz w:val="24"/>
          <w:szCs w:val="24"/>
        </w:rPr>
        <w:t>data is used</w:t>
      </w:r>
      <w:r w:rsidRPr="00BA543B">
        <w:rPr>
          <w:rFonts w:ascii="Times New Roman" w:eastAsia="Arial" w:hAnsi="Times New Roman" w:cs="Times New Roman"/>
          <w:sz w:val="24"/>
          <w:szCs w:val="24"/>
        </w:rPr>
        <w:t xml:space="preserve"> to justify any requests, and that assessment of these processes will result in process improvements for the future. </w:t>
      </w:r>
    </w:p>
    <w:p w:rsidR="001321CE" w:rsidRPr="00BA543B" w:rsidRDefault="001321CE" w:rsidP="001321CE">
      <w:pPr>
        <w:spacing w:after="0" w:line="240" w:lineRule="auto"/>
        <w:rPr>
          <w:rFonts w:ascii="Times New Roman" w:eastAsia="Times New Roman" w:hAnsi="Times New Roman" w:cs="Times New Roman"/>
          <w:sz w:val="24"/>
          <w:szCs w:val="24"/>
        </w:rPr>
      </w:pPr>
    </w:p>
    <w:p w:rsidR="001321CE" w:rsidRPr="00BA543B" w:rsidRDefault="001321CE" w:rsidP="001321CE">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MJC</w:t>
      </w:r>
      <w:r w:rsidRPr="00BA543B">
        <w:rPr>
          <w:rFonts w:ascii="Times New Roman" w:eastAsia="Arial" w:hAnsi="Times New Roman" w:cs="Times New Roman"/>
          <w:sz w:val="24"/>
          <w:szCs w:val="24"/>
        </w:rPr>
        <w:t xml:space="preserve"> has significantly invested in creating and maintaining a culture of continuous quality improvement </w:t>
      </w:r>
      <w:r>
        <w:rPr>
          <w:rFonts w:ascii="Times New Roman" w:eastAsia="Arial" w:hAnsi="Times New Roman" w:cs="Times New Roman"/>
          <w:sz w:val="24"/>
          <w:szCs w:val="24"/>
        </w:rPr>
        <w:t>as College constituents work to help</w:t>
      </w:r>
      <w:r w:rsidRPr="00BA543B">
        <w:rPr>
          <w:rFonts w:ascii="Times New Roman" w:eastAsia="Arial" w:hAnsi="Times New Roman" w:cs="Times New Roman"/>
          <w:sz w:val="24"/>
          <w:szCs w:val="24"/>
        </w:rPr>
        <w:t xml:space="preserve"> students achieve their educational goals. Investment </w:t>
      </w:r>
      <w:r>
        <w:rPr>
          <w:rFonts w:ascii="Times New Roman" w:eastAsia="Arial" w:hAnsi="Times New Roman" w:cs="Times New Roman"/>
          <w:sz w:val="24"/>
          <w:szCs w:val="24"/>
        </w:rPr>
        <w:t>in positions, professional development</w:t>
      </w:r>
      <w:r w:rsidRPr="00BA543B">
        <w:rPr>
          <w:rFonts w:ascii="Times New Roman" w:eastAsia="Arial" w:hAnsi="Times New Roman" w:cs="Times New Roman"/>
          <w:sz w:val="24"/>
          <w:szCs w:val="24"/>
        </w:rPr>
        <w:t xml:space="preserve">, events, and infrastructure </w:t>
      </w:r>
      <w:r w:rsidR="003968A8">
        <w:rPr>
          <w:rFonts w:ascii="Times New Roman" w:eastAsia="Arial" w:hAnsi="Times New Roman" w:cs="Times New Roman"/>
          <w:sz w:val="24"/>
          <w:szCs w:val="24"/>
        </w:rPr>
        <w:t>are</w:t>
      </w:r>
      <w:r>
        <w:rPr>
          <w:rFonts w:ascii="Times New Roman" w:eastAsia="Arial" w:hAnsi="Times New Roman" w:cs="Times New Roman"/>
          <w:sz w:val="24"/>
          <w:szCs w:val="24"/>
        </w:rPr>
        <w:t xml:space="preserve"> prioritized to </w:t>
      </w:r>
      <w:r w:rsidRPr="00BA543B">
        <w:rPr>
          <w:rFonts w:ascii="Times New Roman" w:eastAsia="Arial" w:hAnsi="Times New Roman" w:cs="Times New Roman"/>
          <w:sz w:val="24"/>
          <w:szCs w:val="24"/>
        </w:rPr>
        <w:t xml:space="preserve">support </w:t>
      </w:r>
      <w:r>
        <w:rPr>
          <w:rFonts w:ascii="Times New Roman" w:eastAsia="Arial" w:hAnsi="Times New Roman" w:cs="Times New Roman"/>
          <w:sz w:val="24"/>
          <w:szCs w:val="24"/>
        </w:rPr>
        <w:t xml:space="preserve">improved student learning and achievement. </w:t>
      </w:r>
      <w:r w:rsidRPr="00BA543B">
        <w:rPr>
          <w:rFonts w:ascii="Times New Roman" w:eastAsia="Arial" w:hAnsi="Times New Roman" w:cs="Times New Roman"/>
          <w:sz w:val="24"/>
          <w:szCs w:val="24"/>
        </w:rPr>
        <w:t xml:space="preserve">These investments </w:t>
      </w:r>
      <w:r>
        <w:rPr>
          <w:rFonts w:ascii="Times New Roman" w:eastAsia="Arial" w:hAnsi="Times New Roman" w:cs="Times New Roman"/>
          <w:sz w:val="24"/>
          <w:szCs w:val="24"/>
        </w:rPr>
        <w:t>have led to</w:t>
      </w:r>
      <w:r w:rsidRPr="00BA543B">
        <w:rPr>
          <w:rFonts w:ascii="Times New Roman" w:eastAsia="Arial" w:hAnsi="Times New Roman" w:cs="Times New Roman"/>
          <w:sz w:val="24"/>
          <w:szCs w:val="24"/>
        </w:rPr>
        <w:t xml:space="preserve"> reflective, substantive, and proactive dialogues across all disciplines </w:t>
      </w:r>
      <w:r>
        <w:rPr>
          <w:rFonts w:ascii="Times New Roman" w:eastAsia="Arial" w:hAnsi="Times New Roman" w:cs="Times New Roman"/>
          <w:sz w:val="24"/>
          <w:szCs w:val="24"/>
        </w:rPr>
        <w:t xml:space="preserve">toward </w:t>
      </w:r>
      <w:r w:rsidRPr="00BA543B">
        <w:rPr>
          <w:rFonts w:ascii="Times New Roman" w:eastAsia="Arial" w:hAnsi="Times New Roman" w:cs="Times New Roman"/>
          <w:sz w:val="24"/>
          <w:szCs w:val="24"/>
        </w:rPr>
        <w:t>ongoing</w:t>
      </w:r>
      <w:r>
        <w:rPr>
          <w:rFonts w:ascii="Times New Roman" w:eastAsia="Arial" w:hAnsi="Times New Roman" w:cs="Times New Roman"/>
          <w:sz w:val="24"/>
          <w:szCs w:val="24"/>
        </w:rPr>
        <w:t>,</w:t>
      </w:r>
      <w:r w:rsidRPr="00BA543B">
        <w:rPr>
          <w:rFonts w:ascii="Times New Roman" w:eastAsia="Arial" w:hAnsi="Times New Roman" w:cs="Times New Roman"/>
          <w:sz w:val="24"/>
          <w:szCs w:val="24"/>
        </w:rPr>
        <w:t xml:space="preserve"> positive change for MJC students. </w:t>
      </w:r>
    </w:p>
    <w:p w:rsidR="001321CE" w:rsidRDefault="001321CE" w:rsidP="001321CE">
      <w:pPr>
        <w:spacing w:after="0" w:line="240" w:lineRule="auto"/>
        <w:rPr>
          <w:rFonts w:ascii="Times New Roman" w:eastAsia="Times New Roman" w:hAnsi="Times New Roman" w:cs="Times New Roman"/>
          <w:sz w:val="24"/>
          <w:szCs w:val="24"/>
        </w:rPr>
      </w:pPr>
    </w:p>
    <w:p w:rsidR="003968A8" w:rsidRDefault="003968A8" w:rsidP="001321CE">
      <w:pPr>
        <w:spacing w:after="0" w:line="240" w:lineRule="auto"/>
        <w:rPr>
          <w:rFonts w:ascii="Times New Roman" w:eastAsia="Times New Roman" w:hAnsi="Times New Roman" w:cs="Times New Roman"/>
          <w:sz w:val="24"/>
          <w:szCs w:val="24"/>
        </w:rPr>
      </w:pPr>
    </w:p>
    <w:p w:rsidR="001321CE" w:rsidRPr="00BA543B" w:rsidRDefault="001321CE" w:rsidP="001321CE">
      <w:pPr>
        <w:spacing w:after="0" w:line="240" w:lineRule="auto"/>
        <w:rPr>
          <w:rFonts w:ascii="Times New Roman" w:eastAsia="Times New Roman" w:hAnsi="Times New Roman" w:cs="Times New Roman"/>
          <w:sz w:val="24"/>
          <w:szCs w:val="24"/>
        </w:rPr>
      </w:pPr>
    </w:p>
    <w:p w:rsidR="001321CE" w:rsidRPr="00E4296A" w:rsidRDefault="001321CE" w:rsidP="001321CE">
      <w:pPr>
        <w:spacing w:after="0" w:line="240" w:lineRule="auto"/>
        <w:outlineLvl w:val="0"/>
        <w:rPr>
          <w:rFonts w:ascii="Times New Roman" w:eastAsia="Arial" w:hAnsi="Times New Roman" w:cs="Times New Roman"/>
          <w:b/>
          <w:sz w:val="24"/>
          <w:szCs w:val="24"/>
          <w:u w:val="single"/>
        </w:rPr>
      </w:pPr>
      <w:r w:rsidRPr="00C01719">
        <w:rPr>
          <w:rFonts w:ascii="Times New Roman" w:eastAsia="Arial" w:hAnsi="Times New Roman" w:cs="Times New Roman"/>
          <w:b/>
          <w:sz w:val="24"/>
          <w:szCs w:val="24"/>
          <w:u w:val="single"/>
        </w:rPr>
        <w:t>Standard I.B.2</w:t>
      </w:r>
    </w:p>
    <w:p w:rsidR="001321CE" w:rsidRPr="00E4296A" w:rsidRDefault="001321CE" w:rsidP="001321CE">
      <w:pPr>
        <w:spacing w:after="0" w:line="240" w:lineRule="auto"/>
        <w:rPr>
          <w:rFonts w:ascii="Times New Roman" w:eastAsia="Arial" w:hAnsi="Times New Roman" w:cs="Times New Roman"/>
          <w:b/>
          <w:sz w:val="24"/>
          <w:szCs w:val="24"/>
          <w:u w:val="single"/>
        </w:rPr>
      </w:pPr>
    </w:p>
    <w:p w:rsidR="001321CE" w:rsidRPr="00E4296A" w:rsidRDefault="001321CE" w:rsidP="001321CE">
      <w:pPr>
        <w:spacing w:after="0" w:line="240" w:lineRule="auto"/>
        <w:rPr>
          <w:rFonts w:ascii="Times New Roman" w:eastAsia="Arial" w:hAnsi="Times New Roman" w:cs="Times New Roman"/>
          <w:i/>
          <w:sz w:val="24"/>
          <w:szCs w:val="24"/>
        </w:rPr>
      </w:pPr>
      <w:r w:rsidRPr="00E4296A">
        <w:rPr>
          <w:rFonts w:ascii="Times New Roman" w:eastAsia="Arial" w:hAnsi="Times New Roman" w:cs="Times New Roman"/>
          <w:i/>
          <w:sz w:val="24"/>
          <w:szCs w:val="24"/>
        </w:rPr>
        <w:t>The institution defines and assesses student learning outcomes for all instructional programs and student and learning support services.</w:t>
      </w:r>
    </w:p>
    <w:p w:rsidR="001321CE" w:rsidRPr="00E4296A" w:rsidRDefault="001321CE" w:rsidP="001321CE">
      <w:pPr>
        <w:spacing w:after="0" w:line="240" w:lineRule="auto"/>
        <w:rPr>
          <w:rFonts w:ascii="Times New Roman" w:eastAsia="Arial" w:hAnsi="Times New Roman" w:cs="Times New Roman"/>
          <w:i/>
          <w:sz w:val="24"/>
          <w:szCs w:val="24"/>
        </w:rPr>
      </w:pPr>
    </w:p>
    <w:p w:rsidR="001321CE" w:rsidRPr="00E4296A" w:rsidRDefault="001321CE" w:rsidP="001321CE">
      <w:pPr>
        <w:spacing w:after="0" w:line="240" w:lineRule="auto"/>
        <w:outlineLvl w:val="0"/>
        <w:rPr>
          <w:rFonts w:ascii="Times New Roman" w:eastAsia="Arial" w:hAnsi="Times New Roman" w:cs="Times New Roman"/>
          <w:sz w:val="24"/>
          <w:szCs w:val="24"/>
          <w:u w:val="single"/>
        </w:rPr>
      </w:pPr>
      <w:r w:rsidRPr="00E4296A">
        <w:rPr>
          <w:rFonts w:ascii="Times New Roman" w:eastAsia="Arial" w:hAnsi="Times New Roman" w:cs="Times New Roman"/>
          <w:sz w:val="24"/>
          <w:szCs w:val="24"/>
          <w:u w:val="single"/>
        </w:rPr>
        <w:t>Evidence of Meeting the Standard:</w:t>
      </w:r>
    </w:p>
    <w:p w:rsidR="008F258C" w:rsidRPr="00C579BB" w:rsidRDefault="008F258C" w:rsidP="00C579BB">
      <w:pPr>
        <w:spacing w:after="0" w:line="240" w:lineRule="auto"/>
        <w:rPr>
          <w:rFonts w:ascii="Times New Roman" w:eastAsia="Arial" w:hAnsi="Times New Roman" w:cs="Times New Roman"/>
          <w:sz w:val="24"/>
          <w:szCs w:val="24"/>
        </w:rPr>
      </w:pPr>
    </w:p>
    <w:p w:rsidR="00522790" w:rsidRDefault="001321CE" w:rsidP="001321CE">
      <w:pPr>
        <w:pStyle w:val="ListParagraph"/>
        <w:spacing w:after="0" w:line="240" w:lineRule="auto"/>
        <w:ind w:left="0"/>
        <w:rPr>
          <w:rFonts w:ascii="Times New Roman" w:eastAsia="Arial" w:hAnsi="Times New Roman" w:cs="Times New Roman"/>
          <w:sz w:val="24"/>
          <w:szCs w:val="24"/>
        </w:rPr>
      </w:pPr>
      <w:r w:rsidRPr="00E4296A">
        <w:rPr>
          <w:rFonts w:ascii="Times New Roman" w:eastAsia="Arial" w:hAnsi="Times New Roman" w:cs="Times New Roman"/>
          <w:sz w:val="24"/>
          <w:szCs w:val="24"/>
        </w:rPr>
        <w:t>MJC has established learning outcomes for all of its courses, programs, degrees, and certificates</w:t>
      </w:r>
      <w:r w:rsidR="008F258C">
        <w:rPr>
          <w:rFonts w:ascii="Times New Roman" w:eastAsia="Arial" w:hAnsi="Times New Roman" w:cs="Times New Roman"/>
          <w:sz w:val="24"/>
          <w:szCs w:val="24"/>
        </w:rPr>
        <w:t>, including noncredit courses, student services, and learning support services</w:t>
      </w:r>
      <w:r>
        <w:rPr>
          <w:rFonts w:ascii="Times New Roman" w:eastAsia="Arial" w:hAnsi="Times New Roman" w:cs="Times New Roman"/>
          <w:sz w:val="24"/>
          <w:szCs w:val="24"/>
        </w:rPr>
        <w:t xml:space="preserve">. </w:t>
      </w:r>
      <w:r w:rsidRPr="00E4296A">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As part of a continuing process of improvement, faculty review and </w:t>
      </w:r>
      <w:r w:rsidR="00522790">
        <w:rPr>
          <w:rFonts w:ascii="Times New Roman" w:eastAsia="Arial" w:hAnsi="Times New Roman" w:cs="Times New Roman"/>
          <w:sz w:val="24"/>
          <w:szCs w:val="24"/>
        </w:rPr>
        <w:t xml:space="preserve">assess </w:t>
      </w:r>
      <w:r>
        <w:rPr>
          <w:rFonts w:ascii="Times New Roman" w:eastAsia="Arial" w:hAnsi="Times New Roman" w:cs="Times New Roman"/>
          <w:sz w:val="24"/>
          <w:szCs w:val="24"/>
        </w:rPr>
        <w:t>l</w:t>
      </w:r>
      <w:r w:rsidRPr="00E4296A">
        <w:rPr>
          <w:rFonts w:ascii="Times New Roman" w:eastAsia="Arial" w:hAnsi="Times New Roman" w:cs="Times New Roman"/>
          <w:sz w:val="24"/>
          <w:szCs w:val="24"/>
        </w:rPr>
        <w:t xml:space="preserve">earning </w:t>
      </w:r>
      <w:r>
        <w:rPr>
          <w:rFonts w:ascii="Times New Roman" w:eastAsia="Arial" w:hAnsi="Times New Roman" w:cs="Times New Roman"/>
          <w:sz w:val="24"/>
          <w:szCs w:val="24"/>
        </w:rPr>
        <w:t>o</w:t>
      </w:r>
      <w:r w:rsidRPr="00E4296A">
        <w:rPr>
          <w:rFonts w:ascii="Times New Roman" w:eastAsia="Arial" w:hAnsi="Times New Roman" w:cs="Times New Roman"/>
          <w:sz w:val="24"/>
          <w:szCs w:val="24"/>
        </w:rPr>
        <w:t>utcomes at all levels for courses, degr</w:t>
      </w:r>
      <w:r>
        <w:rPr>
          <w:rFonts w:ascii="Times New Roman" w:eastAsia="Arial" w:hAnsi="Times New Roman" w:cs="Times New Roman"/>
          <w:sz w:val="24"/>
          <w:szCs w:val="24"/>
        </w:rPr>
        <w:t>ees, certificates, and programs</w:t>
      </w:r>
      <w:r w:rsidRPr="00E4296A">
        <w:rPr>
          <w:rFonts w:ascii="Times New Roman" w:eastAsia="Arial" w:hAnsi="Times New Roman" w:cs="Times New Roman"/>
          <w:sz w:val="24"/>
          <w:szCs w:val="24"/>
        </w:rPr>
        <w:t xml:space="preserve">. </w:t>
      </w:r>
      <w:r>
        <w:rPr>
          <w:rFonts w:ascii="Times New Roman" w:eastAsia="Arial" w:hAnsi="Times New Roman" w:cs="Times New Roman"/>
          <w:sz w:val="24"/>
          <w:szCs w:val="24"/>
        </w:rPr>
        <w:t>(</w:t>
      </w:r>
      <w:r w:rsidR="00522790">
        <w:rPr>
          <w:rFonts w:ascii="Times New Roman" w:eastAsia="Arial" w:hAnsi="Times New Roman" w:cs="Times New Roman"/>
          <w:sz w:val="24"/>
          <w:szCs w:val="24"/>
          <w:highlight w:val="yellow"/>
        </w:rPr>
        <w:t>SLOs on website</w:t>
      </w:r>
      <w:r w:rsidRPr="002F7220">
        <w:rPr>
          <w:rFonts w:ascii="Times New Roman" w:eastAsia="Arial" w:hAnsi="Times New Roman" w:cs="Times New Roman"/>
          <w:sz w:val="24"/>
          <w:szCs w:val="24"/>
          <w:highlight w:val="yellow"/>
        </w:rPr>
        <w:t>)</w:t>
      </w:r>
      <w:r w:rsidR="00522790">
        <w:rPr>
          <w:rFonts w:ascii="Times New Roman" w:eastAsia="Arial" w:hAnsi="Times New Roman" w:cs="Times New Roman"/>
          <w:sz w:val="24"/>
          <w:szCs w:val="24"/>
        </w:rPr>
        <w:t xml:space="preserve"> </w:t>
      </w:r>
      <w:r w:rsidRPr="00E4296A">
        <w:rPr>
          <w:rFonts w:ascii="Times New Roman" w:eastAsia="Arial" w:hAnsi="Times New Roman" w:cs="Times New Roman"/>
          <w:sz w:val="24"/>
          <w:szCs w:val="24"/>
        </w:rPr>
        <w:t xml:space="preserve">The </w:t>
      </w:r>
      <w:r>
        <w:rPr>
          <w:rFonts w:ascii="Times New Roman" w:eastAsia="Arial" w:hAnsi="Times New Roman" w:cs="Times New Roman"/>
          <w:sz w:val="24"/>
          <w:szCs w:val="24"/>
        </w:rPr>
        <w:t xml:space="preserve">SLO Assessment </w:t>
      </w:r>
      <w:r w:rsidRPr="00E4296A">
        <w:rPr>
          <w:rFonts w:ascii="Times New Roman" w:eastAsia="Arial" w:hAnsi="Times New Roman" w:cs="Times New Roman"/>
          <w:sz w:val="24"/>
          <w:szCs w:val="24"/>
        </w:rPr>
        <w:t xml:space="preserve">Handbook defines learning outcomes at all levels, identifies who is responsible for facilitating the measurement of </w:t>
      </w:r>
      <w:r>
        <w:rPr>
          <w:rFonts w:ascii="Times New Roman" w:eastAsia="Arial" w:hAnsi="Times New Roman" w:cs="Times New Roman"/>
          <w:sz w:val="24"/>
          <w:szCs w:val="24"/>
        </w:rPr>
        <w:t>l</w:t>
      </w:r>
      <w:r w:rsidRPr="00E4296A">
        <w:rPr>
          <w:rFonts w:ascii="Times New Roman" w:eastAsia="Arial" w:hAnsi="Times New Roman" w:cs="Times New Roman"/>
          <w:sz w:val="24"/>
          <w:szCs w:val="24"/>
        </w:rPr>
        <w:t xml:space="preserve">earning </w:t>
      </w:r>
      <w:r>
        <w:rPr>
          <w:rFonts w:ascii="Times New Roman" w:eastAsia="Arial" w:hAnsi="Times New Roman" w:cs="Times New Roman"/>
          <w:sz w:val="24"/>
          <w:szCs w:val="24"/>
        </w:rPr>
        <w:t>o</w:t>
      </w:r>
      <w:r w:rsidRPr="00E4296A">
        <w:rPr>
          <w:rFonts w:ascii="Times New Roman" w:eastAsia="Arial" w:hAnsi="Times New Roman" w:cs="Times New Roman"/>
          <w:sz w:val="24"/>
          <w:szCs w:val="24"/>
        </w:rPr>
        <w:t xml:space="preserve">utcomes, defines how to assess </w:t>
      </w:r>
      <w:r>
        <w:rPr>
          <w:rFonts w:ascii="Times New Roman" w:eastAsia="Arial" w:hAnsi="Times New Roman" w:cs="Times New Roman"/>
          <w:sz w:val="24"/>
          <w:szCs w:val="24"/>
        </w:rPr>
        <w:t>l</w:t>
      </w:r>
      <w:r w:rsidRPr="00E4296A">
        <w:rPr>
          <w:rFonts w:ascii="Times New Roman" w:eastAsia="Arial" w:hAnsi="Times New Roman" w:cs="Times New Roman"/>
          <w:sz w:val="24"/>
          <w:szCs w:val="24"/>
        </w:rPr>
        <w:t xml:space="preserve">earning </w:t>
      </w:r>
      <w:r>
        <w:rPr>
          <w:rFonts w:ascii="Times New Roman" w:eastAsia="Arial" w:hAnsi="Times New Roman" w:cs="Times New Roman"/>
          <w:sz w:val="24"/>
          <w:szCs w:val="24"/>
        </w:rPr>
        <w:t>o</w:t>
      </w:r>
      <w:r w:rsidRPr="00E4296A">
        <w:rPr>
          <w:rFonts w:ascii="Times New Roman" w:eastAsia="Arial" w:hAnsi="Times New Roman" w:cs="Times New Roman"/>
          <w:sz w:val="24"/>
          <w:szCs w:val="24"/>
        </w:rPr>
        <w:t>utcomes, and offers instruction on how to close the assessment loop through productive dialogue</w:t>
      </w:r>
      <w:r>
        <w:rPr>
          <w:rFonts w:ascii="Times New Roman" w:eastAsia="Arial" w:hAnsi="Times New Roman" w:cs="Times New Roman"/>
          <w:sz w:val="24"/>
          <w:szCs w:val="24"/>
        </w:rPr>
        <w:t xml:space="preserve">. </w:t>
      </w:r>
      <w:r w:rsidRPr="00E4296A">
        <w:rPr>
          <w:rFonts w:ascii="Times New Roman" w:eastAsia="Arial" w:hAnsi="Times New Roman" w:cs="Times New Roman"/>
          <w:sz w:val="24"/>
          <w:szCs w:val="24"/>
        </w:rPr>
        <w:t>(</w:t>
      </w:r>
      <w:hyperlink r:id="rId65">
        <w:r w:rsidRPr="008072D8">
          <w:rPr>
            <w:rFonts w:ascii="Times New Roman" w:eastAsia="Arial" w:hAnsi="Times New Roman" w:cs="Times New Roman"/>
            <w:color w:val="1155CC"/>
            <w:sz w:val="24"/>
            <w:szCs w:val="24"/>
            <w:highlight w:val="yellow"/>
            <w:u w:val="single"/>
          </w:rPr>
          <w:t xml:space="preserve">SLO Assessment </w:t>
        </w:r>
        <w:r w:rsidRPr="008072D8">
          <w:rPr>
            <w:rFonts w:ascii="Times New Roman" w:eastAsia="Arial" w:hAnsi="Times New Roman" w:cs="Times New Roman"/>
            <w:color w:val="1155CC"/>
            <w:sz w:val="24"/>
            <w:szCs w:val="24"/>
            <w:highlight w:val="yellow"/>
            <w:u w:val="single"/>
          </w:rPr>
          <w:lastRenderedPageBreak/>
          <w:t>Handbook 2013</w:t>
        </w:r>
      </w:hyperlink>
      <w:r w:rsidRPr="00E4296A">
        <w:rPr>
          <w:rFonts w:ascii="Times New Roman" w:eastAsia="Arial" w:hAnsi="Times New Roman" w:cs="Times New Roman"/>
          <w:sz w:val="24"/>
          <w:szCs w:val="24"/>
        </w:rPr>
        <w:t>) The Outcomes Assessment Workgroup</w:t>
      </w:r>
      <w:r>
        <w:rPr>
          <w:rFonts w:ascii="Times New Roman" w:eastAsia="Arial" w:hAnsi="Times New Roman" w:cs="Times New Roman"/>
          <w:sz w:val="24"/>
          <w:szCs w:val="24"/>
        </w:rPr>
        <w:t xml:space="preserve"> (OAW)</w:t>
      </w:r>
      <w:r w:rsidRPr="00E4296A">
        <w:rPr>
          <w:rFonts w:ascii="Times New Roman" w:eastAsia="Arial" w:hAnsi="Times New Roman" w:cs="Times New Roman"/>
          <w:sz w:val="24"/>
          <w:szCs w:val="24"/>
        </w:rPr>
        <w:t>, a subcommittee of the Academic Senate, hosts a page on the MJC website</w:t>
      </w:r>
      <w:r>
        <w:rPr>
          <w:rFonts w:ascii="Times New Roman" w:eastAsia="Arial" w:hAnsi="Times New Roman" w:cs="Times New Roman"/>
          <w:sz w:val="24"/>
          <w:szCs w:val="24"/>
        </w:rPr>
        <w:t>,</w:t>
      </w:r>
      <w:r w:rsidRPr="00E4296A">
        <w:rPr>
          <w:rFonts w:ascii="Times New Roman" w:eastAsia="Arial" w:hAnsi="Times New Roman" w:cs="Times New Roman"/>
          <w:sz w:val="24"/>
          <w:szCs w:val="24"/>
        </w:rPr>
        <w:t xml:space="preserve"> </w:t>
      </w:r>
      <w:r>
        <w:rPr>
          <w:rFonts w:ascii="Times New Roman" w:eastAsia="Arial" w:hAnsi="Times New Roman" w:cs="Times New Roman"/>
          <w:sz w:val="24"/>
          <w:szCs w:val="24"/>
        </w:rPr>
        <w:t>which</w:t>
      </w:r>
      <w:r w:rsidRPr="00E4296A">
        <w:rPr>
          <w:rFonts w:ascii="Times New Roman" w:eastAsia="Arial" w:hAnsi="Times New Roman" w:cs="Times New Roman"/>
          <w:sz w:val="24"/>
          <w:szCs w:val="24"/>
        </w:rPr>
        <w:t xml:space="preserve"> instructs faculty how to use eLumen to archive assessment instruments, record outcome results, create reports for use in analysis of outcomes data, and information about how to integrate these reports with program review.</w:t>
      </w:r>
      <w:r>
        <w:rPr>
          <w:rFonts w:ascii="Times New Roman" w:eastAsia="Arial" w:hAnsi="Times New Roman" w:cs="Times New Roman"/>
          <w:sz w:val="24"/>
          <w:szCs w:val="24"/>
        </w:rPr>
        <w:t xml:space="preserve"> </w:t>
      </w:r>
      <w:r w:rsidRPr="00E4296A">
        <w:rPr>
          <w:rFonts w:ascii="Times New Roman" w:eastAsia="Arial" w:hAnsi="Times New Roman" w:cs="Times New Roman"/>
          <w:sz w:val="24"/>
          <w:szCs w:val="24"/>
        </w:rPr>
        <w:t>(</w:t>
      </w:r>
      <w:hyperlink r:id="rId66">
        <w:r w:rsidRPr="008072D8">
          <w:rPr>
            <w:rFonts w:ascii="Times New Roman" w:eastAsia="Arial" w:hAnsi="Times New Roman" w:cs="Times New Roman"/>
            <w:color w:val="1155CC"/>
            <w:sz w:val="24"/>
            <w:szCs w:val="24"/>
            <w:highlight w:val="yellow"/>
            <w:u w:val="single"/>
          </w:rPr>
          <w:t>Outcomes Assessment Index</w:t>
        </w:r>
      </w:hyperlink>
      <w:r w:rsidRPr="00E4296A">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Pr="00E4296A">
        <w:rPr>
          <w:rFonts w:ascii="Times New Roman" w:eastAsia="Arial" w:hAnsi="Times New Roman" w:cs="Times New Roman"/>
          <w:sz w:val="24"/>
          <w:szCs w:val="24"/>
        </w:rPr>
        <w:t xml:space="preserve">The </w:t>
      </w:r>
      <w:r>
        <w:rPr>
          <w:rFonts w:ascii="Times New Roman" w:eastAsia="Arial" w:hAnsi="Times New Roman" w:cs="Times New Roman"/>
          <w:sz w:val="24"/>
          <w:szCs w:val="24"/>
        </w:rPr>
        <w:t xml:space="preserve">OAW </w:t>
      </w:r>
      <w:r w:rsidRPr="00E4296A">
        <w:rPr>
          <w:rFonts w:ascii="Times New Roman" w:eastAsia="Arial" w:hAnsi="Times New Roman" w:cs="Times New Roman"/>
          <w:sz w:val="24"/>
          <w:szCs w:val="24"/>
        </w:rPr>
        <w:t>works in conjunction with faculty to establish and keep learning outcomes</w:t>
      </w:r>
      <w:r w:rsidR="002C1C1B">
        <w:rPr>
          <w:rFonts w:ascii="Times New Roman" w:eastAsia="Arial" w:hAnsi="Times New Roman" w:cs="Times New Roman"/>
          <w:sz w:val="24"/>
          <w:szCs w:val="24"/>
        </w:rPr>
        <w:t xml:space="preserve"> current,</w:t>
      </w:r>
      <w:r w:rsidRPr="00E4296A">
        <w:rPr>
          <w:rFonts w:ascii="Times New Roman" w:eastAsia="Arial" w:hAnsi="Times New Roman" w:cs="Times New Roman"/>
          <w:sz w:val="24"/>
          <w:szCs w:val="24"/>
        </w:rPr>
        <w:t xml:space="preserve"> and these are assessed on a regular schedule posted on the Outcomes Assessment Workgroup page. </w:t>
      </w:r>
      <w:r w:rsidRPr="00CB2D0C">
        <w:rPr>
          <w:rFonts w:ascii="Times New Roman" w:eastAsia="Arial" w:hAnsi="Times New Roman" w:cs="Times New Roman"/>
          <w:sz w:val="24"/>
          <w:szCs w:val="24"/>
          <w:highlight w:val="yellow"/>
        </w:rPr>
        <w:t>(</w:t>
      </w:r>
      <w:hyperlink r:id="rId67">
        <w:r w:rsidRPr="00CB2D0C">
          <w:rPr>
            <w:rFonts w:ascii="Times New Roman" w:eastAsia="Arial" w:hAnsi="Times New Roman" w:cs="Times New Roman"/>
            <w:color w:val="1155CC"/>
            <w:sz w:val="24"/>
            <w:szCs w:val="24"/>
            <w:highlight w:val="yellow"/>
            <w:u w:val="single"/>
          </w:rPr>
          <w:t>OAW Workgroup Website</w:t>
        </w:r>
      </w:hyperlink>
      <w:r w:rsidRPr="00E4296A">
        <w:rPr>
          <w:rFonts w:ascii="Times New Roman" w:eastAsia="Arial" w:hAnsi="Times New Roman" w:cs="Times New Roman"/>
          <w:sz w:val="24"/>
          <w:szCs w:val="24"/>
        </w:rPr>
        <w:t>)</w:t>
      </w:r>
      <w:r w:rsidRPr="00E4296A">
        <w:rPr>
          <w:rFonts w:ascii="Times New Roman" w:eastAsia="Arial" w:hAnsi="Times New Roman" w:cs="Times New Roman"/>
          <w:sz w:val="24"/>
          <w:szCs w:val="24"/>
        </w:rPr>
        <w:br/>
      </w:r>
    </w:p>
    <w:p w:rsidR="001321CE" w:rsidRPr="00B17013" w:rsidRDefault="001321CE" w:rsidP="001321CE">
      <w:pPr>
        <w:pStyle w:val="ListParagraph"/>
        <w:spacing w:after="0" w:line="240" w:lineRule="auto"/>
        <w:ind w:left="0"/>
        <w:rPr>
          <w:rFonts w:ascii="Times New Roman" w:hAnsi="Times New Roman" w:cs="Times New Roman"/>
          <w:sz w:val="24"/>
          <w:szCs w:val="24"/>
        </w:rPr>
      </w:pPr>
      <w:r>
        <w:rPr>
          <w:rFonts w:ascii="Times New Roman" w:eastAsia="Arial" w:hAnsi="Times New Roman" w:cs="Times New Roman"/>
          <w:sz w:val="24"/>
          <w:szCs w:val="24"/>
        </w:rPr>
        <w:t>Evaluation of student learning and achievement are the foundational assessment criteria for course and program analysis. Evaluation has led to several key transformational curricular initiatives at the College. Following a faculty retreat in 2015 that focused on achievement data, the E</w:t>
      </w:r>
      <w:r w:rsidRPr="00B17013">
        <w:rPr>
          <w:rFonts w:ascii="Times New Roman" w:hAnsi="Times New Roman" w:cs="Times New Roman"/>
          <w:sz w:val="24"/>
          <w:szCs w:val="24"/>
        </w:rPr>
        <w:t>nglish faculty addressed low persistence rates in basic skills English courses by developing an acceleration model at the College. (</w:t>
      </w:r>
      <w:r w:rsidRPr="00B17013">
        <w:rPr>
          <w:rFonts w:ascii="Times New Roman" w:hAnsi="Times New Roman" w:cs="Times New Roman"/>
          <w:sz w:val="24"/>
          <w:szCs w:val="24"/>
          <w:highlight w:val="yellow"/>
        </w:rPr>
        <w:t xml:space="preserve">English Department Program Review, 2016, p. 2 </w:t>
      </w:r>
      <w:hyperlink r:id="rId68" w:history="1">
        <w:r w:rsidRPr="00B17013">
          <w:rPr>
            <w:rStyle w:val="Hyperlink"/>
            <w:rFonts w:ascii="Times New Roman" w:hAnsi="Times New Roman" w:cs="Times New Roman"/>
            <w:sz w:val="24"/>
            <w:szCs w:val="24"/>
            <w:highlight w:val="yellow"/>
          </w:rPr>
          <w:t>https://www.mjc.edu/general/research/english2016.pdf</w:t>
        </w:r>
      </w:hyperlink>
      <w:r>
        <w:rPr>
          <w:rFonts w:ascii="Times New Roman" w:hAnsi="Times New Roman" w:cs="Times New Roman"/>
          <w:sz w:val="24"/>
          <w:szCs w:val="24"/>
        </w:rPr>
        <w:t>)</w:t>
      </w:r>
      <w:r w:rsidRPr="00B17013">
        <w:rPr>
          <w:rFonts w:ascii="Times New Roman" w:hAnsi="Times New Roman" w:cs="Times New Roman"/>
          <w:sz w:val="24"/>
          <w:szCs w:val="24"/>
        </w:rPr>
        <w:t xml:space="preserve"> Student feedback</w:t>
      </w:r>
      <w:r w:rsidR="00522790">
        <w:rPr>
          <w:rFonts w:ascii="Times New Roman" w:hAnsi="Times New Roman" w:cs="Times New Roman"/>
          <w:sz w:val="24"/>
          <w:szCs w:val="24"/>
        </w:rPr>
        <w:t xml:space="preserve"> reflecting learning outcomes</w:t>
      </w:r>
      <w:r w:rsidRPr="00B17013">
        <w:rPr>
          <w:rFonts w:ascii="Times New Roman" w:hAnsi="Times New Roman" w:cs="Times New Roman"/>
          <w:sz w:val="24"/>
          <w:szCs w:val="24"/>
        </w:rPr>
        <w:t xml:space="preserve"> in the 2015 “Candy Bar Survey” was instrumental in the design of the Developing Hispanic-Serving Institutions (Title V) grant: “Removing Barriers for High Need Students”, which enabled a redesign of the Student Services division</w:t>
      </w:r>
      <w:r>
        <w:rPr>
          <w:rFonts w:ascii="Times New Roman" w:hAnsi="Times New Roman" w:cs="Times New Roman"/>
          <w:sz w:val="24"/>
          <w:szCs w:val="24"/>
        </w:rPr>
        <w:t xml:space="preserve"> and the development of a noncredit Math Emporium for students in basic skills</w:t>
      </w:r>
      <w:r w:rsidRPr="00B17013">
        <w:rPr>
          <w:rFonts w:ascii="Times New Roman" w:hAnsi="Times New Roman" w:cs="Times New Roman"/>
          <w:sz w:val="24"/>
          <w:szCs w:val="24"/>
        </w:rPr>
        <w:t>. (</w:t>
      </w:r>
      <w:r w:rsidRPr="00B17013">
        <w:rPr>
          <w:rFonts w:ascii="Times New Roman" w:hAnsi="Times New Roman" w:cs="Times New Roman"/>
          <w:sz w:val="24"/>
          <w:szCs w:val="24"/>
          <w:highlight w:val="yellow"/>
        </w:rPr>
        <w:t>Candy Bar Survey;</w:t>
      </w:r>
      <w:r w:rsidRPr="00B17013">
        <w:rPr>
          <w:rFonts w:ascii="Times New Roman" w:hAnsi="Times New Roman" w:cs="Times New Roman"/>
          <w:sz w:val="24"/>
          <w:szCs w:val="24"/>
        </w:rPr>
        <w:t xml:space="preserve"> </w:t>
      </w:r>
      <w:r w:rsidRPr="00B17013">
        <w:rPr>
          <w:rFonts w:ascii="Times New Roman" w:hAnsi="Times New Roman" w:cs="Times New Roman"/>
          <w:sz w:val="24"/>
          <w:szCs w:val="24"/>
          <w:highlight w:val="yellow"/>
        </w:rPr>
        <w:t>Title V grant, p. 18</w:t>
      </w:r>
      <w:r w:rsidRPr="00BF6128">
        <w:rPr>
          <w:rFonts w:ascii="Times New Roman" w:hAnsi="Times New Roman" w:cs="Times New Roman"/>
          <w:sz w:val="24"/>
          <w:szCs w:val="24"/>
          <w:highlight w:val="yellow"/>
        </w:rPr>
        <w:t>, noncredit math courses</w:t>
      </w:r>
      <w:r w:rsidRPr="00B17013">
        <w:rPr>
          <w:rFonts w:ascii="Times New Roman" w:hAnsi="Times New Roman" w:cs="Times New Roman"/>
          <w:sz w:val="24"/>
          <w:szCs w:val="24"/>
        </w:rPr>
        <w:t xml:space="preserve">) </w:t>
      </w:r>
      <w:r>
        <w:rPr>
          <w:rFonts w:ascii="Times New Roman" w:hAnsi="Times New Roman" w:cs="Times New Roman"/>
          <w:sz w:val="24"/>
          <w:szCs w:val="24"/>
        </w:rPr>
        <w:t>As part of a collaboration with the Center for Urban Education at USC, a thorough review of e</w:t>
      </w:r>
      <w:r w:rsidRPr="00B17013">
        <w:rPr>
          <w:rFonts w:ascii="Times New Roman" w:hAnsi="Times New Roman" w:cs="Times New Roman"/>
          <w:sz w:val="24"/>
          <w:szCs w:val="24"/>
        </w:rPr>
        <w:t xml:space="preserve">vidence </w:t>
      </w:r>
      <w:r>
        <w:rPr>
          <w:rFonts w:ascii="Times New Roman" w:hAnsi="Times New Roman" w:cs="Times New Roman"/>
          <w:sz w:val="24"/>
          <w:szCs w:val="24"/>
        </w:rPr>
        <w:t xml:space="preserve">regarding </w:t>
      </w:r>
      <w:r w:rsidRPr="00B17013">
        <w:rPr>
          <w:rFonts w:ascii="Times New Roman" w:hAnsi="Times New Roman" w:cs="Times New Roman"/>
          <w:sz w:val="24"/>
          <w:szCs w:val="24"/>
        </w:rPr>
        <w:t xml:space="preserve">student equity </w:t>
      </w:r>
      <w:r>
        <w:rPr>
          <w:rFonts w:ascii="Times New Roman" w:hAnsi="Times New Roman" w:cs="Times New Roman"/>
          <w:sz w:val="24"/>
          <w:szCs w:val="24"/>
        </w:rPr>
        <w:t xml:space="preserve">at the College </w:t>
      </w:r>
      <w:r w:rsidRPr="00B17013">
        <w:rPr>
          <w:rFonts w:ascii="Times New Roman" w:hAnsi="Times New Roman" w:cs="Times New Roman"/>
          <w:sz w:val="24"/>
          <w:szCs w:val="24"/>
        </w:rPr>
        <w:t>led faculty</w:t>
      </w:r>
      <w:r>
        <w:rPr>
          <w:rFonts w:ascii="Times New Roman" w:hAnsi="Times New Roman" w:cs="Times New Roman"/>
          <w:sz w:val="24"/>
          <w:szCs w:val="24"/>
        </w:rPr>
        <w:t xml:space="preserve"> to transform</w:t>
      </w:r>
      <w:r w:rsidRPr="00B17013">
        <w:rPr>
          <w:rFonts w:ascii="Times New Roman" w:hAnsi="Times New Roman" w:cs="Times New Roman"/>
          <w:sz w:val="24"/>
          <w:szCs w:val="24"/>
        </w:rPr>
        <w:t xml:space="preserve"> course syllabi in order to </w:t>
      </w:r>
      <w:r>
        <w:rPr>
          <w:rFonts w:ascii="Times New Roman" w:hAnsi="Times New Roman" w:cs="Times New Roman"/>
          <w:sz w:val="24"/>
          <w:szCs w:val="24"/>
        </w:rPr>
        <w:t>close achievement gaps in particular courses</w:t>
      </w:r>
      <w:r w:rsidRPr="00B17013">
        <w:rPr>
          <w:rFonts w:ascii="Times New Roman" w:hAnsi="Times New Roman" w:cs="Times New Roman"/>
          <w:sz w:val="24"/>
          <w:szCs w:val="24"/>
        </w:rPr>
        <w:t>. (</w:t>
      </w:r>
      <w:r w:rsidRPr="00B17013">
        <w:rPr>
          <w:rFonts w:ascii="Times New Roman" w:hAnsi="Times New Roman" w:cs="Times New Roman"/>
          <w:sz w:val="24"/>
          <w:szCs w:val="24"/>
          <w:highlight w:val="yellow"/>
        </w:rPr>
        <w:t>CUE agendas</w:t>
      </w:r>
      <w:r w:rsidRPr="00B17013">
        <w:rPr>
          <w:rFonts w:ascii="Times New Roman" w:hAnsi="Times New Roman" w:cs="Times New Roman"/>
          <w:sz w:val="24"/>
          <w:szCs w:val="24"/>
        </w:rPr>
        <w:t>) CTE faculty engaged in deep review of student achievement data to identify needs and develop program improvements through the Strong Workforce Initiative, resulting in proposals from Fire Science, Agriculture Irrigation, Medical Assisting, Business Administration, and Certified Nursing Assistants. (</w:t>
      </w:r>
      <w:r w:rsidRPr="00B17013">
        <w:rPr>
          <w:rFonts w:ascii="Times New Roman" w:hAnsi="Times New Roman" w:cs="Times New Roman"/>
          <w:sz w:val="24"/>
          <w:szCs w:val="24"/>
          <w:highlight w:val="yellow"/>
        </w:rPr>
        <w:t>SW Proposals</w:t>
      </w:r>
      <w:r w:rsidRPr="00B17013">
        <w:rPr>
          <w:rFonts w:ascii="Times New Roman" w:hAnsi="Times New Roman" w:cs="Times New Roman"/>
          <w:sz w:val="24"/>
          <w:szCs w:val="24"/>
        </w:rPr>
        <w:t>) Piloted supplemental instruction in accounting classes resulted in a thorough student learning outcomes assessment and cost/benefit analysis, leading to the development of an accounting boot camp to increase persistence rates. (</w:t>
      </w:r>
      <w:r w:rsidRPr="00B17013">
        <w:rPr>
          <w:rFonts w:ascii="Times New Roman" w:hAnsi="Times New Roman" w:cs="Times New Roman"/>
          <w:sz w:val="24"/>
          <w:szCs w:val="24"/>
          <w:highlight w:val="yellow"/>
        </w:rPr>
        <w:t>evidence – N. Sill)</w:t>
      </w:r>
      <w:r w:rsidRPr="00B17013">
        <w:rPr>
          <w:rFonts w:ascii="Times New Roman" w:hAnsi="Times New Roman" w:cs="Times New Roman"/>
          <w:sz w:val="24"/>
          <w:szCs w:val="24"/>
        </w:rPr>
        <w:t xml:space="preserve"> (</w:t>
      </w:r>
      <w:r w:rsidRPr="00B17013">
        <w:rPr>
          <w:rFonts w:ascii="Times New Roman" w:hAnsi="Times New Roman" w:cs="Times New Roman"/>
          <w:sz w:val="24"/>
          <w:szCs w:val="24"/>
          <w:highlight w:val="yellow"/>
        </w:rPr>
        <w:t>Other program improvements??)</w:t>
      </w:r>
      <w:r w:rsidR="00522790">
        <w:rPr>
          <w:rFonts w:ascii="Times New Roman" w:hAnsi="Times New Roman" w:cs="Times New Roman"/>
          <w:sz w:val="24"/>
          <w:szCs w:val="24"/>
        </w:rPr>
        <w:t xml:space="preserve"> Business programs redesigned a spreadsheets course after interviewing employers and recognizing the curriculum and learning outcomes needed to be updated. (</w:t>
      </w:r>
      <w:r w:rsidR="00522790" w:rsidRPr="00D660A3">
        <w:rPr>
          <w:rFonts w:ascii="Times New Roman" w:hAnsi="Times New Roman" w:cs="Times New Roman"/>
          <w:sz w:val="24"/>
          <w:szCs w:val="24"/>
          <w:highlight w:val="yellow"/>
        </w:rPr>
        <w:t>N.Sill sabbatical</w:t>
      </w:r>
      <w:r w:rsidR="00522790">
        <w:rPr>
          <w:rFonts w:ascii="Times New Roman" w:hAnsi="Times New Roman" w:cs="Times New Roman"/>
          <w:sz w:val="24"/>
          <w:szCs w:val="24"/>
        </w:rPr>
        <w:t>) Agriculture faculty developed curriculum for an irrigation technology program after advisory committee members identified the critically needed skills and knowledge for irrigation employees. (</w:t>
      </w:r>
      <w:r w:rsidR="00522790" w:rsidRPr="00D660A3">
        <w:rPr>
          <w:rFonts w:ascii="Times New Roman" w:hAnsi="Times New Roman" w:cs="Times New Roman"/>
          <w:sz w:val="24"/>
          <w:szCs w:val="24"/>
          <w:highlight w:val="yellow"/>
        </w:rPr>
        <w:t>AG advisory committee notes)</w:t>
      </w:r>
    </w:p>
    <w:p w:rsidR="001321CE" w:rsidRDefault="001321CE" w:rsidP="001321CE">
      <w:pPr>
        <w:pStyle w:val="ListParagraph"/>
        <w:spacing w:after="0" w:line="240" w:lineRule="auto"/>
        <w:ind w:left="0"/>
        <w:rPr>
          <w:rFonts w:ascii="Times New Roman" w:eastAsia="Arial" w:hAnsi="Times New Roman" w:cs="Times New Roman"/>
          <w:color w:val="auto"/>
          <w:sz w:val="24"/>
          <w:szCs w:val="24"/>
        </w:rPr>
      </w:pPr>
    </w:p>
    <w:p w:rsidR="001321CE" w:rsidRDefault="001321CE" w:rsidP="001321CE">
      <w:pPr>
        <w:pStyle w:val="ListParagraph"/>
        <w:spacing w:after="0" w:line="240" w:lineRule="auto"/>
        <w:ind w:left="0"/>
        <w:rPr>
          <w:rFonts w:ascii="Times New Roman" w:eastAsia="Arial" w:hAnsi="Times New Roman" w:cs="Times New Roman"/>
          <w:sz w:val="24"/>
          <w:szCs w:val="24"/>
        </w:rPr>
      </w:pPr>
      <w:r w:rsidRPr="002D3233">
        <w:rPr>
          <w:rFonts w:ascii="Times New Roman" w:eastAsia="Arial" w:hAnsi="Times New Roman" w:cs="Times New Roman"/>
          <w:color w:val="auto"/>
          <w:sz w:val="24"/>
          <w:szCs w:val="24"/>
        </w:rPr>
        <w:t>Course and program improvement develop</w:t>
      </w:r>
      <w:r>
        <w:rPr>
          <w:rFonts w:ascii="Times New Roman" w:eastAsia="Arial" w:hAnsi="Times New Roman" w:cs="Times New Roman"/>
          <w:color w:val="auto"/>
          <w:sz w:val="24"/>
          <w:szCs w:val="24"/>
        </w:rPr>
        <w:t>s</w:t>
      </w:r>
      <w:r w:rsidRPr="002D3233">
        <w:rPr>
          <w:rFonts w:ascii="Times New Roman" w:eastAsia="Arial" w:hAnsi="Times New Roman" w:cs="Times New Roman"/>
          <w:color w:val="auto"/>
          <w:sz w:val="24"/>
          <w:szCs w:val="24"/>
        </w:rPr>
        <w:t xml:space="preserve"> through </w:t>
      </w:r>
      <w:r w:rsidR="008F5C60">
        <w:rPr>
          <w:rFonts w:ascii="Times New Roman" w:eastAsia="Arial" w:hAnsi="Times New Roman" w:cs="Times New Roman"/>
          <w:color w:val="auto"/>
          <w:sz w:val="24"/>
          <w:szCs w:val="24"/>
        </w:rPr>
        <w:t>the assessment and review of student learning outcomes</w:t>
      </w:r>
      <w:r w:rsidRPr="002D3233">
        <w:rPr>
          <w:rFonts w:ascii="Times New Roman" w:eastAsia="Arial" w:hAnsi="Times New Roman" w:cs="Times New Roman"/>
          <w:color w:val="auto"/>
          <w:sz w:val="24"/>
          <w:szCs w:val="24"/>
        </w:rPr>
        <w:t>.</w:t>
      </w:r>
      <w:r w:rsidR="008F5C60">
        <w:rPr>
          <w:rFonts w:ascii="Times New Roman" w:eastAsia="Arial" w:hAnsi="Times New Roman" w:cs="Times New Roman"/>
          <w:color w:val="auto"/>
          <w:sz w:val="24"/>
          <w:szCs w:val="24"/>
        </w:rPr>
        <w:t xml:space="preserve"> (</w:t>
      </w:r>
      <w:r w:rsidR="008F5C60" w:rsidRPr="00D660A3">
        <w:rPr>
          <w:rFonts w:ascii="Times New Roman" w:eastAsia="Arial" w:hAnsi="Times New Roman" w:cs="Times New Roman"/>
          <w:color w:val="auto"/>
          <w:sz w:val="24"/>
          <w:szCs w:val="24"/>
          <w:highlight w:val="yellow"/>
        </w:rPr>
        <w:t>examples of program improvement – Nita</w:t>
      </w:r>
      <w:r w:rsidR="008F5C60">
        <w:rPr>
          <w:rFonts w:ascii="Times New Roman" w:eastAsia="Arial" w:hAnsi="Times New Roman" w:cs="Times New Roman"/>
          <w:color w:val="auto"/>
          <w:sz w:val="24"/>
          <w:szCs w:val="24"/>
        </w:rPr>
        <w:t xml:space="preserve">) </w:t>
      </w:r>
      <w:r w:rsidRPr="002D3233">
        <w:rPr>
          <w:rFonts w:ascii="Times New Roman" w:eastAsia="Arial" w:hAnsi="Times New Roman" w:cs="Times New Roman"/>
          <w:color w:val="auto"/>
          <w:sz w:val="24"/>
          <w:szCs w:val="24"/>
        </w:rPr>
        <w:t xml:space="preserve"> </w:t>
      </w:r>
      <w:r w:rsidRPr="002D3233">
        <w:rPr>
          <w:rFonts w:ascii="Times New Roman" w:eastAsia="Arial" w:hAnsi="Times New Roman" w:cs="Times New Roman"/>
          <w:sz w:val="24"/>
          <w:szCs w:val="24"/>
        </w:rPr>
        <w:t>Program review, includ</w:t>
      </w:r>
      <w:r>
        <w:rPr>
          <w:rFonts w:ascii="Times New Roman" w:eastAsia="Arial" w:hAnsi="Times New Roman" w:cs="Times New Roman"/>
          <w:sz w:val="24"/>
          <w:szCs w:val="24"/>
        </w:rPr>
        <w:t>ing</w:t>
      </w:r>
      <w:r w:rsidRPr="002D3233">
        <w:rPr>
          <w:rFonts w:ascii="Times New Roman" w:eastAsia="Arial" w:hAnsi="Times New Roman" w:cs="Times New Roman"/>
          <w:sz w:val="24"/>
          <w:szCs w:val="24"/>
        </w:rPr>
        <w:t xml:space="preserve"> the regular assessment of all SLOs</w:t>
      </w:r>
      <w:r w:rsidR="008F5C60">
        <w:rPr>
          <w:rFonts w:ascii="Times New Roman" w:eastAsia="Arial" w:hAnsi="Times New Roman" w:cs="Times New Roman"/>
          <w:sz w:val="24"/>
          <w:szCs w:val="24"/>
        </w:rPr>
        <w:t xml:space="preserve"> enables</w:t>
      </w:r>
      <w:r>
        <w:rPr>
          <w:rFonts w:ascii="Times New Roman" w:eastAsia="Arial" w:hAnsi="Times New Roman" w:cs="Times New Roman"/>
          <w:sz w:val="24"/>
          <w:szCs w:val="24"/>
        </w:rPr>
        <w:t xml:space="preserve"> departments </w:t>
      </w:r>
      <w:r w:rsidR="008F5C60">
        <w:rPr>
          <w:rFonts w:ascii="Times New Roman" w:eastAsia="Arial" w:hAnsi="Times New Roman" w:cs="Times New Roman"/>
          <w:sz w:val="24"/>
          <w:szCs w:val="24"/>
        </w:rPr>
        <w:t xml:space="preserve">to </w:t>
      </w:r>
      <w:r>
        <w:rPr>
          <w:rFonts w:ascii="Times New Roman" w:eastAsia="Arial" w:hAnsi="Times New Roman" w:cs="Times New Roman"/>
          <w:sz w:val="24"/>
          <w:szCs w:val="24"/>
        </w:rPr>
        <w:t>analyze program, general education, and institutional learning outcomes; assess their curriculum review cycle; examine the demand for course offerings; investigate disaggregated student achievement data; and, construct action plans to improve student learning and completion</w:t>
      </w:r>
      <w:r w:rsidDel="00C47C7C">
        <w:rPr>
          <w:rFonts w:ascii="Times New Roman" w:eastAsia="Arial" w:hAnsi="Times New Roman" w:cs="Times New Roman"/>
          <w:color w:val="auto"/>
          <w:sz w:val="24"/>
          <w:szCs w:val="24"/>
        </w:rPr>
        <w:t xml:space="preserve"> </w:t>
      </w:r>
      <w:r>
        <w:rPr>
          <w:rFonts w:ascii="Times New Roman" w:eastAsia="Arial" w:hAnsi="Times New Roman" w:cs="Times New Roman"/>
          <w:color w:val="auto"/>
          <w:sz w:val="24"/>
          <w:szCs w:val="24"/>
        </w:rPr>
        <w:t>(</w:t>
      </w:r>
      <w:r w:rsidRPr="003147F8">
        <w:rPr>
          <w:rFonts w:ascii="Times New Roman" w:eastAsia="Arial" w:hAnsi="Times New Roman" w:cs="Times New Roman"/>
          <w:color w:val="auto"/>
          <w:sz w:val="24"/>
          <w:szCs w:val="24"/>
          <w:highlight w:val="yellow"/>
        </w:rPr>
        <w:t>PR examples, SLOs</w:t>
      </w:r>
      <w:r>
        <w:rPr>
          <w:rFonts w:ascii="Times New Roman" w:eastAsia="Arial" w:hAnsi="Times New Roman" w:cs="Times New Roman"/>
          <w:color w:val="auto"/>
          <w:sz w:val="24"/>
          <w:szCs w:val="24"/>
        </w:rPr>
        <w:t xml:space="preserve">). </w:t>
      </w:r>
      <w:r w:rsidRPr="003147F8">
        <w:rPr>
          <w:rFonts w:ascii="Times New Roman" w:eastAsia="Arial" w:hAnsi="Times New Roman" w:cs="Times New Roman"/>
          <w:sz w:val="24"/>
          <w:szCs w:val="24"/>
        </w:rPr>
        <w:t xml:space="preserve">As assessment processes have </w:t>
      </w:r>
      <w:r w:rsidR="008F5C60">
        <w:rPr>
          <w:rFonts w:ascii="Times New Roman" w:eastAsia="Arial" w:hAnsi="Times New Roman" w:cs="Times New Roman"/>
          <w:sz w:val="24"/>
          <w:szCs w:val="24"/>
        </w:rPr>
        <w:t xml:space="preserve">improved </w:t>
      </w:r>
      <w:r>
        <w:rPr>
          <w:rFonts w:ascii="Times New Roman" w:eastAsia="Arial" w:hAnsi="Times New Roman" w:cs="Times New Roman"/>
          <w:sz w:val="24"/>
          <w:szCs w:val="24"/>
        </w:rPr>
        <w:t xml:space="preserve">across the college, a new two-year cycle </w:t>
      </w:r>
      <w:r w:rsidRPr="003147F8">
        <w:rPr>
          <w:rFonts w:ascii="Times New Roman" w:eastAsia="Arial" w:hAnsi="Times New Roman" w:cs="Times New Roman"/>
          <w:sz w:val="24"/>
          <w:szCs w:val="24"/>
        </w:rPr>
        <w:t>allows for two</w:t>
      </w:r>
      <w:r>
        <w:rPr>
          <w:rFonts w:ascii="Times New Roman" w:eastAsia="Arial" w:hAnsi="Times New Roman" w:cs="Times New Roman"/>
          <w:sz w:val="24"/>
          <w:szCs w:val="24"/>
        </w:rPr>
        <w:t xml:space="preserve"> full</w:t>
      </w:r>
      <w:r w:rsidRPr="003147F8">
        <w:rPr>
          <w:rFonts w:ascii="Times New Roman" w:eastAsia="Arial" w:hAnsi="Times New Roman" w:cs="Times New Roman"/>
          <w:sz w:val="24"/>
          <w:szCs w:val="24"/>
        </w:rPr>
        <w:t xml:space="preserve"> iterations of </w:t>
      </w:r>
      <w:r>
        <w:rPr>
          <w:rFonts w:ascii="Times New Roman" w:eastAsia="Arial" w:hAnsi="Times New Roman" w:cs="Times New Roman"/>
          <w:sz w:val="24"/>
          <w:szCs w:val="24"/>
        </w:rPr>
        <w:t xml:space="preserve">learning outcomes </w:t>
      </w:r>
      <w:r w:rsidRPr="003147F8">
        <w:rPr>
          <w:rFonts w:ascii="Times New Roman" w:eastAsia="Arial" w:hAnsi="Times New Roman" w:cs="Times New Roman"/>
          <w:sz w:val="24"/>
          <w:szCs w:val="24"/>
        </w:rPr>
        <w:t xml:space="preserve">assessment and program review to inform </w:t>
      </w:r>
      <w:r>
        <w:rPr>
          <w:rFonts w:ascii="Times New Roman" w:eastAsia="Arial" w:hAnsi="Times New Roman" w:cs="Times New Roman"/>
          <w:sz w:val="24"/>
          <w:szCs w:val="24"/>
        </w:rPr>
        <w:t>each department’s</w:t>
      </w:r>
      <w:r w:rsidRPr="003147F8">
        <w:rPr>
          <w:rFonts w:ascii="Times New Roman" w:eastAsia="Arial" w:hAnsi="Times New Roman" w:cs="Times New Roman"/>
          <w:sz w:val="24"/>
          <w:szCs w:val="24"/>
        </w:rPr>
        <w:t xml:space="preserve"> five-year curricul</w:t>
      </w:r>
      <w:r>
        <w:rPr>
          <w:rFonts w:ascii="Times New Roman" w:eastAsia="Arial" w:hAnsi="Times New Roman" w:cs="Times New Roman"/>
          <w:sz w:val="24"/>
          <w:szCs w:val="24"/>
        </w:rPr>
        <w:t>ar</w:t>
      </w:r>
      <w:r w:rsidRPr="003147F8">
        <w:rPr>
          <w:rFonts w:ascii="Times New Roman" w:eastAsia="Arial" w:hAnsi="Times New Roman" w:cs="Times New Roman"/>
          <w:sz w:val="24"/>
          <w:szCs w:val="24"/>
        </w:rPr>
        <w:t xml:space="preserve"> update. (</w:t>
      </w:r>
      <w:r w:rsidRPr="003147F8">
        <w:rPr>
          <w:rFonts w:ascii="Times New Roman" w:eastAsia="Arial" w:hAnsi="Times New Roman" w:cs="Times New Roman"/>
          <w:sz w:val="24"/>
          <w:szCs w:val="24"/>
          <w:highlight w:val="yellow"/>
        </w:rPr>
        <w:t>OAW website with cycle updates NITA</w:t>
      </w:r>
      <w:r>
        <w:rPr>
          <w:rFonts w:ascii="Times New Roman" w:eastAsia="Arial" w:hAnsi="Times New Roman" w:cs="Times New Roman"/>
          <w:sz w:val="24"/>
          <w:szCs w:val="24"/>
        </w:rPr>
        <w:t xml:space="preserve">; </w:t>
      </w:r>
      <w:r w:rsidRPr="003147F8">
        <w:rPr>
          <w:rFonts w:ascii="Times New Roman" w:eastAsia="Arial" w:hAnsi="Times New Roman" w:cs="Times New Roman"/>
          <w:sz w:val="24"/>
          <w:szCs w:val="24"/>
          <w:highlight w:val="yellow"/>
        </w:rPr>
        <w:t>insert cycle visual, Senate and College Council minutes</w:t>
      </w:r>
      <w:r w:rsidRPr="003147F8">
        <w:rPr>
          <w:rFonts w:ascii="Times New Roman" w:eastAsia="Arial" w:hAnsi="Times New Roman" w:cs="Times New Roman"/>
          <w:sz w:val="24"/>
          <w:szCs w:val="24"/>
        </w:rPr>
        <w:t xml:space="preserve">) </w:t>
      </w:r>
    </w:p>
    <w:p w:rsidR="001321CE" w:rsidRDefault="001321CE" w:rsidP="001321CE">
      <w:pPr>
        <w:pStyle w:val="ListParagraph"/>
        <w:spacing w:after="0" w:line="240" w:lineRule="auto"/>
        <w:ind w:left="0"/>
        <w:rPr>
          <w:rFonts w:ascii="Times New Roman" w:eastAsia="Arial" w:hAnsi="Times New Roman" w:cs="Times New Roman"/>
          <w:sz w:val="24"/>
          <w:szCs w:val="24"/>
        </w:rPr>
      </w:pPr>
    </w:p>
    <w:p w:rsidR="001321CE" w:rsidRPr="00CB2D0C" w:rsidRDefault="001321CE" w:rsidP="001321CE">
      <w:pPr>
        <w:spacing w:after="0" w:line="240" w:lineRule="auto"/>
        <w:rPr>
          <w:rFonts w:ascii="Times New Roman" w:eastAsia="Arial" w:hAnsi="Times New Roman" w:cs="Times New Roman"/>
          <w:strike/>
          <w:color w:val="auto"/>
          <w:sz w:val="24"/>
          <w:szCs w:val="24"/>
        </w:rPr>
      </w:pPr>
      <w:r w:rsidRPr="000F7649">
        <w:rPr>
          <w:rFonts w:ascii="Times New Roman" w:eastAsia="Arial" w:hAnsi="Times New Roman" w:cs="Times New Roman"/>
          <w:sz w:val="24"/>
          <w:szCs w:val="24"/>
        </w:rPr>
        <w:t xml:space="preserve">Beyond program review, </w:t>
      </w:r>
      <w:r w:rsidRPr="000F7649">
        <w:rPr>
          <w:rFonts w:ascii="Times New Roman" w:eastAsia="Arial" w:hAnsi="Times New Roman" w:cs="Times New Roman"/>
          <w:color w:val="auto"/>
          <w:sz w:val="24"/>
          <w:szCs w:val="24"/>
        </w:rPr>
        <w:t>CTE faculty work closely with recommendations from advisory committees in order to maintain course and program currency and relevance. (</w:t>
      </w:r>
      <w:r w:rsidRPr="000F7649">
        <w:rPr>
          <w:rFonts w:ascii="Times New Roman" w:eastAsia="Arial" w:hAnsi="Times New Roman" w:cs="Times New Roman"/>
          <w:color w:val="auto"/>
          <w:sz w:val="24"/>
          <w:szCs w:val="24"/>
          <w:highlight w:val="yellow"/>
        </w:rPr>
        <w:t xml:space="preserve">Advisory </w:t>
      </w:r>
      <w:r w:rsidRPr="000F7649">
        <w:rPr>
          <w:rFonts w:ascii="Times New Roman" w:eastAsia="Arial" w:hAnsi="Times New Roman" w:cs="Times New Roman"/>
          <w:color w:val="auto"/>
          <w:sz w:val="24"/>
          <w:szCs w:val="24"/>
          <w:highlight w:val="yellow"/>
        </w:rPr>
        <w:lastRenderedPageBreak/>
        <w:t>Committee minutes)</w:t>
      </w:r>
      <w:r w:rsidRPr="000F7649">
        <w:rPr>
          <w:rFonts w:ascii="Times New Roman" w:eastAsia="Arial" w:hAnsi="Times New Roman" w:cs="Times New Roman"/>
          <w:color w:val="auto"/>
          <w:sz w:val="24"/>
          <w:szCs w:val="24"/>
        </w:rPr>
        <w:t xml:space="preserve"> CTE courses and programs are also reviewed and endorsed by faculty from fifteen neighboring community colleges in the Central Valley through the Central Region Consortium curriculum review process. (</w:t>
      </w:r>
      <w:hyperlink r:id="rId69" w:history="1">
        <w:r w:rsidRPr="008E33AB">
          <w:rPr>
            <w:rStyle w:val="Hyperlink"/>
            <w:rFonts w:ascii="Times New Roman" w:hAnsi="Times New Roman" w:cs="Times New Roman"/>
            <w:sz w:val="24"/>
            <w:szCs w:val="24"/>
            <w:highlight w:val="yellow"/>
          </w:rPr>
          <w:t>http://crconsortium.com/2016-2017-endorsed-programs/</w:t>
        </w:r>
        <w:r w:rsidRPr="008E33AB">
          <w:rPr>
            <w:rStyle w:val="Hyperlink"/>
            <w:highlight w:val="yellow"/>
          </w:rPr>
          <w:t>)</w:t>
        </w:r>
      </w:hyperlink>
      <w:r w:rsidRPr="00BF7537">
        <w:rPr>
          <w:rFonts w:ascii="Times New Roman" w:hAnsi="Times New Roman" w:cs="Times New Roman"/>
          <w:sz w:val="24"/>
          <w:szCs w:val="24"/>
        </w:rPr>
        <w:t xml:space="preserve"> </w:t>
      </w:r>
      <w:r w:rsidRPr="008E33AB">
        <w:rPr>
          <w:rFonts w:ascii="Times New Roman" w:eastAsia="Arial" w:hAnsi="Times New Roman" w:cs="Times New Roman"/>
          <w:color w:val="auto"/>
          <w:sz w:val="24"/>
          <w:szCs w:val="24"/>
        </w:rPr>
        <w:t xml:space="preserve">CTE </w:t>
      </w:r>
      <w:r w:rsidR="00FF37A3">
        <w:rPr>
          <w:rFonts w:ascii="Times New Roman" w:eastAsia="Arial" w:hAnsi="Times New Roman" w:cs="Times New Roman"/>
          <w:color w:val="auto"/>
          <w:sz w:val="24"/>
          <w:szCs w:val="24"/>
        </w:rPr>
        <w:t>faculty</w:t>
      </w:r>
      <w:r w:rsidR="008113A0" w:rsidRPr="008E33AB">
        <w:rPr>
          <w:rFonts w:ascii="Times New Roman" w:eastAsia="Arial" w:hAnsi="Times New Roman" w:cs="Times New Roman"/>
          <w:color w:val="auto"/>
          <w:sz w:val="24"/>
          <w:szCs w:val="24"/>
        </w:rPr>
        <w:t xml:space="preserve"> </w:t>
      </w:r>
      <w:r w:rsidRPr="008E33AB">
        <w:rPr>
          <w:rFonts w:ascii="Times New Roman" w:eastAsia="Arial" w:hAnsi="Times New Roman" w:cs="Times New Roman"/>
          <w:color w:val="auto"/>
          <w:sz w:val="24"/>
          <w:szCs w:val="24"/>
        </w:rPr>
        <w:t>improve programs in response to feedback from advisory committees regarding current industry needs. (</w:t>
      </w:r>
      <w:r w:rsidRPr="008E33AB">
        <w:rPr>
          <w:rFonts w:ascii="Times New Roman" w:eastAsia="Arial" w:hAnsi="Times New Roman" w:cs="Times New Roman"/>
          <w:color w:val="auto"/>
          <w:sz w:val="24"/>
          <w:szCs w:val="24"/>
          <w:highlight w:val="yellow"/>
        </w:rPr>
        <w:t>Ag Irrigation Advisory Committee notes; Respiratory Care Advisory Committee notes; Logistics Advisory Committee notes</w:t>
      </w:r>
      <w:r w:rsidRPr="008E33AB">
        <w:rPr>
          <w:rFonts w:ascii="Times New Roman" w:eastAsia="Arial" w:hAnsi="Times New Roman" w:cs="Times New Roman"/>
          <w:color w:val="auto"/>
          <w:sz w:val="24"/>
          <w:szCs w:val="24"/>
        </w:rPr>
        <w:t>)</w:t>
      </w:r>
    </w:p>
    <w:p w:rsidR="001321CE" w:rsidRPr="008E33AB" w:rsidRDefault="001321CE" w:rsidP="001321CE">
      <w:pPr>
        <w:pStyle w:val="ListParagraph"/>
        <w:spacing w:after="0" w:line="240" w:lineRule="auto"/>
        <w:ind w:left="0"/>
        <w:rPr>
          <w:rFonts w:ascii="Times New Roman" w:eastAsia="Arial" w:hAnsi="Times New Roman" w:cs="Times New Roman"/>
          <w:sz w:val="24"/>
          <w:szCs w:val="24"/>
        </w:rPr>
      </w:pPr>
    </w:p>
    <w:p w:rsidR="001321CE" w:rsidRDefault="001321CE" w:rsidP="001321CE">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The College provides a systematic and regular review of its instructional and student support services. </w:t>
      </w:r>
      <w:r w:rsidRPr="00E4296A">
        <w:rPr>
          <w:rFonts w:ascii="Times New Roman" w:eastAsia="Arial" w:hAnsi="Times New Roman" w:cs="Times New Roman"/>
          <w:sz w:val="24"/>
          <w:szCs w:val="24"/>
        </w:rPr>
        <w:t xml:space="preserve">Modesto Junior College’s Student Services Program Review Data is available on the </w:t>
      </w:r>
      <w:r>
        <w:rPr>
          <w:rFonts w:ascii="Times New Roman" w:eastAsia="Arial" w:hAnsi="Times New Roman" w:cs="Times New Roman"/>
          <w:sz w:val="24"/>
          <w:szCs w:val="24"/>
        </w:rPr>
        <w:t>R</w:t>
      </w:r>
      <w:r w:rsidRPr="00E4296A">
        <w:rPr>
          <w:rFonts w:ascii="Times New Roman" w:eastAsia="Arial" w:hAnsi="Times New Roman" w:cs="Times New Roman"/>
          <w:sz w:val="24"/>
          <w:szCs w:val="24"/>
        </w:rPr>
        <w:t>esearch and Planning Website. (</w:t>
      </w:r>
      <w:hyperlink r:id="rId70">
        <w:r w:rsidRPr="00E4296A">
          <w:rPr>
            <w:rFonts w:ascii="Times New Roman" w:eastAsia="Arial" w:hAnsi="Times New Roman" w:cs="Times New Roman"/>
            <w:color w:val="1155CC"/>
            <w:sz w:val="24"/>
            <w:szCs w:val="24"/>
            <w:u w:val="single"/>
          </w:rPr>
          <w:t>IR Program Review Website</w:t>
        </w:r>
      </w:hyperlink>
      <w:r w:rsidRPr="00E4296A">
        <w:rPr>
          <w:rFonts w:ascii="Times New Roman" w:eastAsia="Arial" w:hAnsi="Times New Roman" w:cs="Times New Roman"/>
          <w:sz w:val="24"/>
          <w:szCs w:val="24"/>
        </w:rPr>
        <w:t xml:space="preserve">) Student Services follows a </w:t>
      </w:r>
      <w:r>
        <w:rPr>
          <w:rFonts w:ascii="Times New Roman" w:eastAsia="Arial" w:hAnsi="Times New Roman" w:cs="Times New Roman"/>
          <w:sz w:val="24"/>
          <w:szCs w:val="24"/>
        </w:rPr>
        <w:t>two</w:t>
      </w:r>
      <w:r w:rsidRPr="00E4296A">
        <w:rPr>
          <w:rFonts w:ascii="Times New Roman" w:eastAsia="Arial" w:hAnsi="Times New Roman" w:cs="Times New Roman"/>
          <w:sz w:val="24"/>
          <w:szCs w:val="24"/>
        </w:rPr>
        <w:t>-year review cycle</w:t>
      </w:r>
      <w:r>
        <w:rPr>
          <w:rFonts w:ascii="Times New Roman" w:eastAsia="Arial" w:hAnsi="Times New Roman" w:cs="Times New Roman"/>
          <w:sz w:val="24"/>
          <w:szCs w:val="24"/>
        </w:rPr>
        <w:t>, similar to instruction program review,</w:t>
      </w:r>
      <w:r w:rsidRPr="00E4296A">
        <w:rPr>
          <w:rFonts w:ascii="Times New Roman" w:eastAsia="Arial" w:hAnsi="Times New Roman" w:cs="Times New Roman"/>
          <w:sz w:val="24"/>
          <w:szCs w:val="24"/>
        </w:rPr>
        <w:t xml:space="preserve"> and includes </w:t>
      </w:r>
      <w:r>
        <w:rPr>
          <w:rFonts w:ascii="Times New Roman" w:eastAsia="Arial" w:hAnsi="Times New Roman" w:cs="Times New Roman"/>
          <w:sz w:val="24"/>
          <w:szCs w:val="24"/>
        </w:rPr>
        <w:t xml:space="preserve">student support and service area outcomes </w:t>
      </w:r>
      <w:r w:rsidRPr="00E4296A">
        <w:rPr>
          <w:rFonts w:ascii="Times New Roman" w:eastAsia="Arial" w:hAnsi="Times New Roman" w:cs="Times New Roman"/>
          <w:sz w:val="24"/>
          <w:szCs w:val="24"/>
        </w:rPr>
        <w:t xml:space="preserve">assessment results in </w:t>
      </w:r>
      <w:r>
        <w:rPr>
          <w:rFonts w:ascii="Times New Roman" w:eastAsia="Arial" w:hAnsi="Times New Roman" w:cs="Times New Roman"/>
          <w:sz w:val="24"/>
          <w:szCs w:val="24"/>
        </w:rPr>
        <w:t xml:space="preserve">each </w:t>
      </w:r>
      <w:r w:rsidRPr="00E4296A">
        <w:rPr>
          <w:rFonts w:ascii="Times New Roman" w:eastAsia="Arial" w:hAnsi="Times New Roman" w:cs="Times New Roman"/>
          <w:sz w:val="24"/>
          <w:szCs w:val="24"/>
        </w:rPr>
        <w:t>program review. (</w:t>
      </w:r>
      <w:hyperlink r:id="rId71">
        <w:r w:rsidRPr="00E4296A">
          <w:rPr>
            <w:rFonts w:ascii="Times New Roman" w:eastAsia="Arial" w:hAnsi="Times New Roman" w:cs="Times New Roman"/>
            <w:color w:val="1155CC"/>
            <w:sz w:val="24"/>
            <w:szCs w:val="24"/>
            <w:u w:val="single"/>
          </w:rPr>
          <w:t>Student Services Assessment Matrix 2013-2015</w:t>
        </w:r>
      </w:hyperlink>
      <w:r>
        <w:rPr>
          <w:rFonts w:ascii="Times New Roman" w:eastAsia="Arial" w:hAnsi="Times New Roman" w:cs="Times New Roman"/>
          <w:color w:val="1155CC"/>
          <w:sz w:val="24"/>
          <w:szCs w:val="24"/>
          <w:u w:val="single"/>
        </w:rPr>
        <w:t>; new matrix</w:t>
      </w:r>
      <w:r w:rsidRPr="00E4296A">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008113A0">
        <w:rPr>
          <w:rFonts w:ascii="Times New Roman" w:eastAsia="Arial" w:hAnsi="Times New Roman" w:cs="Times New Roman"/>
          <w:sz w:val="24"/>
          <w:szCs w:val="24"/>
        </w:rPr>
        <w:t>S</w:t>
      </w:r>
      <w:r w:rsidRPr="00E4296A">
        <w:rPr>
          <w:rFonts w:ascii="Times New Roman" w:eastAsia="Arial" w:hAnsi="Times New Roman" w:cs="Times New Roman"/>
          <w:sz w:val="24"/>
          <w:szCs w:val="24"/>
        </w:rPr>
        <w:t>tudent services programs have program reviews and assessment data posted publicly:</w:t>
      </w:r>
      <w:r>
        <w:rPr>
          <w:rFonts w:ascii="Times New Roman" w:eastAsia="Arial" w:hAnsi="Times New Roman" w:cs="Times New Roman"/>
          <w:sz w:val="24"/>
          <w:szCs w:val="24"/>
        </w:rPr>
        <w:t xml:space="preserve"> </w:t>
      </w:r>
    </w:p>
    <w:p w:rsidR="001321CE" w:rsidRPr="00E4296A" w:rsidRDefault="001321CE" w:rsidP="001321CE">
      <w:pPr>
        <w:spacing w:after="0" w:line="240" w:lineRule="auto"/>
        <w:rPr>
          <w:rFonts w:ascii="Times New Roman" w:eastAsia="Times New Roman" w:hAnsi="Times New Roman" w:cs="Times New Roman"/>
          <w:sz w:val="24"/>
          <w:szCs w:val="24"/>
        </w:rPr>
      </w:pPr>
    </w:p>
    <w:p w:rsidR="001321CE" w:rsidRPr="00E4296A" w:rsidRDefault="002F7D9E" w:rsidP="001321CE">
      <w:pPr>
        <w:numPr>
          <w:ilvl w:val="0"/>
          <w:numId w:val="1"/>
        </w:numPr>
        <w:spacing w:after="0" w:line="240" w:lineRule="auto"/>
        <w:ind w:left="980" w:hanging="360"/>
        <w:contextualSpacing/>
        <w:rPr>
          <w:rFonts w:ascii="Times New Roman" w:hAnsi="Times New Roman" w:cs="Times New Roman"/>
          <w:color w:val="222222"/>
          <w:sz w:val="24"/>
          <w:szCs w:val="24"/>
        </w:rPr>
      </w:pPr>
      <w:hyperlink r:id="rId72">
        <w:r w:rsidR="001321CE" w:rsidRPr="00E4296A">
          <w:rPr>
            <w:rFonts w:ascii="Times New Roman" w:eastAsia="Arial" w:hAnsi="Times New Roman" w:cs="Times New Roman"/>
            <w:color w:val="0C1C8C"/>
            <w:sz w:val="24"/>
            <w:szCs w:val="24"/>
            <w:highlight w:val="white"/>
            <w:u w:val="single"/>
          </w:rPr>
          <w:t>CalWorks</w:t>
        </w:r>
      </w:hyperlink>
      <w:hyperlink r:id="rId73"/>
    </w:p>
    <w:p w:rsidR="001321CE" w:rsidRPr="00E4296A" w:rsidRDefault="002F7D9E" w:rsidP="001321CE">
      <w:pPr>
        <w:numPr>
          <w:ilvl w:val="0"/>
          <w:numId w:val="1"/>
        </w:numPr>
        <w:spacing w:after="0" w:line="240" w:lineRule="auto"/>
        <w:ind w:left="980" w:hanging="360"/>
        <w:contextualSpacing/>
        <w:rPr>
          <w:rFonts w:ascii="Times New Roman" w:hAnsi="Times New Roman" w:cs="Times New Roman"/>
          <w:color w:val="222222"/>
          <w:sz w:val="24"/>
          <w:szCs w:val="24"/>
        </w:rPr>
      </w:pPr>
      <w:hyperlink r:id="rId74">
        <w:r w:rsidR="001321CE" w:rsidRPr="00E4296A">
          <w:rPr>
            <w:rFonts w:ascii="Times New Roman" w:eastAsia="Arial" w:hAnsi="Times New Roman" w:cs="Times New Roman"/>
            <w:color w:val="0C1C8C"/>
            <w:sz w:val="24"/>
            <w:szCs w:val="24"/>
            <w:highlight w:val="white"/>
            <w:u w:val="single"/>
          </w:rPr>
          <w:t>Career Development and Transfer Center</w:t>
        </w:r>
      </w:hyperlink>
      <w:hyperlink r:id="rId75"/>
    </w:p>
    <w:p w:rsidR="001321CE" w:rsidRPr="00E4296A" w:rsidRDefault="002F7D9E" w:rsidP="001321CE">
      <w:pPr>
        <w:numPr>
          <w:ilvl w:val="0"/>
          <w:numId w:val="1"/>
        </w:numPr>
        <w:spacing w:after="0" w:line="240" w:lineRule="auto"/>
        <w:ind w:left="980" w:hanging="360"/>
        <w:contextualSpacing/>
        <w:rPr>
          <w:rFonts w:ascii="Times New Roman" w:hAnsi="Times New Roman" w:cs="Times New Roman"/>
          <w:color w:val="222222"/>
          <w:sz w:val="24"/>
          <w:szCs w:val="24"/>
        </w:rPr>
      </w:pPr>
      <w:hyperlink r:id="rId76">
        <w:r w:rsidR="001321CE" w:rsidRPr="00E4296A">
          <w:rPr>
            <w:rFonts w:ascii="Times New Roman" w:eastAsia="Arial" w:hAnsi="Times New Roman" w:cs="Times New Roman"/>
            <w:color w:val="0C1C8C"/>
            <w:sz w:val="24"/>
            <w:szCs w:val="24"/>
            <w:highlight w:val="white"/>
            <w:u w:val="single"/>
          </w:rPr>
          <w:t>Counseling</w:t>
        </w:r>
      </w:hyperlink>
      <w:hyperlink r:id="rId77"/>
    </w:p>
    <w:p w:rsidR="001321CE" w:rsidRPr="00E4296A" w:rsidRDefault="002F7D9E" w:rsidP="001321CE">
      <w:pPr>
        <w:numPr>
          <w:ilvl w:val="0"/>
          <w:numId w:val="1"/>
        </w:numPr>
        <w:spacing w:after="0" w:line="240" w:lineRule="auto"/>
        <w:ind w:left="980" w:hanging="360"/>
        <w:contextualSpacing/>
        <w:rPr>
          <w:rFonts w:ascii="Times New Roman" w:hAnsi="Times New Roman" w:cs="Times New Roman"/>
          <w:color w:val="222222"/>
          <w:sz w:val="24"/>
          <w:szCs w:val="24"/>
        </w:rPr>
      </w:pPr>
      <w:hyperlink r:id="rId78">
        <w:r w:rsidR="001321CE" w:rsidRPr="00E4296A">
          <w:rPr>
            <w:rFonts w:ascii="Times New Roman" w:eastAsia="Arial" w:hAnsi="Times New Roman" w:cs="Times New Roman"/>
            <w:color w:val="0C1C8C"/>
            <w:sz w:val="24"/>
            <w:szCs w:val="24"/>
            <w:highlight w:val="white"/>
            <w:u w:val="single"/>
          </w:rPr>
          <w:t>Disabled Student Programs (DSPS)</w:t>
        </w:r>
      </w:hyperlink>
      <w:hyperlink r:id="rId79"/>
    </w:p>
    <w:p w:rsidR="001321CE" w:rsidRPr="00E4296A" w:rsidRDefault="002F7D9E" w:rsidP="001321CE">
      <w:pPr>
        <w:numPr>
          <w:ilvl w:val="0"/>
          <w:numId w:val="1"/>
        </w:numPr>
        <w:spacing w:after="0" w:line="240" w:lineRule="auto"/>
        <w:ind w:left="980" w:hanging="360"/>
        <w:contextualSpacing/>
        <w:rPr>
          <w:rFonts w:ascii="Times New Roman" w:hAnsi="Times New Roman" w:cs="Times New Roman"/>
          <w:color w:val="222222"/>
          <w:sz w:val="24"/>
          <w:szCs w:val="24"/>
        </w:rPr>
      </w:pPr>
      <w:hyperlink r:id="rId80">
        <w:r w:rsidR="001321CE" w:rsidRPr="00E4296A">
          <w:rPr>
            <w:rFonts w:ascii="Times New Roman" w:eastAsia="Arial" w:hAnsi="Times New Roman" w:cs="Times New Roman"/>
            <w:color w:val="0C1C8C"/>
            <w:sz w:val="24"/>
            <w:szCs w:val="24"/>
            <w:highlight w:val="white"/>
            <w:u w:val="single"/>
          </w:rPr>
          <w:t>Enrollment Services</w:t>
        </w:r>
      </w:hyperlink>
      <w:hyperlink r:id="rId81"/>
    </w:p>
    <w:p w:rsidR="001321CE" w:rsidRPr="00E4296A" w:rsidRDefault="002F7D9E" w:rsidP="001321CE">
      <w:pPr>
        <w:numPr>
          <w:ilvl w:val="0"/>
          <w:numId w:val="1"/>
        </w:numPr>
        <w:spacing w:after="0" w:line="240" w:lineRule="auto"/>
        <w:ind w:left="980" w:hanging="360"/>
        <w:contextualSpacing/>
        <w:rPr>
          <w:rFonts w:ascii="Times New Roman" w:hAnsi="Times New Roman" w:cs="Times New Roman"/>
          <w:color w:val="222222"/>
          <w:sz w:val="24"/>
          <w:szCs w:val="24"/>
        </w:rPr>
      </w:pPr>
      <w:hyperlink r:id="rId82">
        <w:r w:rsidR="001321CE" w:rsidRPr="00E4296A">
          <w:rPr>
            <w:rFonts w:ascii="Times New Roman" w:eastAsia="Arial" w:hAnsi="Times New Roman" w:cs="Times New Roman"/>
            <w:color w:val="0C1C8C"/>
            <w:sz w:val="24"/>
            <w:szCs w:val="24"/>
            <w:highlight w:val="white"/>
            <w:u w:val="single"/>
          </w:rPr>
          <w:t>EOPS (Extended Opportunity Programs &amp; Services)</w:t>
        </w:r>
      </w:hyperlink>
      <w:hyperlink r:id="rId83"/>
    </w:p>
    <w:p w:rsidR="001321CE" w:rsidRPr="00E4296A" w:rsidRDefault="002F7D9E" w:rsidP="001321CE">
      <w:pPr>
        <w:numPr>
          <w:ilvl w:val="0"/>
          <w:numId w:val="1"/>
        </w:numPr>
        <w:spacing w:after="0" w:line="240" w:lineRule="auto"/>
        <w:ind w:left="980" w:hanging="360"/>
        <w:contextualSpacing/>
        <w:rPr>
          <w:rFonts w:ascii="Times New Roman" w:hAnsi="Times New Roman" w:cs="Times New Roman"/>
          <w:color w:val="222222"/>
          <w:sz w:val="24"/>
          <w:szCs w:val="24"/>
        </w:rPr>
      </w:pPr>
      <w:hyperlink r:id="rId84">
        <w:r w:rsidR="001321CE" w:rsidRPr="00E4296A">
          <w:rPr>
            <w:rFonts w:ascii="Times New Roman" w:eastAsia="Arial" w:hAnsi="Times New Roman" w:cs="Times New Roman"/>
            <w:color w:val="0C1C8C"/>
            <w:sz w:val="24"/>
            <w:szCs w:val="24"/>
            <w:highlight w:val="white"/>
            <w:u w:val="single"/>
          </w:rPr>
          <w:t>Health Services</w:t>
        </w:r>
      </w:hyperlink>
      <w:hyperlink r:id="rId85"/>
    </w:p>
    <w:p w:rsidR="001321CE" w:rsidRPr="00E4296A" w:rsidRDefault="002F7D9E" w:rsidP="001321CE">
      <w:pPr>
        <w:numPr>
          <w:ilvl w:val="0"/>
          <w:numId w:val="1"/>
        </w:numPr>
        <w:spacing w:after="0" w:line="240" w:lineRule="auto"/>
        <w:ind w:left="980" w:hanging="360"/>
        <w:contextualSpacing/>
        <w:rPr>
          <w:rFonts w:ascii="Times New Roman" w:hAnsi="Times New Roman" w:cs="Times New Roman"/>
          <w:color w:val="222222"/>
          <w:sz w:val="24"/>
          <w:szCs w:val="24"/>
        </w:rPr>
      </w:pPr>
      <w:hyperlink r:id="rId86">
        <w:r w:rsidR="001321CE" w:rsidRPr="00E4296A">
          <w:rPr>
            <w:rFonts w:ascii="Times New Roman" w:eastAsia="Arial" w:hAnsi="Times New Roman" w:cs="Times New Roman"/>
            <w:color w:val="0C1C8C"/>
            <w:sz w:val="24"/>
            <w:szCs w:val="24"/>
            <w:highlight w:val="white"/>
            <w:u w:val="single"/>
          </w:rPr>
          <w:t>International Student Services</w:t>
        </w:r>
      </w:hyperlink>
      <w:hyperlink r:id="rId87"/>
    </w:p>
    <w:p w:rsidR="001321CE" w:rsidRPr="00E4296A" w:rsidRDefault="002F7D9E" w:rsidP="001321CE">
      <w:pPr>
        <w:numPr>
          <w:ilvl w:val="0"/>
          <w:numId w:val="1"/>
        </w:numPr>
        <w:spacing w:after="0" w:line="240" w:lineRule="auto"/>
        <w:ind w:left="980" w:hanging="360"/>
        <w:contextualSpacing/>
        <w:rPr>
          <w:rFonts w:ascii="Times New Roman" w:hAnsi="Times New Roman" w:cs="Times New Roman"/>
          <w:color w:val="222222"/>
          <w:sz w:val="24"/>
          <w:szCs w:val="24"/>
        </w:rPr>
      </w:pPr>
      <w:hyperlink r:id="rId88" w:history="1">
        <w:r w:rsidR="001321CE" w:rsidRPr="00FF37A3">
          <w:rPr>
            <w:rStyle w:val="Hyperlink"/>
            <w:rFonts w:ascii="Times New Roman" w:eastAsia="Arial" w:hAnsi="Times New Roman" w:cs="Times New Roman"/>
            <w:sz w:val="24"/>
            <w:szCs w:val="24"/>
            <w:highlight w:val="white"/>
          </w:rPr>
          <w:t>Library &amp; Learning Centers</w:t>
        </w:r>
      </w:hyperlink>
      <w:hyperlink r:id="rId89"/>
    </w:p>
    <w:p w:rsidR="001321CE" w:rsidRPr="00E4296A" w:rsidRDefault="002F7D9E" w:rsidP="001321CE">
      <w:pPr>
        <w:numPr>
          <w:ilvl w:val="0"/>
          <w:numId w:val="1"/>
        </w:numPr>
        <w:spacing w:after="0" w:line="240" w:lineRule="auto"/>
        <w:ind w:left="980" w:hanging="360"/>
        <w:contextualSpacing/>
        <w:rPr>
          <w:rFonts w:ascii="Times New Roman" w:hAnsi="Times New Roman" w:cs="Times New Roman"/>
          <w:color w:val="222222"/>
          <w:sz w:val="24"/>
          <w:szCs w:val="24"/>
        </w:rPr>
      </w:pPr>
      <w:hyperlink r:id="rId90">
        <w:r w:rsidR="001321CE" w:rsidRPr="00E4296A">
          <w:rPr>
            <w:rFonts w:ascii="Times New Roman" w:eastAsia="Arial" w:hAnsi="Times New Roman" w:cs="Times New Roman"/>
            <w:color w:val="0C1C8C"/>
            <w:sz w:val="24"/>
            <w:szCs w:val="24"/>
            <w:highlight w:val="white"/>
            <w:u w:val="single"/>
          </w:rPr>
          <w:t>Student Development &amp; Campus Life</w:t>
        </w:r>
      </w:hyperlink>
      <w:hyperlink r:id="rId91"/>
    </w:p>
    <w:p w:rsidR="001321CE" w:rsidRPr="00E4296A" w:rsidRDefault="002F7D9E" w:rsidP="001321CE">
      <w:pPr>
        <w:numPr>
          <w:ilvl w:val="0"/>
          <w:numId w:val="1"/>
        </w:numPr>
        <w:spacing w:after="0" w:line="240" w:lineRule="auto"/>
        <w:ind w:left="980" w:hanging="360"/>
        <w:contextualSpacing/>
        <w:rPr>
          <w:rFonts w:ascii="Times New Roman" w:hAnsi="Times New Roman" w:cs="Times New Roman"/>
          <w:color w:val="222222"/>
          <w:sz w:val="24"/>
          <w:szCs w:val="24"/>
        </w:rPr>
      </w:pPr>
      <w:hyperlink r:id="rId92">
        <w:r w:rsidR="001321CE" w:rsidRPr="00E4296A">
          <w:rPr>
            <w:rFonts w:ascii="Times New Roman" w:eastAsia="Arial" w:hAnsi="Times New Roman" w:cs="Times New Roman"/>
            <w:color w:val="0C1C8C"/>
            <w:sz w:val="24"/>
            <w:szCs w:val="24"/>
            <w:highlight w:val="white"/>
            <w:u w:val="single"/>
          </w:rPr>
          <w:t>Student Financial Services</w:t>
        </w:r>
      </w:hyperlink>
      <w:hyperlink r:id="rId93"/>
    </w:p>
    <w:p w:rsidR="001321CE" w:rsidRPr="00E4296A" w:rsidRDefault="002F7D9E" w:rsidP="001321CE">
      <w:pPr>
        <w:numPr>
          <w:ilvl w:val="0"/>
          <w:numId w:val="1"/>
        </w:numPr>
        <w:spacing w:after="0" w:line="240" w:lineRule="auto"/>
        <w:ind w:left="980" w:hanging="360"/>
        <w:contextualSpacing/>
        <w:rPr>
          <w:rFonts w:ascii="Times New Roman" w:hAnsi="Times New Roman" w:cs="Times New Roman"/>
          <w:color w:val="222222"/>
          <w:sz w:val="24"/>
          <w:szCs w:val="24"/>
        </w:rPr>
      </w:pPr>
      <w:hyperlink r:id="rId94">
        <w:r w:rsidR="001321CE" w:rsidRPr="00E4296A">
          <w:rPr>
            <w:rFonts w:ascii="Times New Roman" w:eastAsia="Arial" w:hAnsi="Times New Roman" w:cs="Times New Roman"/>
            <w:color w:val="0C1C8C"/>
            <w:sz w:val="24"/>
            <w:szCs w:val="24"/>
            <w:highlight w:val="white"/>
            <w:u w:val="single"/>
          </w:rPr>
          <w:t>TRIO</w:t>
        </w:r>
      </w:hyperlink>
      <w:hyperlink r:id="rId95"/>
    </w:p>
    <w:p w:rsidR="001321CE" w:rsidRPr="00762F22" w:rsidRDefault="002F7D9E" w:rsidP="00FF7DE3">
      <w:pPr>
        <w:numPr>
          <w:ilvl w:val="0"/>
          <w:numId w:val="1"/>
        </w:numPr>
        <w:spacing w:after="0" w:line="240" w:lineRule="auto"/>
        <w:ind w:left="980" w:hanging="360"/>
        <w:contextualSpacing/>
        <w:rPr>
          <w:rFonts w:ascii="Times New Roman" w:eastAsia="Arial" w:hAnsi="Times New Roman" w:cs="Times New Roman"/>
          <w:color w:val="222222"/>
          <w:sz w:val="24"/>
          <w:szCs w:val="24"/>
          <w:highlight w:val="white"/>
        </w:rPr>
      </w:pPr>
      <w:hyperlink r:id="rId96" w:history="1">
        <w:r w:rsidR="001321CE" w:rsidRPr="00762F22">
          <w:rPr>
            <w:rStyle w:val="Hyperlink"/>
            <w:rFonts w:ascii="Times New Roman" w:eastAsia="Arial" w:hAnsi="Times New Roman" w:cs="Times New Roman"/>
            <w:sz w:val="24"/>
            <w:szCs w:val="24"/>
            <w:highlight w:val="white"/>
          </w:rPr>
          <w:t>Veterans Services</w:t>
        </w:r>
      </w:hyperlink>
      <w:r w:rsidR="001321CE" w:rsidRPr="00762F22">
        <w:rPr>
          <w:rFonts w:ascii="Times New Roman" w:eastAsia="Arial" w:hAnsi="Times New Roman" w:cs="Times New Roman"/>
          <w:color w:val="222222"/>
          <w:sz w:val="24"/>
          <w:szCs w:val="24"/>
        </w:rPr>
        <w:t xml:space="preserve"> </w:t>
      </w:r>
    </w:p>
    <w:p w:rsidR="00762F22" w:rsidRPr="00762F22" w:rsidRDefault="00762F22" w:rsidP="00762F22">
      <w:pPr>
        <w:spacing w:after="0" w:line="240" w:lineRule="auto"/>
        <w:ind w:left="980"/>
        <w:contextualSpacing/>
        <w:rPr>
          <w:rFonts w:ascii="Times New Roman" w:eastAsia="Arial" w:hAnsi="Times New Roman" w:cs="Times New Roman"/>
          <w:color w:val="222222"/>
          <w:sz w:val="24"/>
          <w:szCs w:val="24"/>
          <w:highlight w:val="white"/>
        </w:rPr>
      </w:pPr>
    </w:p>
    <w:p w:rsidR="001321CE" w:rsidRPr="00E4296A" w:rsidRDefault="008A543F" w:rsidP="001321CE">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Faculty developed t</w:t>
      </w:r>
      <w:r w:rsidR="001321CE" w:rsidRPr="00E4296A">
        <w:rPr>
          <w:rFonts w:ascii="Times New Roman" w:eastAsia="Arial" w:hAnsi="Times New Roman" w:cs="Times New Roman"/>
          <w:sz w:val="24"/>
          <w:szCs w:val="24"/>
        </w:rPr>
        <w:t xml:space="preserve">he Baccalaureate </w:t>
      </w:r>
      <w:r w:rsidR="001321CE">
        <w:rPr>
          <w:rFonts w:ascii="Times New Roman" w:eastAsia="Arial" w:hAnsi="Times New Roman" w:cs="Times New Roman"/>
          <w:sz w:val="24"/>
          <w:szCs w:val="24"/>
        </w:rPr>
        <w:t>D</w:t>
      </w:r>
      <w:r w:rsidR="001321CE" w:rsidRPr="00E4296A">
        <w:rPr>
          <w:rFonts w:ascii="Times New Roman" w:eastAsia="Arial" w:hAnsi="Times New Roman" w:cs="Times New Roman"/>
          <w:sz w:val="24"/>
          <w:szCs w:val="24"/>
        </w:rPr>
        <w:t>egree</w:t>
      </w:r>
      <w:r w:rsidR="001321CE">
        <w:rPr>
          <w:rFonts w:ascii="Times New Roman" w:eastAsia="Arial" w:hAnsi="Times New Roman" w:cs="Times New Roman"/>
          <w:sz w:val="24"/>
          <w:szCs w:val="24"/>
        </w:rPr>
        <w:t xml:space="preserve"> in Respiratory Care curriculum to reflect higher levels of depth and rigor for upper division courses</w:t>
      </w:r>
      <w:r w:rsidR="001321CE" w:rsidRPr="00E4296A">
        <w:rPr>
          <w:rFonts w:ascii="Times New Roman" w:eastAsia="Arial" w:hAnsi="Times New Roman" w:cs="Times New Roman"/>
          <w:sz w:val="24"/>
          <w:szCs w:val="24"/>
        </w:rPr>
        <w:t xml:space="preserve">. </w:t>
      </w:r>
      <w:r w:rsidR="001321CE">
        <w:rPr>
          <w:rFonts w:ascii="Times New Roman" w:eastAsia="Arial" w:hAnsi="Times New Roman" w:cs="Times New Roman"/>
          <w:sz w:val="24"/>
          <w:szCs w:val="24"/>
        </w:rPr>
        <w:t>Faculty workgroups engaged in multiple discussions regarding rigor, content, advising and support mechanisms, and student learning outcomes</w:t>
      </w:r>
      <w:r>
        <w:rPr>
          <w:rFonts w:ascii="Times New Roman" w:eastAsia="Arial" w:hAnsi="Times New Roman" w:cs="Times New Roman"/>
          <w:sz w:val="24"/>
          <w:szCs w:val="24"/>
        </w:rPr>
        <w:t xml:space="preserve"> that appropriately supported upper division coursework</w:t>
      </w:r>
      <w:r w:rsidR="001321CE">
        <w:rPr>
          <w:rFonts w:ascii="Times New Roman" w:eastAsia="Arial" w:hAnsi="Times New Roman" w:cs="Times New Roman"/>
          <w:sz w:val="24"/>
          <w:szCs w:val="24"/>
        </w:rPr>
        <w:t>. College faculty</w:t>
      </w:r>
      <w:r w:rsidR="001321CE" w:rsidRPr="00E4296A">
        <w:rPr>
          <w:rFonts w:ascii="Times New Roman" w:eastAsia="Arial" w:hAnsi="Times New Roman" w:cs="Times New Roman"/>
          <w:sz w:val="24"/>
          <w:szCs w:val="24"/>
        </w:rPr>
        <w:t xml:space="preserve"> developed CLOs around upper division respiratory care and general education courses</w:t>
      </w:r>
      <w:r w:rsidR="001321CE">
        <w:rPr>
          <w:rFonts w:ascii="Times New Roman" w:eastAsia="Arial" w:hAnsi="Times New Roman" w:cs="Times New Roman"/>
          <w:sz w:val="24"/>
          <w:szCs w:val="24"/>
        </w:rPr>
        <w:t>, appropriate to the skills and knowledge needed to earn a bachelor’s degree. Program Learning Outcomes (PLOs) also reflect the attainment of higher skills and knowledge. (</w:t>
      </w:r>
      <w:r w:rsidR="001321CE" w:rsidRPr="003147F8">
        <w:rPr>
          <w:rFonts w:ascii="Times New Roman" w:eastAsia="Arial" w:hAnsi="Times New Roman" w:cs="Times New Roman"/>
          <w:sz w:val="24"/>
          <w:szCs w:val="24"/>
          <w:highlight w:val="yellow"/>
        </w:rPr>
        <w:t>PLOs on Curricunet</w:t>
      </w:r>
      <w:r w:rsidR="001321CE">
        <w:rPr>
          <w:rFonts w:ascii="Times New Roman" w:eastAsia="Arial" w:hAnsi="Times New Roman" w:cs="Times New Roman"/>
          <w:sz w:val="24"/>
          <w:szCs w:val="24"/>
        </w:rPr>
        <w:t xml:space="preserve">) The courses and program were </w:t>
      </w:r>
      <w:r w:rsidR="001321CE" w:rsidRPr="00E4296A">
        <w:rPr>
          <w:rFonts w:ascii="Times New Roman" w:eastAsia="Arial" w:hAnsi="Times New Roman" w:cs="Times New Roman"/>
          <w:sz w:val="24"/>
          <w:szCs w:val="24"/>
        </w:rPr>
        <w:t>approved locally</w:t>
      </w:r>
      <w:r w:rsidR="001321CE">
        <w:rPr>
          <w:rFonts w:ascii="Times New Roman" w:eastAsia="Arial" w:hAnsi="Times New Roman" w:cs="Times New Roman"/>
          <w:sz w:val="24"/>
          <w:szCs w:val="24"/>
        </w:rPr>
        <w:t>, by the Central Region Consortium,</w:t>
      </w:r>
      <w:r w:rsidR="001321CE" w:rsidRPr="00E4296A">
        <w:rPr>
          <w:rFonts w:ascii="Times New Roman" w:eastAsia="Arial" w:hAnsi="Times New Roman" w:cs="Times New Roman"/>
          <w:sz w:val="24"/>
          <w:szCs w:val="24"/>
        </w:rPr>
        <w:t xml:space="preserve"> and by the state chancellor's office. </w:t>
      </w:r>
      <w:r w:rsidR="001321CE" w:rsidRPr="003147F8">
        <w:rPr>
          <w:rFonts w:ascii="Times New Roman" w:eastAsia="Arial" w:hAnsi="Times New Roman" w:cs="Times New Roman"/>
          <w:sz w:val="24"/>
          <w:szCs w:val="24"/>
          <w:highlight w:val="yellow"/>
        </w:rPr>
        <w:t xml:space="preserve">(Curriculum Committee minutes; </w:t>
      </w:r>
      <w:r w:rsidR="001321CE">
        <w:rPr>
          <w:rFonts w:ascii="Times New Roman" w:eastAsia="Arial" w:hAnsi="Times New Roman" w:cs="Times New Roman"/>
          <w:sz w:val="24"/>
          <w:szCs w:val="24"/>
          <w:highlight w:val="yellow"/>
        </w:rPr>
        <w:t xml:space="preserve">CRC approval; </w:t>
      </w:r>
      <w:r w:rsidR="001321CE" w:rsidRPr="003147F8">
        <w:rPr>
          <w:rFonts w:ascii="Times New Roman" w:eastAsia="Arial" w:hAnsi="Times New Roman" w:cs="Times New Roman"/>
          <w:sz w:val="24"/>
          <w:szCs w:val="24"/>
          <w:highlight w:val="yellow"/>
        </w:rPr>
        <w:t>Chancellor’s Office approval)</w:t>
      </w:r>
      <w:r w:rsidR="001321CE">
        <w:rPr>
          <w:rFonts w:ascii="Times New Roman" w:eastAsia="Arial" w:hAnsi="Times New Roman" w:cs="Times New Roman"/>
          <w:sz w:val="24"/>
          <w:szCs w:val="24"/>
        </w:rPr>
        <w:t xml:space="preserve"> </w:t>
      </w:r>
      <w:r w:rsidR="001321CE" w:rsidRPr="00E4296A">
        <w:rPr>
          <w:rFonts w:ascii="Times New Roman" w:eastAsia="Arial" w:hAnsi="Times New Roman" w:cs="Times New Roman"/>
          <w:sz w:val="24"/>
          <w:szCs w:val="24"/>
        </w:rPr>
        <w:t>Course</w:t>
      </w:r>
      <w:r w:rsidR="001321CE">
        <w:rPr>
          <w:rFonts w:ascii="Times New Roman" w:eastAsia="Arial" w:hAnsi="Times New Roman" w:cs="Times New Roman"/>
          <w:sz w:val="24"/>
          <w:szCs w:val="24"/>
        </w:rPr>
        <w:t xml:space="preserve"> and program </w:t>
      </w:r>
      <w:r w:rsidR="001321CE" w:rsidRPr="00E4296A">
        <w:rPr>
          <w:rFonts w:ascii="Times New Roman" w:eastAsia="Arial" w:hAnsi="Times New Roman" w:cs="Times New Roman"/>
          <w:sz w:val="24"/>
          <w:szCs w:val="24"/>
        </w:rPr>
        <w:t>assessment</w:t>
      </w:r>
      <w:r w:rsidR="001321CE">
        <w:rPr>
          <w:rFonts w:ascii="Times New Roman" w:eastAsia="Arial" w:hAnsi="Times New Roman" w:cs="Times New Roman"/>
          <w:sz w:val="24"/>
          <w:szCs w:val="24"/>
        </w:rPr>
        <w:t>, including the analysis of student learning and achievement rates,</w:t>
      </w:r>
      <w:r w:rsidR="001321CE" w:rsidRPr="00E4296A">
        <w:rPr>
          <w:rFonts w:ascii="Times New Roman" w:eastAsia="Arial" w:hAnsi="Times New Roman" w:cs="Times New Roman"/>
          <w:sz w:val="24"/>
          <w:szCs w:val="24"/>
        </w:rPr>
        <w:t xml:space="preserve"> will begin when classes </w:t>
      </w:r>
      <w:r w:rsidR="001321CE">
        <w:rPr>
          <w:rFonts w:ascii="Times New Roman" w:eastAsia="Arial" w:hAnsi="Times New Roman" w:cs="Times New Roman"/>
          <w:sz w:val="24"/>
          <w:szCs w:val="24"/>
        </w:rPr>
        <w:t xml:space="preserve">are </w:t>
      </w:r>
      <w:r w:rsidR="001321CE" w:rsidRPr="00E4296A">
        <w:rPr>
          <w:rFonts w:ascii="Times New Roman" w:eastAsia="Arial" w:hAnsi="Times New Roman" w:cs="Times New Roman"/>
          <w:sz w:val="24"/>
          <w:szCs w:val="24"/>
        </w:rPr>
        <w:t>offered</w:t>
      </w:r>
      <w:r w:rsidR="001321CE">
        <w:rPr>
          <w:rFonts w:ascii="Times New Roman" w:eastAsia="Arial" w:hAnsi="Times New Roman" w:cs="Times New Roman"/>
          <w:sz w:val="24"/>
          <w:szCs w:val="24"/>
        </w:rPr>
        <w:t>, scheduled for fall, 2017</w:t>
      </w:r>
      <w:r w:rsidR="001321CE" w:rsidRPr="00E4296A">
        <w:rPr>
          <w:rFonts w:ascii="Times New Roman" w:eastAsia="Arial" w:hAnsi="Times New Roman" w:cs="Times New Roman"/>
          <w:sz w:val="24"/>
          <w:szCs w:val="24"/>
        </w:rPr>
        <w:t>.</w:t>
      </w:r>
    </w:p>
    <w:p w:rsidR="001321CE" w:rsidRDefault="001321CE" w:rsidP="001321CE">
      <w:pPr>
        <w:spacing w:after="0" w:line="240" w:lineRule="auto"/>
        <w:outlineLvl w:val="0"/>
        <w:rPr>
          <w:rFonts w:ascii="Times New Roman" w:eastAsia="Arial" w:hAnsi="Times New Roman" w:cs="Times New Roman"/>
          <w:sz w:val="24"/>
          <w:szCs w:val="24"/>
          <w:u w:val="single"/>
        </w:rPr>
      </w:pPr>
    </w:p>
    <w:p w:rsidR="001321CE" w:rsidRPr="0023577A" w:rsidRDefault="001321CE" w:rsidP="001321CE">
      <w:pPr>
        <w:spacing w:after="0" w:line="240" w:lineRule="auto"/>
        <w:outlineLvl w:val="0"/>
        <w:rPr>
          <w:rFonts w:ascii="Times New Roman" w:eastAsia="Arial" w:hAnsi="Times New Roman" w:cs="Times New Roman"/>
          <w:color w:val="FF0000"/>
          <w:sz w:val="24"/>
          <w:szCs w:val="24"/>
          <w:highlight w:val="white"/>
        </w:rPr>
      </w:pPr>
      <w:r w:rsidRPr="00E4296A">
        <w:rPr>
          <w:rFonts w:ascii="Times New Roman" w:eastAsia="Arial" w:hAnsi="Times New Roman" w:cs="Times New Roman"/>
          <w:sz w:val="24"/>
          <w:szCs w:val="24"/>
          <w:u w:val="single"/>
        </w:rPr>
        <w:t>Analysis and Evaluation:</w:t>
      </w:r>
      <w:r>
        <w:rPr>
          <w:rFonts w:ascii="Times New Roman" w:eastAsia="Arial" w:hAnsi="Times New Roman" w:cs="Times New Roman"/>
          <w:sz w:val="24"/>
          <w:szCs w:val="24"/>
          <w:u w:val="single"/>
        </w:rPr>
        <w:t xml:space="preserve">  </w:t>
      </w:r>
    </w:p>
    <w:p w:rsidR="001321CE" w:rsidRPr="00E4296A" w:rsidRDefault="001321CE" w:rsidP="001321CE">
      <w:pPr>
        <w:spacing w:after="0" w:line="240" w:lineRule="auto"/>
        <w:rPr>
          <w:rFonts w:ascii="Times New Roman" w:eastAsia="Times New Roman" w:hAnsi="Times New Roman" w:cs="Times New Roman"/>
          <w:sz w:val="24"/>
          <w:szCs w:val="24"/>
        </w:rPr>
      </w:pPr>
    </w:p>
    <w:p w:rsidR="001321CE" w:rsidRPr="00E4296A" w:rsidRDefault="001321CE" w:rsidP="001321CE">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MJC</w:t>
      </w:r>
      <w:r w:rsidRPr="00E4296A">
        <w:rPr>
          <w:rFonts w:ascii="Times New Roman" w:eastAsia="Arial" w:hAnsi="Times New Roman" w:cs="Times New Roman"/>
          <w:sz w:val="24"/>
          <w:szCs w:val="24"/>
        </w:rPr>
        <w:t xml:space="preserve"> continues to evol</w:t>
      </w:r>
      <w:r>
        <w:rPr>
          <w:rFonts w:ascii="Times New Roman" w:eastAsia="Arial" w:hAnsi="Times New Roman" w:cs="Times New Roman"/>
          <w:sz w:val="24"/>
          <w:szCs w:val="24"/>
        </w:rPr>
        <w:t>ve as a data-driven, assessment-</w:t>
      </w:r>
      <w:r w:rsidRPr="00E4296A">
        <w:rPr>
          <w:rFonts w:ascii="Times New Roman" w:eastAsia="Arial" w:hAnsi="Times New Roman" w:cs="Times New Roman"/>
          <w:sz w:val="24"/>
          <w:szCs w:val="24"/>
        </w:rPr>
        <w:t>oriented institution</w:t>
      </w:r>
      <w:r>
        <w:rPr>
          <w:rFonts w:ascii="Times New Roman" w:eastAsia="Arial" w:hAnsi="Times New Roman" w:cs="Times New Roman"/>
          <w:sz w:val="24"/>
          <w:szCs w:val="24"/>
        </w:rPr>
        <w:t>. C</w:t>
      </w:r>
      <w:r w:rsidRPr="00E4296A">
        <w:rPr>
          <w:rFonts w:ascii="Times New Roman" w:eastAsia="Arial" w:hAnsi="Times New Roman" w:cs="Times New Roman"/>
          <w:sz w:val="24"/>
          <w:szCs w:val="24"/>
        </w:rPr>
        <w:t>oncerted efforts have been made to construct efficient assessment cycles and make data more accessi</w:t>
      </w:r>
      <w:r>
        <w:rPr>
          <w:rFonts w:ascii="Times New Roman" w:eastAsia="Arial" w:hAnsi="Times New Roman" w:cs="Times New Roman"/>
          <w:sz w:val="24"/>
          <w:szCs w:val="24"/>
        </w:rPr>
        <w:t xml:space="preserve">ble and usable for faculty and the College is progressing in the level of </w:t>
      </w:r>
      <w:r w:rsidRPr="00E4296A">
        <w:rPr>
          <w:rFonts w:ascii="Times New Roman" w:eastAsia="Arial" w:hAnsi="Times New Roman" w:cs="Times New Roman"/>
          <w:sz w:val="24"/>
          <w:szCs w:val="24"/>
        </w:rPr>
        <w:t>an</w:t>
      </w:r>
      <w:r>
        <w:rPr>
          <w:rFonts w:ascii="Times New Roman" w:eastAsia="Arial" w:hAnsi="Times New Roman" w:cs="Times New Roman"/>
          <w:sz w:val="24"/>
          <w:szCs w:val="24"/>
        </w:rPr>
        <w:t>alytic</w:t>
      </w:r>
      <w:r w:rsidRPr="00E4296A">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discourse </w:t>
      </w:r>
      <w:r w:rsidRPr="00E4296A">
        <w:rPr>
          <w:rFonts w:ascii="Times New Roman" w:eastAsia="Arial" w:hAnsi="Times New Roman" w:cs="Times New Roman"/>
          <w:sz w:val="24"/>
          <w:szCs w:val="24"/>
        </w:rPr>
        <w:t xml:space="preserve">and </w:t>
      </w:r>
      <w:r>
        <w:rPr>
          <w:rFonts w:ascii="Times New Roman" w:eastAsia="Arial" w:hAnsi="Times New Roman" w:cs="Times New Roman"/>
          <w:sz w:val="24"/>
          <w:szCs w:val="24"/>
        </w:rPr>
        <w:t xml:space="preserve">program </w:t>
      </w:r>
      <w:r>
        <w:rPr>
          <w:rFonts w:ascii="Times New Roman" w:eastAsia="Arial" w:hAnsi="Times New Roman" w:cs="Times New Roman"/>
          <w:sz w:val="24"/>
          <w:szCs w:val="24"/>
        </w:rPr>
        <w:lastRenderedPageBreak/>
        <w:t xml:space="preserve">improvement resulting from </w:t>
      </w:r>
      <w:r w:rsidRPr="00E4296A">
        <w:rPr>
          <w:rFonts w:ascii="Times New Roman" w:eastAsia="Arial" w:hAnsi="Times New Roman" w:cs="Times New Roman"/>
          <w:sz w:val="24"/>
          <w:szCs w:val="24"/>
        </w:rPr>
        <w:t xml:space="preserve">the assessment process. In </w:t>
      </w:r>
      <w:r>
        <w:rPr>
          <w:rFonts w:ascii="Times New Roman" w:eastAsia="Arial" w:hAnsi="Times New Roman" w:cs="Times New Roman"/>
          <w:sz w:val="24"/>
          <w:szCs w:val="24"/>
        </w:rPr>
        <w:t>2015,</w:t>
      </w:r>
      <w:r w:rsidRPr="00E4296A">
        <w:rPr>
          <w:rFonts w:ascii="Times New Roman" w:eastAsia="Arial" w:hAnsi="Times New Roman" w:cs="Times New Roman"/>
          <w:sz w:val="24"/>
          <w:szCs w:val="24"/>
        </w:rPr>
        <w:t xml:space="preserve"> the </w:t>
      </w:r>
      <w:r>
        <w:rPr>
          <w:rFonts w:ascii="Times New Roman" w:eastAsia="Arial" w:hAnsi="Times New Roman" w:cs="Times New Roman"/>
          <w:sz w:val="24"/>
          <w:szCs w:val="24"/>
        </w:rPr>
        <w:t>I</w:t>
      </w:r>
      <w:r w:rsidRPr="00E4296A">
        <w:rPr>
          <w:rFonts w:ascii="Times New Roman" w:eastAsia="Arial" w:hAnsi="Times New Roman" w:cs="Times New Roman"/>
          <w:sz w:val="24"/>
          <w:szCs w:val="24"/>
        </w:rPr>
        <w:t xml:space="preserve">nstitution purchased eLumen </w:t>
      </w:r>
      <w:r>
        <w:rPr>
          <w:rFonts w:ascii="Times New Roman" w:eastAsia="Arial" w:hAnsi="Times New Roman" w:cs="Times New Roman"/>
          <w:sz w:val="24"/>
          <w:szCs w:val="24"/>
        </w:rPr>
        <w:t xml:space="preserve">software </w:t>
      </w:r>
      <w:r w:rsidRPr="00E4296A">
        <w:rPr>
          <w:rFonts w:ascii="Times New Roman" w:eastAsia="Arial" w:hAnsi="Times New Roman" w:cs="Times New Roman"/>
          <w:sz w:val="24"/>
          <w:szCs w:val="24"/>
        </w:rPr>
        <w:t xml:space="preserve">to assist with the collection, housing, </w:t>
      </w:r>
      <w:r>
        <w:rPr>
          <w:rFonts w:ascii="Times New Roman" w:eastAsia="Arial" w:hAnsi="Times New Roman" w:cs="Times New Roman"/>
          <w:sz w:val="24"/>
          <w:szCs w:val="24"/>
        </w:rPr>
        <w:t xml:space="preserve">disaggregation, </w:t>
      </w:r>
      <w:r w:rsidRPr="00E4296A">
        <w:rPr>
          <w:rFonts w:ascii="Times New Roman" w:eastAsia="Arial" w:hAnsi="Times New Roman" w:cs="Times New Roman"/>
          <w:sz w:val="24"/>
          <w:szCs w:val="24"/>
        </w:rPr>
        <w:t>analysis</w:t>
      </w:r>
      <w:r>
        <w:rPr>
          <w:rFonts w:ascii="Times New Roman" w:eastAsia="Arial" w:hAnsi="Times New Roman" w:cs="Times New Roman"/>
          <w:sz w:val="24"/>
          <w:szCs w:val="24"/>
        </w:rPr>
        <w:t>,</w:t>
      </w:r>
      <w:r w:rsidRPr="00E4296A">
        <w:rPr>
          <w:rFonts w:ascii="Times New Roman" w:eastAsia="Arial" w:hAnsi="Times New Roman" w:cs="Times New Roman"/>
          <w:sz w:val="24"/>
          <w:szCs w:val="24"/>
        </w:rPr>
        <w:t xml:space="preserve"> and reporting of assessment data and pr</w:t>
      </w:r>
      <w:r>
        <w:rPr>
          <w:rFonts w:ascii="Times New Roman" w:eastAsia="Arial" w:hAnsi="Times New Roman" w:cs="Times New Roman"/>
          <w:sz w:val="24"/>
          <w:szCs w:val="24"/>
        </w:rPr>
        <w:t>ogram review. The</w:t>
      </w:r>
      <w:r w:rsidRPr="00E4296A">
        <w:rPr>
          <w:rFonts w:ascii="Times New Roman" w:eastAsia="Arial" w:hAnsi="Times New Roman" w:cs="Times New Roman"/>
          <w:sz w:val="24"/>
          <w:szCs w:val="24"/>
        </w:rPr>
        <w:t xml:space="preserve"> </w:t>
      </w:r>
      <w:r>
        <w:rPr>
          <w:rFonts w:ascii="Times New Roman" w:eastAsia="Arial" w:hAnsi="Times New Roman" w:cs="Times New Roman"/>
          <w:sz w:val="24"/>
          <w:szCs w:val="24"/>
        </w:rPr>
        <w:t>platform centralizes</w:t>
      </w:r>
      <w:r w:rsidRPr="00E4296A">
        <w:rPr>
          <w:rFonts w:ascii="Times New Roman" w:eastAsia="Arial" w:hAnsi="Times New Roman" w:cs="Times New Roman"/>
          <w:sz w:val="24"/>
          <w:szCs w:val="24"/>
        </w:rPr>
        <w:t xml:space="preserve"> results and </w:t>
      </w:r>
      <w:r>
        <w:rPr>
          <w:rFonts w:ascii="Times New Roman" w:eastAsia="Arial" w:hAnsi="Times New Roman" w:cs="Times New Roman"/>
          <w:sz w:val="24"/>
          <w:szCs w:val="24"/>
        </w:rPr>
        <w:t>can produce</w:t>
      </w:r>
      <w:r w:rsidRPr="00E4296A">
        <w:rPr>
          <w:rFonts w:ascii="Times New Roman" w:eastAsia="Arial" w:hAnsi="Times New Roman" w:cs="Times New Roman"/>
          <w:sz w:val="24"/>
          <w:szCs w:val="24"/>
        </w:rPr>
        <w:t xml:space="preserve"> reports that help </w:t>
      </w:r>
      <w:r>
        <w:rPr>
          <w:rFonts w:ascii="Times New Roman" w:eastAsia="Arial" w:hAnsi="Times New Roman" w:cs="Times New Roman"/>
          <w:sz w:val="24"/>
          <w:szCs w:val="24"/>
        </w:rPr>
        <w:t>identify</w:t>
      </w:r>
      <w:r w:rsidRPr="00E4296A">
        <w:rPr>
          <w:rFonts w:ascii="Times New Roman" w:eastAsia="Arial" w:hAnsi="Times New Roman" w:cs="Times New Roman"/>
          <w:sz w:val="24"/>
          <w:szCs w:val="24"/>
        </w:rPr>
        <w:t xml:space="preserve"> specific groups who need attention and/or assistance to achieve their learning goals. (</w:t>
      </w:r>
      <w:hyperlink r:id="rId97">
        <w:r w:rsidRPr="00E4296A">
          <w:rPr>
            <w:rFonts w:ascii="Times New Roman" w:eastAsia="Arial" w:hAnsi="Times New Roman" w:cs="Times New Roman"/>
            <w:color w:val="1155CC"/>
            <w:sz w:val="24"/>
            <w:szCs w:val="24"/>
            <w:u w:val="single"/>
          </w:rPr>
          <w:t>IR Program Review Website</w:t>
        </w:r>
      </w:hyperlink>
      <w:r w:rsidRPr="00E4296A">
        <w:rPr>
          <w:rFonts w:ascii="Times New Roman" w:eastAsia="Arial" w:hAnsi="Times New Roman" w:cs="Times New Roman"/>
          <w:sz w:val="24"/>
          <w:szCs w:val="24"/>
        </w:rPr>
        <w:t>)</w:t>
      </w:r>
    </w:p>
    <w:p w:rsidR="001321CE" w:rsidRPr="00E4296A" w:rsidRDefault="001321CE" w:rsidP="001321CE">
      <w:pPr>
        <w:spacing w:after="0" w:line="240" w:lineRule="auto"/>
        <w:rPr>
          <w:rFonts w:ascii="Times New Roman" w:eastAsia="Arial" w:hAnsi="Times New Roman" w:cs="Times New Roman"/>
          <w:sz w:val="24"/>
          <w:szCs w:val="24"/>
        </w:rPr>
      </w:pPr>
    </w:p>
    <w:p w:rsidR="001321CE" w:rsidRDefault="001321CE" w:rsidP="001321CE">
      <w:pPr>
        <w:spacing w:after="0" w:line="240" w:lineRule="auto"/>
        <w:rPr>
          <w:rFonts w:ascii="Times New Roman" w:eastAsia="Arial" w:hAnsi="Times New Roman" w:cs="Times New Roman"/>
          <w:sz w:val="24"/>
          <w:szCs w:val="24"/>
        </w:rPr>
      </w:pPr>
      <w:r w:rsidRPr="00021AE6">
        <w:rPr>
          <w:rFonts w:ascii="Times New Roman" w:eastAsia="Arial" w:hAnsi="Times New Roman" w:cs="Times New Roman"/>
          <w:noProof/>
          <w:sz w:val="24"/>
          <w:szCs w:val="24"/>
        </w:rPr>
        <mc:AlternateContent>
          <mc:Choice Requires="wps">
            <w:drawing>
              <wp:anchor distT="45720" distB="45720" distL="114300" distR="114300" simplePos="0" relativeHeight="251660288" behindDoc="1" locked="0" layoutInCell="1" allowOverlap="1" wp14:anchorId="2A7361BB" wp14:editId="277912CF">
                <wp:simplePos x="0" y="0"/>
                <wp:positionH relativeFrom="margin">
                  <wp:align>left</wp:align>
                </wp:positionH>
                <wp:positionV relativeFrom="paragraph">
                  <wp:posOffset>1144905</wp:posOffset>
                </wp:positionV>
                <wp:extent cx="1143000" cy="771525"/>
                <wp:effectExtent l="0" t="0" r="19050" b="28575"/>
                <wp:wrapTight wrapText="bothSides">
                  <wp:wrapPolygon edited="0">
                    <wp:start x="0" y="0"/>
                    <wp:lineTo x="0" y="21867"/>
                    <wp:lineTo x="21600" y="21867"/>
                    <wp:lineTo x="21600"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771525"/>
                        </a:xfrm>
                        <a:prstGeom prst="rect">
                          <a:avLst/>
                        </a:prstGeom>
                        <a:solidFill>
                          <a:srgbClr val="FFFFFF"/>
                        </a:solidFill>
                        <a:ln w="9525">
                          <a:solidFill>
                            <a:srgbClr val="000000"/>
                          </a:solidFill>
                          <a:miter lim="800000"/>
                          <a:headEnd/>
                          <a:tailEnd/>
                        </a:ln>
                      </wps:spPr>
                      <wps:txbx>
                        <w:txbxContent>
                          <w:p w:rsidR="00843896" w:rsidRPr="00021AE6" w:rsidRDefault="00843896" w:rsidP="001321CE">
                            <w:pPr>
                              <w:jc w:val="center"/>
                              <w:rPr>
                                <w:rFonts w:ascii="Trebuchet MS" w:hAnsi="Trebuchet MS"/>
                                <w:color w:val="0070C0"/>
                                <w:sz w:val="28"/>
                              </w:rPr>
                            </w:pPr>
                            <w:r w:rsidRPr="00021AE6">
                              <w:rPr>
                                <w:rFonts w:ascii="Trebuchet MS" w:hAnsi="Trebuchet MS"/>
                                <w:color w:val="0070C0"/>
                                <w:sz w:val="28"/>
                              </w:rPr>
                              <w:t>Quality Focus Essay</w:t>
                            </w:r>
                            <w:r>
                              <w:rPr>
                                <w:rFonts w:ascii="Trebuchet MS" w:hAnsi="Trebuchet MS"/>
                                <w:color w:val="0070C0"/>
                                <w:sz w:val="28"/>
                              </w:rPr>
                              <w:br/>
                            </w:r>
                            <w:r w:rsidRPr="008E33AB">
                              <w:rPr>
                                <w:rFonts w:ascii="Trebuchet MS" w:hAnsi="Trebuchet MS"/>
                                <w:color w:val="0070C0"/>
                                <w:sz w:val="20"/>
                              </w:rPr>
                              <w:t>(1.3)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7361BB" id="_x0000_s1029" type="#_x0000_t202" style="position:absolute;margin-left:0;margin-top:90.15pt;width:90pt;height:60.75pt;z-index:-2516561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">
                <v:textbox>
                  <w:txbxContent>
                    <w:p w:rsidR="00843896" w:rsidRPr="00021AE6" w:rsidRDefault="00843896" w:rsidP="001321CE">
                      <w:pPr>
                        <w:jc w:val="center"/>
                        <w:rPr>
                          <w:rFonts w:ascii="Trebuchet MS" w:hAnsi="Trebuchet MS"/>
                          <w:color w:val="0070C0"/>
                          <w:sz w:val="28"/>
                        </w:rPr>
                      </w:pPr>
                      <w:r w:rsidRPr="00021AE6">
                        <w:rPr>
                          <w:rFonts w:ascii="Trebuchet MS" w:hAnsi="Trebuchet MS"/>
                          <w:color w:val="0070C0"/>
                          <w:sz w:val="28"/>
                        </w:rPr>
                        <w:t>Quality Focus Essay</w:t>
                      </w:r>
                      <w:r>
                        <w:rPr>
                          <w:rFonts w:ascii="Trebuchet MS" w:hAnsi="Trebuchet MS"/>
                          <w:color w:val="0070C0"/>
                          <w:sz w:val="28"/>
                        </w:rPr>
                        <w:br/>
                      </w:r>
                      <w:r w:rsidRPr="008E33AB">
                        <w:rPr>
                          <w:rFonts w:ascii="Trebuchet MS" w:hAnsi="Trebuchet MS"/>
                          <w:color w:val="0070C0"/>
                          <w:sz w:val="20"/>
                        </w:rPr>
                        <w:t>(1.3)</w:t>
                      </w:r>
                    </w:p>
                  </w:txbxContent>
                </v:textbox>
                <w10:wrap type="tight" anchorx="margin"/>
              </v:shape>
            </w:pict>
          </mc:Fallback>
        </mc:AlternateContent>
      </w:r>
      <w:r w:rsidRPr="00E4296A">
        <w:rPr>
          <w:rFonts w:ascii="Times New Roman" w:eastAsia="Arial" w:hAnsi="Times New Roman" w:cs="Times New Roman"/>
          <w:sz w:val="24"/>
          <w:szCs w:val="24"/>
        </w:rPr>
        <w:t xml:space="preserve">Disaggregated data </w:t>
      </w:r>
      <w:r>
        <w:rPr>
          <w:rFonts w:ascii="Times New Roman" w:eastAsia="Arial" w:hAnsi="Times New Roman" w:cs="Times New Roman"/>
          <w:sz w:val="24"/>
          <w:szCs w:val="24"/>
        </w:rPr>
        <w:t xml:space="preserve">helps shape </w:t>
      </w:r>
      <w:r w:rsidRPr="00E4296A">
        <w:rPr>
          <w:rFonts w:ascii="Times New Roman" w:eastAsia="Arial" w:hAnsi="Times New Roman" w:cs="Times New Roman"/>
          <w:sz w:val="24"/>
          <w:szCs w:val="24"/>
        </w:rPr>
        <w:t xml:space="preserve">many improvements and reforms on campus. </w:t>
      </w:r>
      <w:r>
        <w:rPr>
          <w:rFonts w:ascii="Times New Roman" w:eastAsia="Arial" w:hAnsi="Times New Roman" w:cs="Times New Roman"/>
          <w:sz w:val="24"/>
          <w:szCs w:val="24"/>
        </w:rPr>
        <w:t>The</w:t>
      </w:r>
      <w:r w:rsidRPr="00E4296A">
        <w:rPr>
          <w:rFonts w:ascii="Times New Roman" w:eastAsia="Arial" w:hAnsi="Times New Roman" w:cs="Times New Roman"/>
          <w:sz w:val="24"/>
          <w:szCs w:val="24"/>
        </w:rPr>
        <w:t xml:space="preserve"> Center for Urban Education has coached</w:t>
      </w:r>
      <w:r>
        <w:rPr>
          <w:rFonts w:ascii="Times New Roman" w:eastAsia="Arial" w:hAnsi="Times New Roman" w:cs="Times New Roman"/>
          <w:sz w:val="24"/>
          <w:szCs w:val="24"/>
        </w:rPr>
        <w:t xml:space="preserve"> faculty and administrators</w:t>
      </w:r>
      <w:r w:rsidRPr="00E4296A">
        <w:rPr>
          <w:rFonts w:ascii="Times New Roman" w:eastAsia="Arial" w:hAnsi="Times New Roman" w:cs="Times New Roman"/>
          <w:sz w:val="24"/>
          <w:szCs w:val="24"/>
        </w:rPr>
        <w:t xml:space="preserve"> on the use of disaggregated data </w:t>
      </w:r>
      <w:r>
        <w:rPr>
          <w:rFonts w:ascii="Times New Roman" w:eastAsia="Arial" w:hAnsi="Times New Roman" w:cs="Times New Roman"/>
          <w:sz w:val="24"/>
          <w:szCs w:val="24"/>
        </w:rPr>
        <w:t>that now</w:t>
      </w:r>
      <w:r w:rsidRPr="00E4296A">
        <w:rPr>
          <w:rFonts w:ascii="Times New Roman" w:eastAsia="Arial" w:hAnsi="Times New Roman" w:cs="Times New Roman"/>
          <w:sz w:val="24"/>
          <w:szCs w:val="24"/>
        </w:rPr>
        <w:t xml:space="preserve"> </w:t>
      </w:r>
      <w:r w:rsidR="006E4A94">
        <w:rPr>
          <w:rFonts w:ascii="Times New Roman" w:eastAsia="Arial" w:hAnsi="Times New Roman" w:cs="Times New Roman"/>
          <w:sz w:val="24"/>
          <w:szCs w:val="24"/>
        </w:rPr>
        <w:t>drives</w:t>
      </w:r>
      <w:r w:rsidR="006E4A94" w:rsidRPr="0012450A">
        <w:rPr>
          <w:rFonts w:ascii="Times New Roman" w:eastAsia="Arial" w:hAnsi="Times New Roman" w:cs="Times New Roman"/>
          <w:sz w:val="24"/>
          <w:szCs w:val="24"/>
        </w:rPr>
        <w:t xml:space="preserve"> </w:t>
      </w:r>
      <w:r w:rsidRPr="0012450A">
        <w:rPr>
          <w:rFonts w:ascii="Times New Roman" w:eastAsia="Arial" w:hAnsi="Times New Roman" w:cs="Times New Roman"/>
          <w:sz w:val="24"/>
          <w:szCs w:val="24"/>
        </w:rPr>
        <w:t xml:space="preserve">the reduction of equity gaps in courses. </w:t>
      </w:r>
      <w:r>
        <w:rPr>
          <w:rFonts w:ascii="Times New Roman" w:eastAsia="Arial" w:hAnsi="Times New Roman" w:cs="Times New Roman"/>
          <w:sz w:val="24"/>
          <w:szCs w:val="24"/>
        </w:rPr>
        <w:t xml:space="preserve">Data is routinely disaggregated to </w:t>
      </w:r>
      <w:r w:rsidR="006E4A94">
        <w:rPr>
          <w:rFonts w:ascii="Times New Roman" w:eastAsia="Arial" w:hAnsi="Times New Roman" w:cs="Times New Roman"/>
          <w:sz w:val="24"/>
          <w:szCs w:val="24"/>
        </w:rPr>
        <w:t xml:space="preserve">analyze </w:t>
      </w:r>
      <w:r>
        <w:rPr>
          <w:rFonts w:ascii="Times New Roman" w:eastAsia="Arial" w:hAnsi="Times New Roman" w:cs="Times New Roman"/>
          <w:sz w:val="24"/>
          <w:szCs w:val="24"/>
        </w:rPr>
        <w:t>learning and achievement outcomes from students in online courses.</w:t>
      </w:r>
      <w:r w:rsidR="00DB5228">
        <w:rPr>
          <w:rFonts w:ascii="Times New Roman" w:eastAsia="Arial" w:hAnsi="Times New Roman" w:cs="Times New Roman"/>
          <w:sz w:val="24"/>
          <w:szCs w:val="24"/>
        </w:rPr>
        <w:t xml:space="preserve"> (</w:t>
      </w:r>
      <w:r w:rsidR="00DB5228" w:rsidRPr="00DB5228">
        <w:rPr>
          <w:rFonts w:ascii="Times New Roman" w:eastAsia="Arial" w:hAnsi="Times New Roman" w:cs="Times New Roman"/>
          <w:sz w:val="24"/>
          <w:szCs w:val="24"/>
          <w:highlight w:val="yellow"/>
        </w:rPr>
        <w:t>EMP, p. 47</w:t>
      </w:r>
      <w:r w:rsidR="00DB5228">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Pr="0012450A">
        <w:rPr>
          <w:rFonts w:ascii="Times New Roman" w:eastAsia="Arial" w:hAnsi="Times New Roman" w:cs="Times New Roman"/>
          <w:sz w:val="24"/>
          <w:szCs w:val="24"/>
        </w:rPr>
        <w:t xml:space="preserve">Faculty and deans </w:t>
      </w:r>
      <w:r w:rsidR="00DB5228">
        <w:rPr>
          <w:rFonts w:ascii="Times New Roman" w:eastAsia="Arial" w:hAnsi="Times New Roman" w:cs="Times New Roman"/>
          <w:sz w:val="24"/>
          <w:szCs w:val="24"/>
        </w:rPr>
        <w:t>engage</w:t>
      </w:r>
      <w:r w:rsidRPr="0012450A">
        <w:rPr>
          <w:rFonts w:ascii="Times New Roman" w:eastAsia="Arial" w:hAnsi="Times New Roman" w:cs="Times New Roman"/>
          <w:sz w:val="24"/>
          <w:szCs w:val="24"/>
        </w:rPr>
        <w:t xml:space="preserve"> in rich discussion about </w:t>
      </w:r>
      <w:r>
        <w:rPr>
          <w:rFonts w:ascii="Times New Roman" w:eastAsia="Arial" w:hAnsi="Times New Roman" w:cs="Times New Roman"/>
          <w:sz w:val="24"/>
          <w:szCs w:val="24"/>
        </w:rPr>
        <w:t xml:space="preserve">teaching </w:t>
      </w:r>
      <w:r w:rsidRPr="0012450A">
        <w:rPr>
          <w:rFonts w:ascii="Times New Roman" w:eastAsia="Arial" w:hAnsi="Times New Roman" w:cs="Times New Roman"/>
          <w:sz w:val="24"/>
          <w:szCs w:val="24"/>
        </w:rPr>
        <w:t xml:space="preserve">strategies </w:t>
      </w:r>
      <w:r>
        <w:rPr>
          <w:rFonts w:ascii="Times New Roman" w:eastAsia="Arial" w:hAnsi="Times New Roman" w:cs="Times New Roman"/>
          <w:sz w:val="24"/>
          <w:szCs w:val="24"/>
        </w:rPr>
        <w:t xml:space="preserve">that reach </w:t>
      </w:r>
      <w:r w:rsidRPr="0012450A">
        <w:rPr>
          <w:rFonts w:ascii="Times New Roman" w:eastAsia="Arial" w:hAnsi="Times New Roman" w:cs="Times New Roman"/>
          <w:sz w:val="24"/>
          <w:szCs w:val="24"/>
        </w:rPr>
        <w:t>student</w:t>
      </w:r>
      <w:r>
        <w:rPr>
          <w:rFonts w:ascii="Times New Roman" w:eastAsia="Arial" w:hAnsi="Times New Roman" w:cs="Times New Roman"/>
          <w:sz w:val="24"/>
          <w:szCs w:val="24"/>
        </w:rPr>
        <w:t>s</w:t>
      </w:r>
      <w:r w:rsidRPr="0012450A">
        <w:rPr>
          <w:rFonts w:ascii="Times New Roman" w:eastAsia="Arial" w:hAnsi="Times New Roman" w:cs="Times New Roman"/>
          <w:sz w:val="24"/>
          <w:szCs w:val="24"/>
        </w:rPr>
        <w:t xml:space="preserve"> from impacted groups</w:t>
      </w:r>
      <w:r>
        <w:rPr>
          <w:rFonts w:ascii="Times New Roman" w:eastAsia="Arial" w:hAnsi="Times New Roman" w:cs="Times New Roman"/>
          <w:sz w:val="24"/>
          <w:szCs w:val="24"/>
        </w:rPr>
        <w:t>. Many positive outcomes have developed because the College is increasing its review of data</w:t>
      </w:r>
      <w:r w:rsidR="006E4A94">
        <w:rPr>
          <w:rFonts w:ascii="Times New Roman" w:eastAsia="Arial" w:hAnsi="Times New Roman" w:cs="Times New Roman"/>
          <w:sz w:val="24"/>
          <w:szCs w:val="24"/>
        </w:rPr>
        <w:t>;</w:t>
      </w:r>
      <w:r>
        <w:rPr>
          <w:rFonts w:ascii="Times New Roman" w:eastAsia="Arial" w:hAnsi="Times New Roman" w:cs="Times New Roman"/>
          <w:sz w:val="24"/>
          <w:szCs w:val="24"/>
        </w:rPr>
        <w:t xml:space="preserve"> however, there is a need </w:t>
      </w:r>
      <w:r w:rsidR="00082714">
        <w:rPr>
          <w:rFonts w:ascii="Times New Roman" w:eastAsia="Arial" w:hAnsi="Times New Roman" w:cs="Times New Roman"/>
          <w:sz w:val="24"/>
          <w:szCs w:val="24"/>
        </w:rPr>
        <w:t xml:space="preserve">to continue building </w:t>
      </w:r>
      <w:r>
        <w:rPr>
          <w:rFonts w:ascii="Times New Roman" w:eastAsia="Arial" w:hAnsi="Times New Roman" w:cs="Times New Roman"/>
          <w:sz w:val="24"/>
          <w:szCs w:val="24"/>
        </w:rPr>
        <w:t>institutional processes that move discussion toward actionable steps</w:t>
      </w:r>
      <w:r w:rsidRPr="0012450A">
        <w:rPr>
          <w:rFonts w:ascii="Times New Roman" w:eastAsia="Arial" w:hAnsi="Times New Roman" w:cs="Times New Roman"/>
          <w:sz w:val="24"/>
          <w:szCs w:val="24"/>
        </w:rPr>
        <w:t xml:space="preserve">. With an ongoing focus on improvement, the Institution </w:t>
      </w:r>
      <w:r>
        <w:rPr>
          <w:rFonts w:ascii="Times New Roman" w:eastAsia="Arial" w:hAnsi="Times New Roman" w:cs="Times New Roman"/>
          <w:sz w:val="24"/>
          <w:szCs w:val="24"/>
        </w:rPr>
        <w:t xml:space="preserve">will </w:t>
      </w:r>
      <w:r w:rsidR="00946D93">
        <w:rPr>
          <w:rFonts w:ascii="Times New Roman" w:eastAsia="Arial" w:hAnsi="Times New Roman" w:cs="Times New Roman"/>
          <w:sz w:val="24"/>
          <w:szCs w:val="24"/>
        </w:rPr>
        <w:t xml:space="preserve">strengthen its capacity to review and </w:t>
      </w:r>
      <w:r w:rsidR="00082714">
        <w:rPr>
          <w:rFonts w:ascii="Times New Roman" w:eastAsia="Arial" w:hAnsi="Times New Roman" w:cs="Times New Roman"/>
          <w:sz w:val="24"/>
          <w:szCs w:val="24"/>
        </w:rPr>
        <w:t xml:space="preserve">analyze </w:t>
      </w:r>
      <w:r w:rsidR="00946D93">
        <w:rPr>
          <w:rFonts w:ascii="Times New Roman" w:eastAsia="Arial" w:hAnsi="Times New Roman" w:cs="Times New Roman"/>
          <w:sz w:val="24"/>
          <w:szCs w:val="24"/>
        </w:rPr>
        <w:t xml:space="preserve">student learning evidence </w:t>
      </w:r>
      <w:r w:rsidR="00082714">
        <w:rPr>
          <w:rFonts w:ascii="Times New Roman" w:eastAsia="Arial" w:hAnsi="Times New Roman" w:cs="Times New Roman"/>
          <w:sz w:val="24"/>
          <w:szCs w:val="24"/>
        </w:rPr>
        <w:t xml:space="preserve">that lead </w:t>
      </w:r>
      <w:r w:rsidR="00946D93">
        <w:rPr>
          <w:rFonts w:ascii="Times New Roman" w:eastAsia="Arial" w:hAnsi="Times New Roman" w:cs="Times New Roman"/>
          <w:sz w:val="24"/>
          <w:szCs w:val="24"/>
        </w:rPr>
        <w:t>to improv</w:t>
      </w:r>
      <w:r w:rsidR="00082714">
        <w:rPr>
          <w:rFonts w:ascii="Times New Roman" w:eastAsia="Arial" w:hAnsi="Times New Roman" w:cs="Times New Roman"/>
          <w:sz w:val="24"/>
          <w:szCs w:val="24"/>
        </w:rPr>
        <w:t>ed</w:t>
      </w:r>
      <w:r w:rsidR="00946D93">
        <w:rPr>
          <w:rFonts w:ascii="Times New Roman" w:eastAsia="Arial" w:hAnsi="Times New Roman" w:cs="Times New Roman"/>
          <w:sz w:val="24"/>
          <w:szCs w:val="24"/>
        </w:rPr>
        <w:t xml:space="preserve"> programs and services</w:t>
      </w:r>
      <w:r>
        <w:rPr>
          <w:rFonts w:ascii="Times New Roman" w:eastAsia="Arial" w:hAnsi="Times New Roman" w:cs="Times New Roman"/>
          <w:sz w:val="24"/>
          <w:szCs w:val="24"/>
        </w:rPr>
        <w:t xml:space="preserve">. </w:t>
      </w:r>
      <w:r w:rsidR="00082714">
        <w:rPr>
          <w:rFonts w:ascii="Times New Roman" w:eastAsia="Arial" w:hAnsi="Times New Roman" w:cs="Times New Roman"/>
          <w:sz w:val="24"/>
          <w:szCs w:val="24"/>
        </w:rPr>
        <w:t>The Quality Focus Essay will outline s</w:t>
      </w:r>
      <w:r>
        <w:rPr>
          <w:rFonts w:ascii="Times New Roman" w:eastAsia="Arial" w:hAnsi="Times New Roman" w:cs="Times New Roman"/>
          <w:sz w:val="24"/>
          <w:szCs w:val="24"/>
        </w:rPr>
        <w:t xml:space="preserve">teps </w:t>
      </w:r>
      <w:r w:rsidR="00082714">
        <w:rPr>
          <w:rFonts w:ascii="Times New Roman" w:eastAsia="Arial" w:hAnsi="Times New Roman" w:cs="Times New Roman"/>
          <w:sz w:val="24"/>
          <w:szCs w:val="24"/>
        </w:rPr>
        <w:t>for this Action Project</w:t>
      </w:r>
      <w:r w:rsidRPr="00E4296A">
        <w:rPr>
          <w:rFonts w:ascii="Times New Roman" w:eastAsia="Arial" w:hAnsi="Times New Roman" w:cs="Times New Roman"/>
          <w:sz w:val="24"/>
          <w:szCs w:val="24"/>
        </w:rPr>
        <w:t>.</w:t>
      </w:r>
    </w:p>
    <w:p w:rsidR="006E4A94" w:rsidRPr="00E4296A" w:rsidRDefault="006E4A94" w:rsidP="001321CE">
      <w:pPr>
        <w:spacing w:after="0" w:line="240" w:lineRule="auto"/>
        <w:rPr>
          <w:rFonts w:ascii="Times New Roman" w:eastAsia="Times New Roman" w:hAnsi="Times New Roman" w:cs="Times New Roman"/>
          <w:sz w:val="24"/>
          <w:szCs w:val="24"/>
        </w:rPr>
      </w:pPr>
    </w:p>
    <w:p w:rsidR="001116E1" w:rsidRDefault="001116E1" w:rsidP="001321CE">
      <w:pPr>
        <w:spacing w:after="0" w:line="240" w:lineRule="auto"/>
        <w:outlineLvl w:val="0"/>
        <w:rPr>
          <w:rFonts w:ascii="Times New Roman" w:eastAsia="Arial" w:hAnsi="Times New Roman" w:cs="Times New Roman"/>
          <w:b/>
          <w:sz w:val="24"/>
          <w:szCs w:val="24"/>
          <w:u w:val="single"/>
        </w:rPr>
      </w:pPr>
    </w:p>
    <w:p w:rsidR="001321CE" w:rsidRPr="00777439" w:rsidRDefault="001321CE" w:rsidP="001321CE">
      <w:pPr>
        <w:spacing w:after="0" w:line="240" w:lineRule="auto"/>
        <w:outlineLvl w:val="0"/>
        <w:rPr>
          <w:rFonts w:ascii="Times New Roman" w:eastAsia="Arial" w:hAnsi="Times New Roman" w:cs="Times New Roman"/>
          <w:b/>
          <w:sz w:val="24"/>
          <w:szCs w:val="24"/>
          <w:u w:val="single"/>
        </w:rPr>
      </w:pPr>
      <w:r w:rsidRPr="00777439">
        <w:rPr>
          <w:rFonts w:ascii="Times New Roman" w:eastAsia="Arial" w:hAnsi="Times New Roman" w:cs="Times New Roman"/>
          <w:b/>
          <w:sz w:val="24"/>
          <w:szCs w:val="24"/>
          <w:u w:val="single"/>
        </w:rPr>
        <w:t>Standard I.B.3</w:t>
      </w:r>
    </w:p>
    <w:p w:rsidR="001321CE" w:rsidRPr="00777439" w:rsidRDefault="001321CE" w:rsidP="001321CE">
      <w:pPr>
        <w:spacing w:after="0" w:line="240" w:lineRule="auto"/>
        <w:rPr>
          <w:rFonts w:ascii="Times New Roman" w:eastAsia="Arial" w:hAnsi="Times New Roman" w:cs="Times New Roman"/>
          <w:b/>
          <w:sz w:val="24"/>
          <w:szCs w:val="24"/>
          <w:u w:val="single"/>
        </w:rPr>
      </w:pPr>
    </w:p>
    <w:p w:rsidR="001321CE" w:rsidRPr="00777439" w:rsidRDefault="001321CE" w:rsidP="001321CE">
      <w:pPr>
        <w:spacing w:after="0" w:line="240" w:lineRule="auto"/>
        <w:rPr>
          <w:rFonts w:ascii="Times New Roman" w:eastAsia="Times New Roman" w:hAnsi="Times New Roman" w:cs="Times New Roman"/>
          <w:sz w:val="24"/>
          <w:szCs w:val="24"/>
        </w:rPr>
      </w:pPr>
      <w:r w:rsidRPr="00777439">
        <w:rPr>
          <w:rFonts w:ascii="Times New Roman" w:eastAsia="Arial" w:hAnsi="Times New Roman" w:cs="Times New Roman"/>
          <w:i/>
          <w:sz w:val="24"/>
          <w:szCs w:val="24"/>
        </w:rPr>
        <w:t>The institution establishes institution-set standards for student achievement, appropriate to its mission, assesses how well it is achieving them in pursuit of continuous improvement, and publishes this information.</w:t>
      </w:r>
    </w:p>
    <w:p w:rsidR="001321CE" w:rsidRPr="00777439" w:rsidRDefault="001321CE" w:rsidP="001321CE">
      <w:pPr>
        <w:spacing w:after="0" w:line="240" w:lineRule="auto"/>
        <w:rPr>
          <w:rFonts w:ascii="Times New Roman" w:eastAsia="Times New Roman" w:hAnsi="Times New Roman" w:cs="Times New Roman"/>
          <w:sz w:val="24"/>
          <w:szCs w:val="24"/>
        </w:rPr>
      </w:pPr>
    </w:p>
    <w:p w:rsidR="001321CE" w:rsidRPr="00777439" w:rsidRDefault="001321CE" w:rsidP="001321CE">
      <w:pPr>
        <w:spacing w:after="0" w:line="240" w:lineRule="auto"/>
        <w:outlineLvl w:val="0"/>
        <w:rPr>
          <w:rFonts w:ascii="Times New Roman" w:eastAsia="Arial" w:hAnsi="Times New Roman" w:cs="Times New Roman"/>
          <w:sz w:val="24"/>
          <w:szCs w:val="24"/>
        </w:rPr>
      </w:pPr>
      <w:r w:rsidRPr="00777439">
        <w:rPr>
          <w:rFonts w:ascii="Times New Roman" w:eastAsia="Arial" w:hAnsi="Times New Roman" w:cs="Times New Roman"/>
          <w:sz w:val="24"/>
          <w:szCs w:val="24"/>
          <w:u w:val="single"/>
        </w:rPr>
        <w:t>Evidence of Meeting the Standard:</w:t>
      </w:r>
    </w:p>
    <w:p w:rsidR="001321CE" w:rsidRPr="00777439" w:rsidRDefault="001321CE" w:rsidP="001321CE">
      <w:pPr>
        <w:spacing w:after="0" w:line="240" w:lineRule="auto"/>
        <w:rPr>
          <w:rFonts w:ascii="Times New Roman" w:eastAsia="Arial" w:hAnsi="Times New Roman" w:cs="Times New Roman"/>
          <w:sz w:val="24"/>
          <w:szCs w:val="24"/>
        </w:rPr>
      </w:pPr>
    </w:p>
    <w:p w:rsidR="001321CE" w:rsidRDefault="001321CE" w:rsidP="001321CE">
      <w:pPr>
        <w:spacing w:after="0" w:line="240" w:lineRule="auto"/>
        <w:rPr>
          <w:rFonts w:ascii="Times New Roman" w:eastAsia="Arial" w:hAnsi="Times New Roman" w:cs="Times New Roman"/>
          <w:sz w:val="24"/>
          <w:szCs w:val="24"/>
        </w:rPr>
      </w:pPr>
      <w:r w:rsidRPr="009A7570">
        <w:rPr>
          <w:rFonts w:ascii="Times New Roman" w:eastAsia="Arial" w:hAnsi="Times New Roman" w:cs="Times New Roman"/>
          <w:sz w:val="24"/>
          <w:szCs w:val="24"/>
        </w:rPr>
        <w:t xml:space="preserve">The College has established criteria and processes to determine appropriate, institution-set standards for student achievement. Annual discussions in College Council identify Institution Set Standards as a minimum measure of effectiveness, and Institutional Effectiveness Partnership Initiative (IEPI) goals </w:t>
      </w:r>
      <w:r w:rsidR="00D43B67">
        <w:rPr>
          <w:rFonts w:ascii="Times New Roman" w:eastAsia="Arial" w:hAnsi="Times New Roman" w:cs="Times New Roman"/>
          <w:sz w:val="24"/>
          <w:szCs w:val="24"/>
        </w:rPr>
        <w:t>as</w:t>
      </w:r>
      <w:r w:rsidRPr="009A7570">
        <w:rPr>
          <w:rFonts w:ascii="Times New Roman" w:eastAsia="Arial" w:hAnsi="Times New Roman" w:cs="Times New Roman"/>
          <w:sz w:val="24"/>
          <w:szCs w:val="24"/>
        </w:rPr>
        <w:t xml:space="preserve"> a more aspirational target for the College. (</w:t>
      </w:r>
      <w:hyperlink r:id="rId98">
        <w:r w:rsidRPr="009A7570">
          <w:rPr>
            <w:rFonts w:ascii="Times New Roman" w:eastAsia="Arial" w:hAnsi="Times New Roman" w:cs="Times New Roman"/>
            <w:color w:val="1155CC"/>
            <w:sz w:val="24"/>
            <w:szCs w:val="24"/>
            <w:u w:val="single"/>
          </w:rPr>
          <w:t>2016-2017 IEPI Goals</w:t>
        </w:r>
      </w:hyperlink>
      <w:r w:rsidRPr="009A7570">
        <w:rPr>
          <w:rFonts w:ascii="Times New Roman" w:eastAsia="Arial" w:hAnsi="Times New Roman" w:cs="Times New Roman"/>
          <w:color w:val="1155CC"/>
          <w:sz w:val="24"/>
          <w:szCs w:val="24"/>
          <w:u w:val="single"/>
        </w:rPr>
        <w:t>, p. 2;</w:t>
      </w:r>
      <w:r w:rsidRPr="009A7570">
        <w:rPr>
          <w:rFonts w:ascii="Times New Roman" w:eastAsia="Arial" w:hAnsi="Times New Roman" w:cs="Times New Roman"/>
          <w:color w:val="auto"/>
          <w:sz w:val="24"/>
          <w:szCs w:val="24"/>
          <w:u w:val="single"/>
        </w:rPr>
        <w:t xml:space="preserve"> </w:t>
      </w:r>
      <w:r w:rsidRPr="00B12138">
        <w:rPr>
          <w:rFonts w:ascii="Times New Roman" w:eastAsia="Arial" w:hAnsi="Times New Roman" w:cs="Times New Roman"/>
          <w:color w:val="auto"/>
          <w:sz w:val="24"/>
          <w:szCs w:val="24"/>
          <w:highlight w:val="yellow"/>
          <w:u w:val="single"/>
        </w:rPr>
        <w:t>CC Minutes, IEPI goals</w:t>
      </w:r>
      <w:r w:rsidRPr="009A7570">
        <w:rPr>
          <w:rFonts w:ascii="Times New Roman" w:eastAsia="Arial" w:hAnsi="Times New Roman" w:cs="Times New Roman"/>
          <w:sz w:val="24"/>
          <w:szCs w:val="24"/>
        </w:rPr>
        <w:t>) The two</w:t>
      </w:r>
      <w:r>
        <w:rPr>
          <w:rFonts w:ascii="Times New Roman" w:eastAsia="Arial" w:hAnsi="Times New Roman" w:cs="Times New Roman"/>
          <w:sz w:val="24"/>
          <w:szCs w:val="24"/>
        </w:rPr>
        <w:t xml:space="preserve"> measures</w:t>
      </w:r>
      <w:r w:rsidRPr="00777439">
        <w:rPr>
          <w:rFonts w:ascii="Times New Roman" w:eastAsia="Arial" w:hAnsi="Times New Roman" w:cs="Times New Roman"/>
          <w:sz w:val="24"/>
          <w:szCs w:val="24"/>
        </w:rPr>
        <w:t xml:space="preserve"> </w:t>
      </w:r>
      <w:r>
        <w:rPr>
          <w:rFonts w:ascii="Times New Roman" w:eastAsia="Arial" w:hAnsi="Times New Roman" w:cs="Times New Roman"/>
          <w:sz w:val="24"/>
          <w:szCs w:val="24"/>
        </w:rPr>
        <w:t>includ</w:t>
      </w:r>
      <w:r w:rsidR="00D43B67">
        <w:rPr>
          <w:rFonts w:ascii="Times New Roman" w:eastAsia="Arial" w:hAnsi="Times New Roman" w:cs="Times New Roman"/>
          <w:sz w:val="24"/>
          <w:szCs w:val="24"/>
        </w:rPr>
        <w:t>e</w:t>
      </w:r>
      <w:r>
        <w:rPr>
          <w:rFonts w:ascii="Times New Roman" w:eastAsia="Arial" w:hAnsi="Times New Roman" w:cs="Times New Roman"/>
          <w:sz w:val="24"/>
          <w:szCs w:val="24"/>
        </w:rPr>
        <w:t xml:space="preserve"> metrics for course completion, degree and certificate completion, and transfer.</w:t>
      </w:r>
      <w:r w:rsidRPr="00777439">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Progress reports toward meeting and exceeding institution-set standards are </w:t>
      </w:r>
      <w:r w:rsidR="00D43B67">
        <w:rPr>
          <w:rFonts w:ascii="Times New Roman" w:eastAsia="Arial" w:hAnsi="Times New Roman" w:cs="Times New Roman"/>
          <w:sz w:val="24"/>
          <w:szCs w:val="24"/>
        </w:rPr>
        <w:t xml:space="preserve">discussed </w:t>
      </w:r>
      <w:r>
        <w:rPr>
          <w:rFonts w:ascii="Times New Roman" w:eastAsia="Arial" w:hAnsi="Times New Roman" w:cs="Times New Roman"/>
          <w:sz w:val="24"/>
          <w:szCs w:val="24"/>
        </w:rPr>
        <w:t>in College Council</w:t>
      </w:r>
      <w:r w:rsidR="00B12138">
        <w:rPr>
          <w:rFonts w:ascii="Times New Roman" w:eastAsia="Arial" w:hAnsi="Times New Roman" w:cs="Times New Roman"/>
          <w:sz w:val="24"/>
          <w:szCs w:val="24"/>
        </w:rPr>
        <w:t>, whose members share the information with their constituencies. T</w:t>
      </w:r>
      <w:r>
        <w:rPr>
          <w:rFonts w:ascii="Times New Roman" w:eastAsia="Arial" w:hAnsi="Times New Roman" w:cs="Times New Roman"/>
          <w:sz w:val="24"/>
          <w:szCs w:val="24"/>
        </w:rPr>
        <w:t xml:space="preserve">he yearly results are reported in the ACCJC Annual Report. </w:t>
      </w:r>
      <w:r w:rsidRPr="00777439">
        <w:rPr>
          <w:rFonts w:ascii="Times New Roman" w:eastAsia="Arial" w:hAnsi="Times New Roman" w:cs="Times New Roman"/>
          <w:sz w:val="24"/>
          <w:szCs w:val="24"/>
        </w:rPr>
        <w:t>(</w:t>
      </w:r>
      <w:hyperlink r:id="rId99">
        <w:r w:rsidRPr="003147F8">
          <w:rPr>
            <w:rFonts w:ascii="Times New Roman" w:eastAsia="Arial" w:hAnsi="Times New Roman" w:cs="Times New Roman"/>
            <w:color w:val="1155CC"/>
            <w:sz w:val="24"/>
            <w:szCs w:val="24"/>
            <w:highlight w:val="yellow"/>
            <w:u w:val="single"/>
          </w:rPr>
          <w:t>ACCJC Annual Report 2016</w:t>
        </w:r>
      </w:hyperlink>
      <w:r w:rsidRPr="003147F8">
        <w:rPr>
          <w:rFonts w:ascii="Times New Roman" w:eastAsia="Arial" w:hAnsi="Times New Roman" w:cs="Times New Roman"/>
          <w:color w:val="1155CC"/>
          <w:sz w:val="24"/>
          <w:szCs w:val="24"/>
          <w:highlight w:val="yellow"/>
          <w:u w:val="single"/>
        </w:rPr>
        <w:t>, 2017</w:t>
      </w:r>
      <w:r w:rsidRPr="00777439">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Pr="00777439">
        <w:rPr>
          <w:rFonts w:ascii="Times New Roman" w:eastAsia="Arial" w:hAnsi="Times New Roman" w:cs="Times New Roman"/>
          <w:sz w:val="24"/>
          <w:szCs w:val="24"/>
        </w:rPr>
        <w:t xml:space="preserve">SSSP and Student Equity funding </w:t>
      </w:r>
      <w:r>
        <w:rPr>
          <w:rFonts w:ascii="Times New Roman" w:eastAsia="Arial" w:hAnsi="Times New Roman" w:cs="Times New Roman"/>
          <w:sz w:val="24"/>
          <w:szCs w:val="24"/>
        </w:rPr>
        <w:t xml:space="preserve">enable the development of </w:t>
      </w:r>
      <w:r w:rsidRPr="00777439">
        <w:rPr>
          <w:rFonts w:ascii="Times New Roman" w:eastAsia="Arial" w:hAnsi="Times New Roman" w:cs="Times New Roman"/>
          <w:sz w:val="24"/>
          <w:szCs w:val="24"/>
        </w:rPr>
        <w:t xml:space="preserve">strategies based on best practices and research that will </w:t>
      </w:r>
      <w:r w:rsidR="00D43B67">
        <w:rPr>
          <w:rFonts w:ascii="Times New Roman" w:eastAsia="Arial" w:hAnsi="Times New Roman" w:cs="Times New Roman"/>
          <w:sz w:val="24"/>
          <w:szCs w:val="24"/>
        </w:rPr>
        <w:t xml:space="preserve">impact </w:t>
      </w:r>
      <w:r w:rsidRPr="00777439">
        <w:rPr>
          <w:rFonts w:ascii="Times New Roman" w:eastAsia="Arial" w:hAnsi="Times New Roman" w:cs="Times New Roman"/>
          <w:sz w:val="24"/>
          <w:szCs w:val="24"/>
        </w:rPr>
        <w:t>students’ success</w:t>
      </w:r>
      <w:r w:rsidR="006337A0">
        <w:rPr>
          <w:rFonts w:ascii="Times New Roman" w:eastAsia="Arial" w:hAnsi="Times New Roman" w:cs="Times New Roman"/>
          <w:sz w:val="24"/>
          <w:szCs w:val="24"/>
        </w:rPr>
        <w:t>, including the closure of achievement gaps,</w:t>
      </w:r>
      <w:r w:rsidRPr="00777439">
        <w:rPr>
          <w:rFonts w:ascii="Times New Roman" w:eastAsia="Arial" w:hAnsi="Times New Roman" w:cs="Times New Roman"/>
          <w:sz w:val="24"/>
          <w:szCs w:val="24"/>
        </w:rPr>
        <w:t xml:space="preserve"> in the near term and for future years</w:t>
      </w:r>
      <w:r>
        <w:rPr>
          <w:rFonts w:ascii="Times New Roman" w:eastAsia="Arial" w:hAnsi="Times New Roman" w:cs="Times New Roman"/>
          <w:sz w:val="24"/>
          <w:szCs w:val="24"/>
        </w:rPr>
        <w:t>. (</w:t>
      </w:r>
      <w:r w:rsidRPr="003147F8">
        <w:rPr>
          <w:rFonts w:ascii="Times New Roman" w:eastAsia="Arial" w:hAnsi="Times New Roman" w:cs="Times New Roman"/>
          <w:sz w:val="24"/>
          <w:szCs w:val="24"/>
          <w:highlight w:val="yellow"/>
        </w:rPr>
        <w:t>SSSP and SEP</w:t>
      </w:r>
      <w:r>
        <w:rPr>
          <w:rFonts w:ascii="Times New Roman" w:eastAsia="Arial" w:hAnsi="Times New Roman" w:cs="Times New Roman"/>
          <w:sz w:val="24"/>
          <w:szCs w:val="24"/>
        </w:rPr>
        <w:t>)</w:t>
      </w:r>
      <w:r w:rsidRPr="00777439">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The </w:t>
      </w:r>
      <w:r w:rsidR="006337A0">
        <w:rPr>
          <w:rFonts w:ascii="Times New Roman" w:eastAsia="Arial" w:hAnsi="Times New Roman" w:cs="Times New Roman"/>
          <w:sz w:val="24"/>
          <w:szCs w:val="24"/>
        </w:rPr>
        <w:t>2017-18</w:t>
      </w:r>
      <w:r>
        <w:rPr>
          <w:rFonts w:ascii="Times New Roman" w:eastAsia="Arial" w:hAnsi="Times New Roman" w:cs="Times New Roman"/>
          <w:sz w:val="24"/>
          <w:szCs w:val="24"/>
        </w:rPr>
        <w:t xml:space="preserve"> Institution-Set Standards are listed below</w:t>
      </w:r>
      <w:r w:rsidR="006337A0">
        <w:rPr>
          <w:rFonts w:ascii="Times New Roman" w:eastAsia="Arial" w:hAnsi="Times New Roman" w:cs="Times New Roman"/>
          <w:sz w:val="24"/>
          <w:szCs w:val="24"/>
        </w:rPr>
        <w:t xml:space="preserve"> (</w:t>
      </w:r>
      <w:hyperlink r:id="rId100" w:history="1">
        <w:r w:rsidR="006337A0" w:rsidRPr="00D660A3">
          <w:rPr>
            <w:rStyle w:val="Hyperlink"/>
            <w:rFonts w:ascii="Times New Roman" w:eastAsia="Arial" w:hAnsi="Times New Roman" w:cs="Times New Roman"/>
            <w:sz w:val="24"/>
            <w:szCs w:val="24"/>
            <w:highlight w:val="yellow"/>
          </w:rPr>
          <w:t>https://www.mjc.edu/governance/collegecouncil/mjciepigoals.pdf</w:t>
        </w:r>
      </w:hyperlink>
      <w:r w:rsidR="006337A0" w:rsidRPr="00D660A3">
        <w:rPr>
          <w:rFonts w:ascii="Times New Roman" w:eastAsia="Arial" w:hAnsi="Times New Roman" w:cs="Times New Roman"/>
          <w:sz w:val="24"/>
          <w:szCs w:val="24"/>
          <w:highlight w:val="yellow"/>
        </w:rPr>
        <w:t xml:space="preserve"> )</w:t>
      </w:r>
      <w:r w:rsidRPr="00D660A3">
        <w:rPr>
          <w:rFonts w:ascii="Times New Roman" w:eastAsia="Arial" w:hAnsi="Times New Roman" w:cs="Times New Roman"/>
          <w:sz w:val="24"/>
          <w:szCs w:val="24"/>
          <w:highlight w:val="yellow"/>
        </w:rPr>
        <w:t>:</w:t>
      </w:r>
      <w:r w:rsidRPr="00777439">
        <w:rPr>
          <w:rFonts w:ascii="Times New Roman" w:eastAsia="Arial" w:hAnsi="Times New Roman" w:cs="Times New Roman"/>
          <w:sz w:val="24"/>
          <w:szCs w:val="24"/>
        </w:rPr>
        <w:t xml:space="preserve"> </w:t>
      </w:r>
    </w:p>
    <w:p w:rsidR="00C579BB" w:rsidRPr="00777439" w:rsidRDefault="00C579BB" w:rsidP="001321CE">
      <w:pPr>
        <w:spacing w:after="0" w:line="240" w:lineRule="auto"/>
        <w:rPr>
          <w:rFonts w:ascii="Times New Roman" w:eastAsia="Arial" w:hAnsi="Times New Roman" w:cs="Times New Roman"/>
          <w:sz w:val="24"/>
          <w:szCs w:val="24"/>
        </w:rPr>
      </w:pPr>
    </w:p>
    <w:p w:rsidR="001321CE" w:rsidRDefault="001321CE" w:rsidP="001321CE">
      <w:pPr>
        <w:pBdr>
          <w:top w:val="single" w:sz="4" w:space="1" w:color="auto"/>
          <w:left w:val="single" w:sz="4" w:space="4" w:color="auto"/>
          <w:bottom w:val="single" w:sz="4" w:space="1" w:color="auto"/>
          <w:right w:val="single" w:sz="4" w:space="4" w:color="auto"/>
        </w:pBdr>
        <w:tabs>
          <w:tab w:val="left" w:leader="dot" w:pos="990"/>
        </w:tabs>
        <w:spacing w:after="0"/>
        <w:ind w:left="990" w:right="-90" w:hanging="990"/>
        <w:jc w:val="center"/>
        <w:rPr>
          <w:rFonts w:ascii="Times New Roman" w:hAnsi="Times New Roman" w:cs="Times New Roman"/>
          <w:b/>
          <w:spacing w:val="-3"/>
          <w:sz w:val="24"/>
        </w:rPr>
      </w:pPr>
      <w:r w:rsidRPr="009A7570">
        <w:rPr>
          <w:rFonts w:ascii="Times New Roman" w:hAnsi="Times New Roman" w:cs="Times New Roman"/>
          <w:b/>
          <w:spacing w:val="-3"/>
          <w:sz w:val="24"/>
        </w:rPr>
        <w:t>MJC Institution-Set Standards</w:t>
      </w:r>
    </w:p>
    <w:p w:rsidR="001321CE" w:rsidRPr="009A7570" w:rsidRDefault="006A313C" w:rsidP="001321CE">
      <w:pPr>
        <w:pBdr>
          <w:top w:val="single" w:sz="4" w:space="1" w:color="auto"/>
          <w:left w:val="single" w:sz="4" w:space="4" w:color="auto"/>
          <w:bottom w:val="single" w:sz="4" w:space="1" w:color="auto"/>
          <w:right w:val="single" w:sz="4" w:space="4" w:color="auto"/>
        </w:pBdr>
        <w:tabs>
          <w:tab w:val="left" w:leader="dot" w:pos="990"/>
        </w:tabs>
        <w:spacing w:after="0"/>
        <w:ind w:left="990" w:right="-90" w:hanging="990"/>
        <w:jc w:val="center"/>
        <w:rPr>
          <w:rFonts w:ascii="Times New Roman" w:hAnsi="Times New Roman" w:cs="Times New Roman"/>
          <w:b/>
          <w:spacing w:val="-3"/>
          <w:sz w:val="24"/>
        </w:rPr>
      </w:pPr>
      <w:r>
        <w:rPr>
          <w:rFonts w:ascii="Times New Roman" w:hAnsi="Times New Roman" w:cs="Times New Roman"/>
          <w:b/>
          <w:spacing w:val="-3"/>
          <w:sz w:val="24"/>
        </w:rPr>
        <w:t>2017-2018</w:t>
      </w:r>
    </w:p>
    <w:p w:rsidR="001321CE" w:rsidRPr="00337A65" w:rsidRDefault="001321CE" w:rsidP="001321CE">
      <w:pPr>
        <w:pBdr>
          <w:top w:val="single" w:sz="4" w:space="1" w:color="auto"/>
          <w:left w:val="single" w:sz="4" w:space="4" w:color="auto"/>
          <w:bottom w:val="single" w:sz="4" w:space="1" w:color="auto"/>
          <w:right w:val="single" w:sz="4" w:space="4" w:color="auto"/>
        </w:pBdr>
        <w:tabs>
          <w:tab w:val="left" w:leader="dot" w:pos="990"/>
        </w:tabs>
        <w:spacing w:after="0"/>
        <w:ind w:left="990" w:right="-90" w:hanging="990"/>
        <w:rPr>
          <w:rFonts w:ascii="Times New Roman" w:hAnsi="Times New Roman" w:cs="Times New Roman"/>
          <w:spacing w:val="-3"/>
          <w:sz w:val="24"/>
        </w:rPr>
      </w:pPr>
      <w:r w:rsidRPr="00337A65">
        <w:rPr>
          <w:rFonts w:ascii="Times New Roman" w:hAnsi="Times New Roman" w:cs="Times New Roman"/>
          <w:spacing w:val="-3"/>
          <w:sz w:val="24"/>
        </w:rPr>
        <w:t>64.</w:t>
      </w:r>
      <w:r w:rsidR="006A313C">
        <w:rPr>
          <w:rFonts w:ascii="Times New Roman" w:hAnsi="Times New Roman" w:cs="Times New Roman"/>
          <w:spacing w:val="-3"/>
          <w:sz w:val="24"/>
        </w:rPr>
        <w:t>8</w:t>
      </w:r>
      <w:r w:rsidRPr="00337A65">
        <w:rPr>
          <w:rFonts w:ascii="Times New Roman" w:hAnsi="Times New Roman" w:cs="Times New Roman"/>
          <w:spacing w:val="-3"/>
          <w:sz w:val="24"/>
        </w:rPr>
        <w:t xml:space="preserve"> %</w:t>
      </w:r>
      <w:r w:rsidRPr="00337A65">
        <w:rPr>
          <w:rFonts w:ascii="Times New Roman" w:hAnsi="Times New Roman" w:cs="Times New Roman"/>
          <w:spacing w:val="-3"/>
          <w:sz w:val="24"/>
        </w:rPr>
        <w:tab/>
      </w:r>
      <w:r>
        <w:rPr>
          <w:rFonts w:ascii="Times New Roman" w:hAnsi="Times New Roman" w:cs="Times New Roman"/>
          <w:spacing w:val="-3"/>
          <w:sz w:val="24"/>
        </w:rPr>
        <w:t xml:space="preserve"> S</w:t>
      </w:r>
      <w:r w:rsidRPr="00337A65">
        <w:rPr>
          <w:rFonts w:ascii="Times New Roman" w:hAnsi="Times New Roman" w:cs="Times New Roman"/>
          <w:spacing w:val="-3"/>
          <w:sz w:val="24"/>
        </w:rPr>
        <w:t>ucce</w:t>
      </w:r>
      <w:r>
        <w:rPr>
          <w:rFonts w:ascii="Times New Roman" w:hAnsi="Times New Roman" w:cs="Times New Roman"/>
          <w:spacing w:val="-3"/>
          <w:sz w:val="24"/>
        </w:rPr>
        <w:t>ssful student course completion</w:t>
      </w:r>
    </w:p>
    <w:p w:rsidR="001321CE" w:rsidRPr="00337A65" w:rsidRDefault="001321CE" w:rsidP="001321CE">
      <w:pPr>
        <w:pBdr>
          <w:top w:val="single" w:sz="4" w:space="1" w:color="auto"/>
          <w:left w:val="single" w:sz="4" w:space="4" w:color="auto"/>
          <w:bottom w:val="single" w:sz="4" w:space="1" w:color="auto"/>
          <w:right w:val="single" w:sz="4" w:space="4" w:color="auto"/>
        </w:pBdr>
        <w:tabs>
          <w:tab w:val="left" w:leader="dot" w:pos="990"/>
        </w:tabs>
        <w:spacing w:after="0"/>
        <w:ind w:left="990" w:right="-90" w:hanging="990"/>
        <w:rPr>
          <w:rFonts w:ascii="Times New Roman" w:hAnsi="Times New Roman" w:cs="Times New Roman"/>
          <w:spacing w:val="-3"/>
          <w:sz w:val="24"/>
        </w:rPr>
      </w:pPr>
      <w:r w:rsidRPr="00337A65">
        <w:rPr>
          <w:rFonts w:ascii="Times New Roman" w:hAnsi="Times New Roman" w:cs="Times New Roman"/>
          <w:spacing w:val="-3"/>
          <w:sz w:val="24"/>
        </w:rPr>
        <w:t>1195</w:t>
      </w:r>
      <w:r w:rsidRPr="00337A65">
        <w:rPr>
          <w:rFonts w:ascii="Times New Roman" w:hAnsi="Times New Roman" w:cs="Times New Roman"/>
          <w:spacing w:val="-3"/>
          <w:sz w:val="24"/>
        </w:rPr>
        <w:tab/>
      </w:r>
      <w:r>
        <w:rPr>
          <w:rFonts w:ascii="Times New Roman" w:hAnsi="Times New Roman" w:cs="Times New Roman"/>
          <w:spacing w:val="-3"/>
          <w:sz w:val="24"/>
        </w:rPr>
        <w:t xml:space="preserve"> U</w:t>
      </w:r>
      <w:r w:rsidRPr="00337A65">
        <w:rPr>
          <w:rFonts w:ascii="Times New Roman" w:hAnsi="Times New Roman" w:cs="Times New Roman"/>
          <w:spacing w:val="-3"/>
          <w:sz w:val="24"/>
        </w:rPr>
        <w:t>nduplicated student completion of de</w:t>
      </w:r>
      <w:r>
        <w:rPr>
          <w:rFonts w:ascii="Times New Roman" w:hAnsi="Times New Roman" w:cs="Times New Roman"/>
          <w:spacing w:val="-3"/>
          <w:sz w:val="24"/>
        </w:rPr>
        <w:t>grees and certificates combined</w:t>
      </w:r>
    </w:p>
    <w:p w:rsidR="001321CE" w:rsidRPr="00337A65" w:rsidRDefault="001321CE" w:rsidP="001321CE">
      <w:pPr>
        <w:pBdr>
          <w:top w:val="single" w:sz="4" w:space="1" w:color="auto"/>
          <w:left w:val="single" w:sz="4" w:space="4" w:color="auto"/>
          <w:bottom w:val="single" w:sz="4" w:space="1" w:color="auto"/>
          <w:right w:val="single" w:sz="4" w:space="4" w:color="auto"/>
        </w:pBdr>
        <w:tabs>
          <w:tab w:val="left" w:leader="dot" w:pos="990"/>
        </w:tabs>
        <w:spacing w:after="0"/>
        <w:ind w:left="990" w:right="-90" w:hanging="990"/>
        <w:rPr>
          <w:rFonts w:ascii="Times New Roman" w:hAnsi="Times New Roman" w:cs="Times New Roman"/>
          <w:spacing w:val="-3"/>
          <w:sz w:val="24"/>
        </w:rPr>
      </w:pPr>
      <w:r w:rsidRPr="00337A65">
        <w:rPr>
          <w:rFonts w:ascii="Times New Roman" w:hAnsi="Times New Roman" w:cs="Times New Roman"/>
          <w:spacing w:val="-3"/>
          <w:sz w:val="24"/>
        </w:rPr>
        <w:t>99</w:t>
      </w:r>
      <w:r w:rsidR="006A313C">
        <w:rPr>
          <w:rFonts w:ascii="Times New Roman" w:hAnsi="Times New Roman" w:cs="Times New Roman"/>
          <w:spacing w:val="-3"/>
          <w:sz w:val="24"/>
        </w:rPr>
        <w:t>9</w:t>
      </w:r>
      <w:r w:rsidRPr="00337A65">
        <w:rPr>
          <w:rFonts w:ascii="Times New Roman" w:hAnsi="Times New Roman" w:cs="Times New Roman"/>
          <w:spacing w:val="-3"/>
          <w:sz w:val="24"/>
        </w:rPr>
        <w:tab/>
      </w:r>
      <w:r>
        <w:rPr>
          <w:rFonts w:ascii="Times New Roman" w:hAnsi="Times New Roman" w:cs="Times New Roman"/>
          <w:spacing w:val="-3"/>
          <w:sz w:val="24"/>
        </w:rPr>
        <w:t xml:space="preserve"> N</w:t>
      </w:r>
      <w:r w:rsidRPr="00337A65">
        <w:rPr>
          <w:rFonts w:ascii="Times New Roman" w:hAnsi="Times New Roman" w:cs="Times New Roman"/>
          <w:spacing w:val="-3"/>
          <w:sz w:val="24"/>
        </w:rPr>
        <w:t xml:space="preserve">umber of unduplicated student </w:t>
      </w:r>
      <w:r>
        <w:rPr>
          <w:rFonts w:ascii="Times New Roman" w:hAnsi="Times New Roman" w:cs="Times New Roman"/>
          <w:spacing w:val="-3"/>
          <w:sz w:val="24"/>
        </w:rPr>
        <w:t>completion of degrees, per year</w:t>
      </w:r>
    </w:p>
    <w:p w:rsidR="001321CE" w:rsidRPr="00337A65" w:rsidRDefault="001321CE" w:rsidP="001321CE">
      <w:pPr>
        <w:pBdr>
          <w:top w:val="single" w:sz="4" w:space="1" w:color="auto"/>
          <w:left w:val="single" w:sz="4" w:space="4" w:color="auto"/>
          <w:bottom w:val="single" w:sz="4" w:space="1" w:color="auto"/>
          <w:right w:val="single" w:sz="4" w:space="4" w:color="auto"/>
        </w:pBdr>
        <w:tabs>
          <w:tab w:val="left" w:leader="dot" w:pos="990"/>
        </w:tabs>
        <w:spacing w:after="0"/>
        <w:ind w:left="990" w:right="-90" w:hanging="990"/>
        <w:rPr>
          <w:rFonts w:ascii="Times New Roman" w:hAnsi="Times New Roman" w:cs="Times New Roman"/>
          <w:spacing w:val="-3"/>
          <w:sz w:val="24"/>
        </w:rPr>
      </w:pPr>
      <w:r w:rsidRPr="00337A65">
        <w:rPr>
          <w:rFonts w:ascii="Times New Roman" w:hAnsi="Times New Roman" w:cs="Times New Roman"/>
          <w:spacing w:val="-3"/>
          <w:sz w:val="24"/>
        </w:rPr>
        <w:lastRenderedPageBreak/>
        <w:t>2</w:t>
      </w:r>
      <w:r w:rsidR="006A313C">
        <w:rPr>
          <w:rFonts w:ascii="Times New Roman" w:hAnsi="Times New Roman" w:cs="Times New Roman"/>
          <w:spacing w:val="-3"/>
          <w:sz w:val="24"/>
        </w:rPr>
        <w:t>29</w:t>
      </w:r>
      <w:r w:rsidRPr="00337A65">
        <w:rPr>
          <w:rFonts w:ascii="Times New Roman" w:hAnsi="Times New Roman" w:cs="Times New Roman"/>
          <w:spacing w:val="-3"/>
          <w:sz w:val="24"/>
        </w:rPr>
        <w:tab/>
      </w:r>
      <w:r>
        <w:rPr>
          <w:rFonts w:ascii="Times New Roman" w:hAnsi="Times New Roman" w:cs="Times New Roman"/>
          <w:spacing w:val="-3"/>
          <w:sz w:val="24"/>
        </w:rPr>
        <w:t xml:space="preserve"> N</w:t>
      </w:r>
      <w:r w:rsidRPr="00337A65">
        <w:rPr>
          <w:rFonts w:ascii="Times New Roman" w:hAnsi="Times New Roman" w:cs="Times New Roman"/>
          <w:spacing w:val="-3"/>
          <w:sz w:val="24"/>
        </w:rPr>
        <w:t>umber of student compl</w:t>
      </w:r>
      <w:r>
        <w:rPr>
          <w:rFonts w:ascii="Times New Roman" w:hAnsi="Times New Roman" w:cs="Times New Roman"/>
          <w:spacing w:val="-3"/>
          <w:sz w:val="24"/>
        </w:rPr>
        <w:t>etion of certificates, per year</w:t>
      </w:r>
    </w:p>
    <w:p w:rsidR="001321CE" w:rsidRPr="00337A65" w:rsidRDefault="006A313C" w:rsidP="001321CE">
      <w:pPr>
        <w:pBdr>
          <w:top w:val="single" w:sz="4" w:space="1" w:color="auto"/>
          <w:left w:val="single" w:sz="4" w:space="4" w:color="auto"/>
          <w:bottom w:val="single" w:sz="4" w:space="1" w:color="auto"/>
          <w:right w:val="single" w:sz="4" w:space="4" w:color="auto"/>
        </w:pBdr>
        <w:tabs>
          <w:tab w:val="left" w:leader="dot" w:pos="990"/>
        </w:tabs>
        <w:spacing w:after="0"/>
        <w:ind w:left="990" w:right="-90" w:hanging="990"/>
        <w:rPr>
          <w:rFonts w:ascii="Times New Roman" w:hAnsi="Times New Roman" w:cs="Times New Roman"/>
          <w:spacing w:val="-3"/>
          <w:sz w:val="24"/>
        </w:rPr>
      </w:pPr>
      <w:r>
        <w:rPr>
          <w:rFonts w:ascii="Times New Roman" w:hAnsi="Times New Roman" w:cs="Times New Roman"/>
          <w:spacing w:val="-3"/>
          <w:sz w:val="24"/>
        </w:rPr>
        <w:t>7</w:t>
      </w:r>
      <w:r w:rsidR="001321CE" w:rsidRPr="00337A65">
        <w:rPr>
          <w:rFonts w:ascii="Times New Roman" w:hAnsi="Times New Roman" w:cs="Times New Roman"/>
          <w:spacing w:val="-3"/>
          <w:sz w:val="24"/>
        </w:rPr>
        <w:t>%</w:t>
      </w:r>
      <w:r w:rsidR="001321CE" w:rsidRPr="00337A65">
        <w:rPr>
          <w:rFonts w:ascii="Times New Roman" w:hAnsi="Times New Roman" w:cs="Times New Roman"/>
          <w:spacing w:val="-3"/>
          <w:sz w:val="24"/>
        </w:rPr>
        <w:tab/>
      </w:r>
      <w:r w:rsidR="001321CE">
        <w:rPr>
          <w:rFonts w:ascii="Times New Roman" w:hAnsi="Times New Roman" w:cs="Times New Roman"/>
          <w:spacing w:val="-3"/>
          <w:sz w:val="24"/>
        </w:rPr>
        <w:t xml:space="preserve"> N</w:t>
      </w:r>
      <w:r w:rsidR="001321CE" w:rsidRPr="00337A65">
        <w:rPr>
          <w:rFonts w:ascii="Times New Roman" w:hAnsi="Times New Roman" w:cs="Times New Roman"/>
          <w:spacing w:val="-3"/>
          <w:sz w:val="24"/>
        </w:rPr>
        <w:t xml:space="preserve">umber of students who transfer each year </w:t>
      </w:r>
      <w:r w:rsidR="001321CE">
        <w:rPr>
          <w:rFonts w:ascii="Times New Roman" w:hAnsi="Times New Roman" w:cs="Times New Roman"/>
          <w:spacing w:val="-3"/>
          <w:sz w:val="24"/>
        </w:rPr>
        <w:t>to 4-year colleges/universities</w:t>
      </w:r>
    </w:p>
    <w:p w:rsidR="00C579BB" w:rsidRDefault="00C579BB" w:rsidP="001321CE">
      <w:pPr>
        <w:spacing w:after="0" w:line="240" w:lineRule="auto"/>
        <w:rPr>
          <w:rFonts w:ascii="Times New Roman" w:eastAsia="Arial" w:hAnsi="Times New Roman" w:cs="Times New Roman"/>
          <w:sz w:val="24"/>
          <w:szCs w:val="24"/>
          <w:highlight w:val="white"/>
        </w:rPr>
      </w:pPr>
    </w:p>
    <w:p w:rsidR="00504CE9" w:rsidRDefault="001321CE" w:rsidP="001321CE">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highlight w:val="white"/>
        </w:rPr>
        <w:t xml:space="preserve">The College relies on the key metrics used in the annual USED Scorecard to assess performance against institution-set standards. Data on the CCCCO Scorecard is foundational to other </w:t>
      </w:r>
      <w:r w:rsidR="00B12138">
        <w:rPr>
          <w:rFonts w:ascii="Times New Roman" w:eastAsia="Arial" w:hAnsi="Times New Roman" w:cs="Times New Roman"/>
          <w:sz w:val="24"/>
          <w:szCs w:val="24"/>
          <w:highlight w:val="white"/>
        </w:rPr>
        <w:t xml:space="preserve">generated </w:t>
      </w:r>
      <w:r>
        <w:rPr>
          <w:rFonts w:ascii="Times New Roman" w:eastAsia="Arial" w:hAnsi="Times New Roman" w:cs="Times New Roman"/>
          <w:sz w:val="24"/>
          <w:szCs w:val="24"/>
          <w:highlight w:val="white"/>
        </w:rPr>
        <w:t>reports. The College publishes a link to the Scorecard on its website. (</w:t>
      </w:r>
      <w:hyperlink r:id="rId101" w:history="1">
        <w:r w:rsidRPr="003147F8">
          <w:rPr>
            <w:rStyle w:val="Hyperlink"/>
            <w:rFonts w:ascii="Times New Roman" w:eastAsia="Arial" w:hAnsi="Times New Roman" w:cs="Times New Roman"/>
            <w:sz w:val="24"/>
            <w:szCs w:val="24"/>
            <w:highlight w:val="yellow"/>
          </w:rPr>
          <w:t>http://scorecard.cccco.edu/scorecardrates.aspx?CollegeID=592</w:t>
        </w:r>
      </w:hyperlink>
      <w:r w:rsidR="00B12138" w:rsidRPr="00D660A3">
        <w:rPr>
          <w:rStyle w:val="Hyperlink"/>
          <w:rFonts w:ascii="Times New Roman" w:eastAsia="Arial" w:hAnsi="Times New Roman" w:cs="Times New Roman"/>
          <w:sz w:val="24"/>
          <w:szCs w:val="24"/>
          <w:highlight w:val="yellow"/>
        </w:rPr>
        <w:t>; IEPI goals</w:t>
      </w:r>
      <w:r>
        <w:rPr>
          <w:rFonts w:ascii="Times New Roman" w:eastAsia="Arial" w:hAnsi="Times New Roman" w:cs="Times New Roman"/>
          <w:sz w:val="24"/>
          <w:szCs w:val="24"/>
        </w:rPr>
        <w:t>) Scorecard d</w:t>
      </w:r>
      <w:r w:rsidRPr="00777439">
        <w:rPr>
          <w:rFonts w:ascii="Times New Roman" w:eastAsia="Arial" w:hAnsi="Times New Roman" w:cs="Times New Roman"/>
          <w:sz w:val="24"/>
          <w:szCs w:val="24"/>
        </w:rPr>
        <w:t xml:space="preserve">ata </w:t>
      </w:r>
      <w:r>
        <w:rPr>
          <w:rFonts w:ascii="Times New Roman" w:eastAsia="Arial" w:hAnsi="Times New Roman" w:cs="Times New Roman"/>
          <w:sz w:val="24"/>
          <w:szCs w:val="24"/>
        </w:rPr>
        <w:t xml:space="preserve">and </w:t>
      </w:r>
      <w:r w:rsidR="00B12138">
        <w:rPr>
          <w:rFonts w:ascii="Times New Roman" w:eastAsia="Arial" w:hAnsi="Times New Roman" w:cs="Times New Roman"/>
          <w:sz w:val="24"/>
          <w:szCs w:val="24"/>
        </w:rPr>
        <w:t>IEPI goals</w:t>
      </w:r>
      <w:r w:rsidRPr="00777439">
        <w:rPr>
          <w:rFonts w:ascii="Times New Roman" w:eastAsia="Arial" w:hAnsi="Times New Roman" w:cs="Times New Roman"/>
          <w:sz w:val="24"/>
          <w:szCs w:val="24"/>
        </w:rPr>
        <w:t xml:space="preserve"> help programs, divisions</w:t>
      </w:r>
      <w:r w:rsidR="00B12138">
        <w:rPr>
          <w:rFonts w:ascii="Times New Roman" w:eastAsia="Arial" w:hAnsi="Times New Roman" w:cs="Times New Roman"/>
          <w:sz w:val="24"/>
          <w:szCs w:val="24"/>
        </w:rPr>
        <w:t>,</w:t>
      </w:r>
      <w:r w:rsidRPr="00777439">
        <w:rPr>
          <w:rFonts w:ascii="Times New Roman" w:eastAsia="Arial" w:hAnsi="Times New Roman" w:cs="Times New Roman"/>
          <w:sz w:val="24"/>
          <w:szCs w:val="24"/>
        </w:rPr>
        <w:t xml:space="preserve"> and departments </w:t>
      </w:r>
      <w:r w:rsidR="00B12138">
        <w:rPr>
          <w:rFonts w:ascii="Times New Roman" w:eastAsia="Arial" w:hAnsi="Times New Roman" w:cs="Times New Roman"/>
          <w:sz w:val="24"/>
          <w:szCs w:val="24"/>
        </w:rPr>
        <w:t>monitor</w:t>
      </w:r>
      <w:r w:rsidRPr="00777439">
        <w:rPr>
          <w:rFonts w:ascii="Times New Roman" w:eastAsia="Arial" w:hAnsi="Times New Roman" w:cs="Times New Roman"/>
          <w:sz w:val="24"/>
          <w:szCs w:val="24"/>
        </w:rPr>
        <w:t xml:space="preserve"> their progress as compared to </w:t>
      </w:r>
      <w:r>
        <w:rPr>
          <w:rFonts w:ascii="Times New Roman" w:eastAsia="Arial" w:hAnsi="Times New Roman" w:cs="Times New Roman"/>
          <w:sz w:val="24"/>
          <w:szCs w:val="24"/>
        </w:rPr>
        <w:t>the Institution-Set Standard indicators</w:t>
      </w:r>
      <w:r w:rsidRPr="00777439">
        <w:rPr>
          <w:rFonts w:ascii="Times New Roman" w:eastAsia="Arial" w:hAnsi="Times New Roman" w:cs="Times New Roman"/>
          <w:sz w:val="24"/>
          <w:szCs w:val="24"/>
        </w:rPr>
        <w:t xml:space="preserve">. </w:t>
      </w:r>
      <w:r>
        <w:rPr>
          <w:rFonts w:ascii="Times New Roman" w:eastAsia="Arial" w:hAnsi="Times New Roman" w:cs="Times New Roman"/>
          <w:sz w:val="24"/>
          <w:szCs w:val="24"/>
        </w:rPr>
        <w:t>Regular p</w:t>
      </w:r>
      <w:r w:rsidRPr="00777439">
        <w:rPr>
          <w:rFonts w:ascii="Times New Roman" w:eastAsia="Arial" w:hAnsi="Times New Roman" w:cs="Times New Roman"/>
          <w:sz w:val="24"/>
          <w:szCs w:val="24"/>
        </w:rPr>
        <w:t xml:space="preserve">rocesses such as program review and assessment </w:t>
      </w:r>
      <w:r w:rsidR="00B12138">
        <w:rPr>
          <w:rFonts w:ascii="Times New Roman" w:eastAsia="Arial" w:hAnsi="Times New Roman" w:cs="Times New Roman"/>
          <w:sz w:val="24"/>
          <w:szCs w:val="24"/>
        </w:rPr>
        <w:t xml:space="preserve">of SLOs </w:t>
      </w:r>
      <w:r w:rsidRPr="00777439">
        <w:rPr>
          <w:rFonts w:ascii="Times New Roman" w:eastAsia="Arial" w:hAnsi="Times New Roman" w:cs="Times New Roman"/>
          <w:sz w:val="24"/>
          <w:szCs w:val="24"/>
        </w:rPr>
        <w:t>also keep faculty informed o</w:t>
      </w:r>
      <w:r>
        <w:rPr>
          <w:rFonts w:ascii="Times New Roman" w:eastAsia="Arial" w:hAnsi="Times New Roman" w:cs="Times New Roman"/>
          <w:sz w:val="24"/>
          <w:szCs w:val="24"/>
        </w:rPr>
        <w:t>f institutional effectiveness progress. College Council reviews performance data each year to measure progress against ISS</w:t>
      </w:r>
      <w:r w:rsidR="0020673F">
        <w:rPr>
          <w:rFonts w:ascii="Times New Roman" w:eastAsia="Arial" w:hAnsi="Times New Roman" w:cs="Times New Roman"/>
          <w:sz w:val="24"/>
          <w:szCs w:val="24"/>
        </w:rPr>
        <w:t xml:space="preserve"> and refine IEPI goals</w:t>
      </w:r>
      <w:r>
        <w:rPr>
          <w:rFonts w:ascii="Times New Roman" w:eastAsia="Arial" w:hAnsi="Times New Roman" w:cs="Times New Roman"/>
          <w:sz w:val="24"/>
          <w:szCs w:val="24"/>
        </w:rPr>
        <w:t>. (</w:t>
      </w:r>
      <w:r w:rsidRPr="007E06DA">
        <w:rPr>
          <w:rFonts w:ascii="Times New Roman" w:eastAsia="Arial" w:hAnsi="Times New Roman" w:cs="Times New Roman"/>
          <w:sz w:val="24"/>
          <w:szCs w:val="24"/>
          <w:highlight w:val="yellow"/>
        </w:rPr>
        <w:t>College Council</w:t>
      </w:r>
      <w:r w:rsidRPr="002E223E">
        <w:rPr>
          <w:rFonts w:ascii="Times New Roman" w:eastAsia="Arial" w:hAnsi="Times New Roman" w:cs="Times New Roman"/>
          <w:sz w:val="24"/>
          <w:szCs w:val="24"/>
          <w:highlight w:val="yellow"/>
        </w:rPr>
        <w:t xml:space="preserve"> age</w:t>
      </w:r>
      <w:r w:rsidRPr="003147F8">
        <w:rPr>
          <w:rFonts w:ascii="Times New Roman" w:eastAsia="Arial" w:hAnsi="Times New Roman" w:cs="Times New Roman"/>
          <w:sz w:val="24"/>
          <w:szCs w:val="24"/>
          <w:highlight w:val="yellow"/>
        </w:rPr>
        <w:t>ndas/minutes</w:t>
      </w:r>
      <w:r>
        <w:rPr>
          <w:rFonts w:ascii="Times New Roman" w:eastAsia="Arial" w:hAnsi="Times New Roman" w:cs="Times New Roman"/>
          <w:sz w:val="24"/>
          <w:szCs w:val="24"/>
        </w:rPr>
        <w:t>)</w:t>
      </w:r>
      <w:r w:rsidRPr="00777439">
        <w:rPr>
          <w:rFonts w:ascii="Times New Roman" w:eastAsia="Arial" w:hAnsi="Times New Roman" w:cs="Times New Roman"/>
          <w:sz w:val="24"/>
          <w:szCs w:val="24"/>
        </w:rPr>
        <w:t xml:space="preserve"> </w:t>
      </w:r>
      <w:r w:rsidR="00504CE9">
        <w:rPr>
          <w:rFonts w:ascii="Times New Roman" w:eastAsia="Arial" w:hAnsi="Times New Roman" w:cs="Times New Roman"/>
          <w:sz w:val="24"/>
          <w:szCs w:val="24"/>
        </w:rPr>
        <w:t>After reviewing student achievement data in an annual ATD Data Summit, the College established an aspirational goal to increase program completion by ten percentage points, from 4</w:t>
      </w:r>
      <w:r w:rsidR="00E13032">
        <w:rPr>
          <w:rFonts w:ascii="Times New Roman" w:eastAsia="Arial" w:hAnsi="Times New Roman" w:cs="Times New Roman"/>
          <w:sz w:val="24"/>
          <w:szCs w:val="24"/>
        </w:rPr>
        <w:t>3</w:t>
      </w:r>
      <w:r w:rsidR="00504CE9">
        <w:rPr>
          <w:rFonts w:ascii="Times New Roman" w:eastAsia="Arial" w:hAnsi="Times New Roman" w:cs="Times New Roman"/>
          <w:sz w:val="24"/>
          <w:szCs w:val="24"/>
        </w:rPr>
        <w:t>% to 5</w:t>
      </w:r>
      <w:r w:rsidR="00E13032">
        <w:rPr>
          <w:rFonts w:ascii="Times New Roman" w:eastAsia="Arial" w:hAnsi="Times New Roman" w:cs="Times New Roman"/>
          <w:sz w:val="24"/>
          <w:szCs w:val="24"/>
        </w:rPr>
        <w:t>3</w:t>
      </w:r>
      <w:r w:rsidR="00504CE9">
        <w:rPr>
          <w:rFonts w:ascii="Times New Roman" w:eastAsia="Arial" w:hAnsi="Times New Roman" w:cs="Times New Roman"/>
          <w:sz w:val="24"/>
          <w:szCs w:val="24"/>
        </w:rPr>
        <w:t>%. (</w:t>
      </w:r>
      <w:r w:rsidR="00504CE9" w:rsidRPr="00D660A3">
        <w:rPr>
          <w:rFonts w:ascii="Times New Roman" w:eastAsia="Arial" w:hAnsi="Times New Roman" w:cs="Times New Roman"/>
          <w:sz w:val="24"/>
          <w:szCs w:val="24"/>
          <w:highlight w:val="yellow"/>
        </w:rPr>
        <w:t>CC Minutes, Aspirational goal</w:t>
      </w:r>
      <w:r w:rsidR="00504CE9">
        <w:rPr>
          <w:rFonts w:ascii="Times New Roman" w:eastAsia="Arial" w:hAnsi="Times New Roman" w:cs="Times New Roman"/>
          <w:sz w:val="24"/>
          <w:szCs w:val="24"/>
        </w:rPr>
        <w:t>)</w:t>
      </w:r>
    </w:p>
    <w:p w:rsidR="001321CE" w:rsidRDefault="001321CE" w:rsidP="001321CE">
      <w:pPr>
        <w:spacing w:after="0" w:line="240" w:lineRule="auto"/>
        <w:rPr>
          <w:rFonts w:ascii="Times New Roman" w:eastAsia="Arial" w:hAnsi="Times New Roman" w:cs="Times New Roman"/>
          <w:sz w:val="24"/>
          <w:szCs w:val="24"/>
        </w:rPr>
      </w:pPr>
      <w:r w:rsidRPr="00777439">
        <w:rPr>
          <w:rFonts w:ascii="Times New Roman" w:eastAsia="Arial" w:hAnsi="Times New Roman" w:cs="Times New Roman"/>
          <w:sz w:val="24"/>
          <w:szCs w:val="24"/>
        </w:rPr>
        <w:br/>
        <w:t xml:space="preserve">The ACCJC Annual Report </w:t>
      </w:r>
      <w:r>
        <w:rPr>
          <w:rFonts w:ascii="Times New Roman" w:eastAsia="Arial" w:hAnsi="Times New Roman" w:cs="Times New Roman"/>
          <w:sz w:val="24"/>
          <w:szCs w:val="24"/>
        </w:rPr>
        <w:t>identifies Institution-Set Standards and</w:t>
      </w:r>
      <w:r w:rsidRPr="00777439">
        <w:rPr>
          <w:rFonts w:ascii="Times New Roman" w:eastAsia="Arial" w:hAnsi="Times New Roman" w:cs="Times New Roman"/>
          <w:sz w:val="24"/>
          <w:szCs w:val="24"/>
        </w:rPr>
        <w:t xml:space="preserve"> the </w:t>
      </w:r>
      <w:r w:rsidR="005B4FB0">
        <w:rPr>
          <w:rFonts w:ascii="Times New Roman" w:eastAsia="Arial" w:hAnsi="Times New Roman" w:cs="Times New Roman"/>
          <w:sz w:val="24"/>
          <w:szCs w:val="24"/>
        </w:rPr>
        <w:t>achievement</w:t>
      </w:r>
      <w:r w:rsidR="005B4FB0" w:rsidRPr="00777439">
        <w:rPr>
          <w:rFonts w:ascii="Times New Roman" w:eastAsia="Arial" w:hAnsi="Times New Roman" w:cs="Times New Roman"/>
          <w:sz w:val="24"/>
          <w:szCs w:val="24"/>
        </w:rPr>
        <w:t xml:space="preserve"> </w:t>
      </w:r>
      <w:r>
        <w:rPr>
          <w:rFonts w:ascii="Times New Roman" w:eastAsia="Arial" w:hAnsi="Times New Roman" w:cs="Times New Roman"/>
          <w:sz w:val="24"/>
          <w:szCs w:val="24"/>
        </w:rPr>
        <w:t>data</w:t>
      </w:r>
      <w:r w:rsidRPr="00777439">
        <w:rPr>
          <w:rFonts w:ascii="Times New Roman" w:eastAsia="Arial" w:hAnsi="Times New Roman" w:cs="Times New Roman"/>
          <w:sz w:val="24"/>
          <w:szCs w:val="24"/>
        </w:rPr>
        <w:t xml:space="preserve"> attained by the institution for the year</w:t>
      </w:r>
      <w:r>
        <w:rPr>
          <w:rFonts w:ascii="Times New Roman" w:eastAsia="Arial" w:hAnsi="Times New Roman" w:cs="Times New Roman"/>
          <w:sz w:val="24"/>
          <w:szCs w:val="24"/>
        </w:rPr>
        <w:t xml:space="preserve">. </w:t>
      </w:r>
      <w:r w:rsidRPr="00B46389">
        <w:rPr>
          <w:rFonts w:ascii="Times New Roman" w:eastAsia="Arial" w:hAnsi="Times New Roman" w:cs="Times New Roman"/>
          <w:sz w:val="24"/>
          <w:szCs w:val="24"/>
          <w:highlight w:val="yellow"/>
        </w:rPr>
        <w:t>(http://www.mjc.edu/general/accreditation/2016_annual_report.pdf)</w:t>
      </w:r>
      <w:r w:rsidRPr="00777439">
        <w:rPr>
          <w:rFonts w:ascii="Times New Roman" w:eastAsia="Arial" w:hAnsi="Times New Roman" w:cs="Times New Roman"/>
          <w:sz w:val="24"/>
          <w:szCs w:val="24"/>
        </w:rPr>
        <w:t xml:space="preserve"> </w:t>
      </w:r>
      <w:r>
        <w:rPr>
          <w:rFonts w:ascii="Times New Roman" w:eastAsia="Arial" w:hAnsi="Times New Roman" w:cs="Times New Roman"/>
          <w:sz w:val="24"/>
          <w:szCs w:val="24"/>
        </w:rPr>
        <w:t>I</w:t>
      </w:r>
      <w:r w:rsidRPr="00777439">
        <w:rPr>
          <w:rFonts w:ascii="Times New Roman" w:eastAsia="Arial" w:hAnsi="Times New Roman" w:cs="Times New Roman"/>
          <w:sz w:val="24"/>
          <w:szCs w:val="24"/>
        </w:rPr>
        <w:t xml:space="preserve">n the preparation and </w:t>
      </w:r>
      <w:r>
        <w:rPr>
          <w:rFonts w:ascii="Times New Roman" w:eastAsia="Arial" w:hAnsi="Times New Roman" w:cs="Times New Roman"/>
          <w:sz w:val="24"/>
          <w:szCs w:val="24"/>
        </w:rPr>
        <w:t>review</w:t>
      </w:r>
      <w:r w:rsidRPr="00777439">
        <w:rPr>
          <w:rFonts w:ascii="Times New Roman" w:eastAsia="Arial" w:hAnsi="Times New Roman" w:cs="Times New Roman"/>
          <w:sz w:val="24"/>
          <w:szCs w:val="24"/>
        </w:rPr>
        <w:t xml:space="preserve"> of the report through the college participatory governance processes, MJC </w:t>
      </w:r>
      <w:r w:rsidR="005B4FB0">
        <w:rPr>
          <w:rFonts w:ascii="Times New Roman" w:eastAsia="Arial" w:hAnsi="Times New Roman" w:cs="Times New Roman"/>
          <w:sz w:val="24"/>
          <w:szCs w:val="24"/>
        </w:rPr>
        <w:t xml:space="preserve">addresses </w:t>
      </w:r>
      <w:r w:rsidRPr="00777439">
        <w:rPr>
          <w:rFonts w:ascii="Times New Roman" w:eastAsia="Arial" w:hAnsi="Times New Roman" w:cs="Times New Roman"/>
          <w:sz w:val="24"/>
          <w:szCs w:val="24"/>
        </w:rPr>
        <w:t>successes and challenges that the data suggests</w:t>
      </w:r>
      <w:r>
        <w:rPr>
          <w:rFonts w:ascii="Times New Roman" w:eastAsia="Arial" w:hAnsi="Times New Roman" w:cs="Times New Roman"/>
          <w:sz w:val="24"/>
          <w:szCs w:val="24"/>
        </w:rPr>
        <w:t>. (</w:t>
      </w:r>
      <w:r w:rsidRPr="00915917">
        <w:rPr>
          <w:rFonts w:ascii="Times New Roman" w:eastAsia="Arial" w:hAnsi="Times New Roman" w:cs="Times New Roman"/>
          <w:sz w:val="24"/>
          <w:szCs w:val="24"/>
          <w:highlight w:val="yellow"/>
        </w:rPr>
        <w:t>College Council Minutes, April 2017</w:t>
      </w:r>
      <w:r>
        <w:rPr>
          <w:rFonts w:ascii="Times New Roman" w:eastAsia="Arial" w:hAnsi="Times New Roman" w:cs="Times New Roman"/>
          <w:sz w:val="24"/>
          <w:szCs w:val="24"/>
        </w:rPr>
        <w:t>)</w:t>
      </w:r>
    </w:p>
    <w:p w:rsidR="00CB658B" w:rsidRDefault="00CB658B" w:rsidP="001321CE">
      <w:pPr>
        <w:spacing w:after="0" w:line="240" w:lineRule="auto"/>
        <w:rPr>
          <w:rFonts w:ascii="Times New Roman" w:eastAsia="Arial" w:hAnsi="Times New Roman" w:cs="Times New Roman"/>
          <w:sz w:val="24"/>
          <w:szCs w:val="24"/>
        </w:rPr>
      </w:pPr>
    </w:p>
    <w:p w:rsidR="00CB658B" w:rsidRDefault="00CB658B" w:rsidP="001321CE">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The College has not fallen below its Institution-Set Standards; however, College Council developed a process to address the issue, should the standards not be met. In that case, College Council would establish a task force to analyze the problem and make recommendations to correct it through the council structure. (</w:t>
      </w:r>
      <w:r w:rsidRPr="00D660A3">
        <w:rPr>
          <w:rFonts w:ascii="Times New Roman" w:eastAsia="Arial" w:hAnsi="Times New Roman" w:cs="Times New Roman"/>
          <w:sz w:val="24"/>
          <w:szCs w:val="24"/>
          <w:highlight w:val="yellow"/>
        </w:rPr>
        <w:t>CC Minutes</w:t>
      </w:r>
      <w:r>
        <w:rPr>
          <w:rFonts w:ascii="Times New Roman" w:eastAsia="Arial" w:hAnsi="Times New Roman" w:cs="Times New Roman"/>
          <w:sz w:val="24"/>
          <w:szCs w:val="24"/>
        </w:rPr>
        <w:t>)</w:t>
      </w:r>
    </w:p>
    <w:p w:rsidR="001321CE" w:rsidRDefault="001321CE" w:rsidP="001321CE">
      <w:pPr>
        <w:spacing w:after="0" w:line="240" w:lineRule="auto"/>
        <w:rPr>
          <w:rFonts w:ascii="Times New Roman" w:eastAsia="Arial" w:hAnsi="Times New Roman" w:cs="Times New Roman"/>
          <w:sz w:val="24"/>
          <w:szCs w:val="24"/>
        </w:rPr>
      </w:pPr>
    </w:p>
    <w:p w:rsidR="001321CE" w:rsidRPr="00777439" w:rsidRDefault="00382395" w:rsidP="001321CE">
      <w:pPr>
        <w:spacing w:after="0" w:line="240" w:lineRule="auto"/>
        <w:rPr>
          <w:rFonts w:ascii="Times New Roman" w:eastAsia="Arial" w:hAnsi="Times New Roman" w:cs="Times New Roman"/>
          <w:sz w:val="24"/>
          <w:szCs w:val="24"/>
        </w:rPr>
      </w:pPr>
      <w:r w:rsidRPr="00C579BB">
        <w:rPr>
          <w:rFonts w:ascii="Times New Roman" w:eastAsia="Arial" w:hAnsi="Times New Roman" w:cs="Times New Roman"/>
          <w:noProof/>
          <w:sz w:val="24"/>
          <w:szCs w:val="24"/>
          <w:highlight w:val="white"/>
        </w:rPr>
        <mc:AlternateContent>
          <mc:Choice Requires="wps">
            <w:drawing>
              <wp:anchor distT="45720" distB="45720" distL="114300" distR="114300" simplePos="0" relativeHeight="251679744" behindDoc="0" locked="0" layoutInCell="1" allowOverlap="1" wp14:anchorId="2EF0DBF2" wp14:editId="69329141">
                <wp:simplePos x="0" y="0"/>
                <wp:positionH relativeFrom="margin">
                  <wp:align>left</wp:align>
                </wp:positionH>
                <wp:positionV relativeFrom="paragraph">
                  <wp:posOffset>55245</wp:posOffset>
                </wp:positionV>
                <wp:extent cx="1247775" cy="1404620"/>
                <wp:effectExtent l="0" t="0" r="28575" b="2794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404620"/>
                        </a:xfrm>
                        <a:prstGeom prst="rect">
                          <a:avLst/>
                        </a:prstGeom>
                        <a:solidFill>
                          <a:srgbClr val="FFFFFF"/>
                        </a:solidFill>
                        <a:ln w="9525">
                          <a:solidFill>
                            <a:srgbClr val="000000"/>
                          </a:solidFill>
                          <a:miter lim="800000"/>
                          <a:headEnd/>
                          <a:tailEnd/>
                        </a:ln>
                      </wps:spPr>
                      <wps:txbx>
                        <w:txbxContent>
                          <w:p w:rsidR="00843896" w:rsidRPr="00C579BB" w:rsidRDefault="00843896" w:rsidP="00382395">
                            <w:pPr>
                              <w:rPr>
                                <w:rFonts w:ascii="Times New Roman" w:hAnsi="Times New Roman" w:cs="Times New Roman"/>
                                <w:b/>
                                <w:sz w:val="24"/>
                              </w:rPr>
                            </w:pPr>
                            <w:r w:rsidRPr="00C579BB">
                              <w:rPr>
                                <w:rFonts w:ascii="Times New Roman" w:hAnsi="Times New Roman" w:cs="Times New Roman"/>
                                <w:b/>
                                <w:sz w:val="24"/>
                              </w:rPr>
                              <w:t>Baccalaureate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F0DBF2" id="_x0000_s1030" type="#_x0000_t202" style="position:absolute;margin-left:0;margin-top:4.35pt;width:98.25pt;height:110.6pt;z-index:25167974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">
                <v:textbox style="mso-fit-shape-to-text:t">
                  <w:txbxContent>
                    <w:p w:rsidR="00843896" w:rsidRPr="00C579BB" w:rsidRDefault="00843896" w:rsidP="00382395">
                      <w:pPr>
                        <w:rPr>
                          <w:rFonts w:ascii="Times New Roman" w:hAnsi="Times New Roman" w:cs="Times New Roman"/>
                          <w:b/>
                          <w:sz w:val="24"/>
                        </w:rPr>
                      </w:pPr>
                      <w:r w:rsidRPr="00C579BB">
                        <w:rPr>
                          <w:rFonts w:ascii="Times New Roman" w:hAnsi="Times New Roman" w:cs="Times New Roman"/>
                          <w:b/>
                          <w:sz w:val="24"/>
                        </w:rPr>
                        <w:t>Baccalaureate</w:t>
                      </w:r>
                    </w:p>
                  </w:txbxContent>
                </v:textbox>
                <w10:wrap type="square" anchorx="margin"/>
              </v:shape>
            </w:pict>
          </mc:Fallback>
        </mc:AlternateContent>
      </w:r>
      <w:r w:rsidR="001321CE" w:rsidRPr="00777439">
        <w:rPr>
          <w:rFonts w:ascii="Times New Roman" w:eastAsia="Arial" w:hAnsi="Times New Roman" w:cs="Times New Roman"/>
          <w:sz w:val="24"/>
          <w:szCs w:val="24"/>
        </w:rPr>
        <w:t xml:space="preserve">As indicated in the mission, MJC offers </w:t>
      </w:r>
      <w:r w:rsidR="001321CE">
        <w:rPr>
          <w:rFonts w:ascii="Times New Roman" w:eastAsia="Arial" w:hAnsi="Times New Roman" w:cs="Times New Roman"/>
          <w:sz w:val="24"/>
          <w:szCs w:val="24"/>
        </w:rPr>
        <w:t>a</w:t>
      </w:r>
      <w:r w:rsidR="001321CE" w:rsidRPr="00777439">
        <w:rPr>
          <w:rFonts w:ascii="Times New Roman" w:eastAsia="Arial" w:hAnsi="Times New Roman" w:cs="Times New Roman"/>
          <w:sz w:val="24"/>
          <w:szCs w:val="24"/>
        </w:rPr>
        <w:t xml:space="preserve"> full underg</w:t>
      </w:r>
      <w:r w:rsidR="001321CE">
        <w:rPr>
          <w:rFonts w:ascii="Times New Roman" w:eastAsia="Arial" w:hAnsi="Times New Roman" w:cs="Times New Roman"/>
          <w:sz w:val="24"/>
          <w:szCs w:val="24"/>
        </w:rPr>
        <w:t>raduate experience with separately defined student achievement standards for the Respiratory Care Baccalaureate Program.</w:t>
      </w:r>
      <w:r w:rsidR="001321CE" w:rsidRPr="00777439">
        <w:rPr>
          <w:rFonts w:ascii="Times New Roman" w:eastAsia="Arial" w:hAnsi="Times New Roman" w:cs="Times New Roman"/>
          <w:sz w:val="24"/>
          <w:szCs w:val="24"/>
        </w:rPr>
        <w:t xml:space="preserve"> </w:t>
      </w:r>
      <w:r w:rsidR="00CB658B">
        <w:rPr>
          <w:rFonts w:ascii="Times New Roman" w:eastAsia="Arial" w:hAnsi="Times New Roman" w:cs="Times New Roman"/>
          <w:sz w:val="24"/>
          <w:szCs w:val="24"/>
        </w:rPr>
        <w:t xml:space="preserve">Program faculty developed </w:t>
      </w:r>
      <w:r w:rsidR="001321CE">
        <w:rPr>
          <w:rFonts w:ascii="Times New Roman" w:eastAsia="Arial" w:hAnsi="Times New Roman" w:cs="Times New Roman"/>
          <w:sz w:val="24"/>
          <w:szCs w:val="24"/>
        </w:rPr>
        <w:t xml:space="preserve">Institution-Set Standards based on </w:t>
      </w:r>
      <w:r w:rsidR="001321CE" w:rsidRPr="00777439">
        <w:rPr>
          <w:rFonts w:ascii="Times New Roman" w:eastAsia="Arial" w:hAnsi="Times New Roman" w:cs="Times New Roman"/>
          <w:sz w:val="24"/>
          <w:szCs w:val="24"/>
        </w:rPr>
        <w:t>industry standard</w:t>
      </w:r>
      <w:r w:rsidR="001321CE">
        <w:rPr>
          <w:rFonts w:ascii="Times New Roman" w:eastAsia="Arial" w:hAnsi="Times New Roman" w:cs="Times New Roman"/>
          <w:sz w:val="24"/>
          <w:szCs w:val="24"/>
        </w:rPr>
        <w:t>s and the expectations of the external accrediting body, CoARC. (</w:t>
      </w:r>
      <w:r w:rsidR="001321CE" w:rsidRPr="00B269FE">
        <w:rPr>
          <w:rFonts w:ascii="Times New Roman" w:eastAsia="Arial" w:hAnsi="Times New Roman" w:cs="Times New Roman"/>
          <w:sz w:val="24"/>
          <w:szCs w:val="24"/>
          <w:highlight w:val="cyan"/>
        </w:rPr>
        <w:t>BDP-developed ISS</w:t>
      </w:r>
      <w:r w:rsidR="001321CE">
        <w:rPr>
          <w:rFonts w:ascii="Times New Roman" w:eastAsia="Arial" w:hAnsi="Times New Roman" w:cs="Times New Roman"/>
          <w:sz w:val="24"/>
          <w:szCs w:val="24"/>
        </w:rPr>
        <w:t>)</w:t>
      </w:r>
      <w:r w:rsidR="001321CE" w:rsidRPr="00777439">
        <w:rPr>
          <w:rFonts w:ascii="Times New Roman" w:eastAsia="Arial" w:hAnsi="Times New Roman" w:cs="Times New Roman"/>
          <w:sz w:val="24"/>
          <w:szCs w:val="24"/>
        </w:rPr>
        <w:t xml:space="preserve"> The program is </w:t>
      </w:r>
      <w:r w:rsidR="001321CE">
        <w:rPr>
          <w:rFonts w:ascii="Times New Roman" w:eastAsia="Arial" w:hAnsi="Times New Roman" w:cs="Times New Roman"/>
          <w:sz w:val="24"/>
          <w:szCs w:val="24"/>
        </w:rPr>
        <w:t xml:space="preserve">scheduled to be implemented </w:t>
      </w:r>
      <w:r w:rsidR="00AA77A7">
        <w:rPr>
          <w:rFonts w:ascii="Times New Roman" w:eastAsia="Arial" w:hAnsi="Times New Roman" w:cs="Times New Roman"/>
          <w:sz w:val="24"/>
          <w:szCs w:val="24"/>
        </w:rPr>
        <w:t xml:space="preserve">in </w:t>
      </w:r>
      <w:r w:rsidR="001321CE">
        <w:rPr>
          <w:rFonts w:ascii="Times New Roman" w:eastAsia="Arial" w:hAnsi="Times New Roman" w:cs="Times New Roman"/>
          <w:sz w:val="24"/>
          <w:szCs w:val="24"/>
        </w:rPr>
        <w:t xml:space="preserve">fall 2017, when </w:t>
      </w:r>
      <w:r w:rsidR="001321CE" w:rsidRPr="00777439">
        <w:rPr>
          <w:rFonts w:ascii="Times New Roman" w:eastAsia="Arial" w:hAnsi="Times New Roman" w:cs="Times New Roman"/>
          <w:sz w:val="24"/>
          <w:szCs w:val="24"/>
        </w:rPr>
        <w:t>results and benchmarks can be</w:t>
      </w:r>
      <w:r w:rsidR="001321CE">
        <w:rPr>
          <w:rFonts w:ascii="Times New Roman" w:eastAsia="Arial" w:hAnsi="Times New Roman" w:cs="Times New Roman"/>
          <w:sz w:val="24"/>
          <w:szCs w:val="24"/>
        </w:rPr>
        <w:t xml:space="preserve"> tracked and assessed. These results and standards will inform continuing </w:t>
      </w:r>
      <w:r w:rsidR="001321CE" w:rsidRPr="00777439">
        <w:rPr>
          <w:rFonts w:ascii="Times New Roman" w:eastAsia="Arial" w:hAnsi="Times New Roman" w:cs="Times New Roman"/>
          <w:sz w:val="24"/>
          <w:szCs w:val="24"/>
        </w:rPr>
        <w:t>programmatic improvement.</w:t>
      </w:r>
    </w:p>
    <w:p w:rsidR="001321CE" w:rsidRPr="00777439" w:rsidRDefault="001321CE" w:rsidP="001321CE">
      <w:pPr>
        <w:spacing w:after="0" w:line="240" w:lineRule="auto"/>
        <w:rPr>
          <w:rFonts w:ascii="Times New Roman" w:eastAsia="Arial" w:hAnsi="Times New Roman" w:cs="Times New Roman"/>
          <w:sz w:val="24"/>
          <w:szCs w:val="24"/>
        </w:rPr>
      </w:pPr>
    </w:p>
    <w:p w:rsidR="001321CE" w:rsidRPr="0023577A" w:rsidRDefault="001321CE" w:rsidP="001321CE">
      <w:pPr>
        <w:spacing w:after="0" w:line="240" w:lineRule="auto"/>
        <w:outlineLvl w:val="0"/>
        <w:rPr>
          <w:rFonts w:ascii="Times New Roman" w:eastAsia="Arial" w:hAnsi="Times New Roman" w:cs="Times New Roman"/>
          <w:color w:val="FF0000"/>
          <w:sz w:val="24"/>
          <w:szCs w:val="24"/>
          <w:highlight w:val="white"/>
        </w:rPr>
      </w:pPr>
      <w:r w:rsidRPr="00777439">
        <w:rPr>
          <w:rFonts w:ascii="Times New Roman" w:eastAsia="Arial" w:hAnsi="Times New Roman" w:cs="Times New Roman"/>
          <w:sz w:val="24"/>
          <w:szCs w:val="24"/>
          <w:u w:val="single"/>
        </w:rPr>
        <w:t>Analysis and Evaluation:</w:t>
      </w:r>
      <w:r>
        <w:rPr>
          <w:rFonts w:ascii="Times New Roman" w:eastAsia="Arial" w:hAnsi="Times New Roman" w:cs="Times New Roman"/>
          <w:sz w:val="24"/>
          <w:szCs w:val="24"/>
          <w:u w:val="single"/>
        </w:rPr>
        <w:t xml:space="preserve"> </w:t>
      </w:r>
    </w:p>
    <w:p w:rsidR="001321CE" w:rsidRPr="00777439" w:rsidRDefault="001321CE" w:rsidP="001321CE">
      <w:pPr>
        <w:spacing w:after="0" w:line="240" w:lineRule="auto"/>
        <w:rPr>
          <w:rFonts w:ascii="Times New Roman" w:eastAsia="Times New Roman" w:hAnsi="Times New Roman" w:cs="Times New Roman"/>
          <w:sz w:val="24"/>
          <w:szCs w:val="24"/>
        </w:rPr>
      </w:pPr>
    </w:p>
    <w:p w:rsidR="001321CE" w:rsidRPr="00777439" w:rsidRDefault="001321CE" w:rsidP="001321CE">
      <w:pPr>
        <w:spacing w:after="0" w:line="240" w:lineRule="auto"/>
        <w:rPr>
          <w:rFonts w:ascii="Times New Roman" w:eastAsia="Arial" w:hAnsi="Times New Roman" w:cs="Times New Roman"/>
          <w:sz w:val="24"/>
          <w:szCs w:val="24"/>
        </w:rPr>
      </w:pPr>
      <w:r w:rsidRPr="00777439">
        <w:rPr>
          <w:rFonts w:ascii="Times New Roman" w:eastAsia="Arial" w:hAnsi="Times New Roman" w:cs="Times New Roman"/>
          <w:sz w:val="24"/>
          <w:szCs w:val="24"/>
        </w:rPr>
        <w:t xml:space="preserve">Modesto Junior College is at varying degrees of progress throughout the institution </w:t>
      </w:r>
      <w:r w:rsidR="00CB658B">
        <w:rPr>
          <w:rFonts w:ascii="Times New Roman" w:eastAsia="Arial" w:hAnsi="Times New Roman" w:cs="Times New Roman"/>
          <w:sz w:val="24"/>
          <w:szCs w:val="24"/>
        </w:rPr>
        <w:t>in how it</w:t>
      </w:r>
      <w:r w:rsidRPr="00777439">
        <w:rPr>
          <w:rFonts w:ascii="Times New Roman" w:eastAsia="Arial" w:hAnsi="Times New Roman" w:cs="Times New Roman"/>
          <w:sz w:val="24"/>
          <w:szCs w:val="24"/>
        </w:rPr>
        <w:t xml:space="preserve"> maximiz</w:t>
      </w:r>
      <w:r w:rsidR="00CB658B">
        <w:rPr>
          <w:rFonts w:ascii="Times New Roman" w:eastAsia="Arial" w:hAnsi="Times New Roman" w:cs="Times New Roman"/>
          <w:sz w:val="24"/>
          <w:szCs w:val="24"/>
        </w:rPr>
        <w:t>es</w:t>
      </w:r>
      <w:r w:rsidRPr="00777439">
        <w:rPr>
          <w:rFonts w:ascii="Times New Roman" w:eastAsia="Arial" w:hAnsi="Times New Roman" w:cs="Times New Roman"/>
          <w:sz w:val="24"/>
          <w:szCs w:val="24"/>
        </w:rPr>
        <w:t xml:space="preserve"> the use of I</w:t>
      </w:r>
      <w:r>
        <w:rPr>
          <w:rFonts w:ascii="Times New Roman" w:eastAsia="Arial" w:hAnsi="Times New Roman" w:cs="Times New Roman"/>
          <w:sz w:val="24"/>
          <w:szCs w:val="24"/>
        </w:rPr>
        <w:t>nstitution-</w:t>
      </w:r>
      <w:r w:rsidRPr="00777439">
        <w:rPr>
          <w:rFonts w:ascii="Times New Roman" w:eastAsia="Arial" w:hAnsi="Times New Roman" w:cs="Times New Roman"/>
          <w:sz w:val="24"/>
          <w:szCs w:val="24"/>
        </w:rPr>
        <w:t>S</w:t>
      </w:r>
      <w:r>
        <w:rPr>
          <w:rFonts w:ascii="Times New Roman" w:eastAsia="Arial" w:hAnsi="Times New Roman" w:cs="Times New Roman"/>
          <w:sz w:val="24"/>
          <w:szCs w:val="24"/>
        </w:rPr>
        <w:t xml:space="preserve">et </w:t>
      </w:r>
      <w:r w:rsidRPr="00777439">
        <w:rPr>
          <w:rFonts w:ascii="Times New Roman" w:eastAsia="Arial" w:hAnsi="Times New Roman" w:cs="Times New Roman"/>
          <w:sz w:val="24"/>
          <w:szCs w:val="24"/>
        </w:rPr>
        <w:t>S</w:t>
      </w:r>
      <w:r>
        <w:rPr>
          <w:rFonts w:ascii="Times New Roman" w:eastAsia="Arial" w:hAnsi="Times New Roman" w:cs="Times New Roman"/>
          <w:sz w:val="24"/>
          <w:szCs w:val="24"/>
        </w:rPr>
        <w:t>tandards to measure student achievement</w:t>
      </w:r>
      <w:r w:rsidRPr="00777439">
        <w:rPr>
          <w:rFonts w:ascii="Times New Roman" w:eastAsia="Arial" w:hAnsi="Times New Roman" w:cs="Times New Roman"/>
          <w:sz w:val="24"/>
          <w:szCs w:val="24"/>
        </w:rPr>
        <w:t xml:space="preserve">. </w:t>
      </w:r>
      <w:r>
        <w:rPr>
          <w:rFonts w:ascii="Times New Roman" w:eastAsia="Arial" w:hAnsi="Times New Roman" w:cs="Times New Roman"/>
          <w:sz w:val="24"/>
          <w:szCs w:val="24"/>
        </w:rPr>
        <w:t>Metrics are set and published annually, analyzed and discussed in College Council, and there is a framework for establishing them as benchmarks. IEPI</w:t>
      </w:r>
      <w:r w:rsidRPr="00777439">
        <w:rPr>
          <w:rFonts w:ascii="Times New Roman" w:eastAsia="Arial" w:hAnsi="Times New Roman" w:cs="Times New Roman"/>
          <w:sz w:val="24"/>
          <w:szCs w:val="24"/>
        </w:rPr>
        <w:t xml:space="preserve"> </w:t>
      </w:r>
      <w:r>
        <w:rPr>
          <w:rFonts w:ascii="Times New Roman" w:eastAsia="Arial" w:hAnsi="Times New Roman" w:cs="Times New Roman"/>
          <w:sz w:val="24"/>
          <w:szCs w:val="24"/>
        </w:rPr>
        <w:t>goals</w:t>
      </w:r>
      <w:r w:rsidRPr="00777439">
        <w:rPr>
          <w:rFonts w:ascii="Times New Roman" w:eastAsia="Arial" w:hAnsi="Times New Roman" w:cs="Times New Roman"/>
          <w:sz w:val="24"/>
          <w:szCs w:val="24"/>
        </w:rPr>
        <w:t xml:space="preserve"> provide </w:t>
      </w:r>
      <w:r>
        <w:rPr>
          <w:rFonts w:ascii="Times New Roman" w:eastAsia="Arial" w:hAnsi="Times New Roman" w:cs="Times New Roman"/>
          <w:sz w:val="24"/>
          <w:szCs w:val="24"/>
        </w:rPr>
        <w:t xml:space="preserve">targets from which to measure </w:t>
      </w:r>
      <w:r w:rsidRPr="00777439">
        <w:rPr>
          <w:rFonts w:ascii="Times New Roman" w:eastAsia="Arial" w:hAnsi="Times New Roman" w:cs="Times New Roman"/>
          <w:sz w:val="24"/>
          <w:szCs w:val="24"/>
        </w:rPr>
        <w:t>progress against the standards</w:t>
      </w:r>
      <w:r>
        <w:rPr>
          <w:rFonts w:ascii="Times New Roman" w:eastAsia="Arial" w:hAnsi="Times New Roman" w:cs="Times New Roman"/>
          <w:sz w:val="24"/>
          <w:szCs w:val="24"/>
        </w:rPr>
        <w:t xml:space="preserve">. </w:t>
      </w:r>
    </w:p>
    <w:p w:rsidR="001321CE" w:rsidRPr="00777439" w:rsidRDefault="001321CE" w:rsidP="001321CE">
      <w:pPr>
        <w:spacing w:after="0" w:line="240" w:lineRule="auto"/>
        <w:rPr>
          <w:rFonts w:ascii="Times New Roman" w:eastAsia="Arial" w:hAnsi="Times New Roman" w:cs="Times New Roman"/>
          <w:sz w:val="24"/>
          <w:szCs w:val="24"/>
        </w:rPr>
      </w:pPr>
    </w:p>
    <w:p w:rsidR="001321CE" w:rsidRPr="00777439" w:rsidRDefault="001321CE" w:rsidP="001321CE">
      <w:pPr>
        <w:spacing w:after="0" w:line="240" w:lineRule="auto"/>
        <w:rPr>
          <w:rFonts w:ascii="Times New Roman" w:eastAsia="Arial" w:hAnsi="Times New Roman" w:cs="Times New Roman"/>
          <w:sz w:val="24"/>
          <w:szCs w:val="24"/>
        </w:rPr>
      </w:pPr>
      <w:r w:rsidRPr="00021AE6">
        <w:rPr>
          <w:rFonts w:ascii="Times New Roman" w:eastAsia="Arial" w:hAnsi="Times New Roman" w:cs="Times New Roman"/>
          <w:noProof/>
          <w:sz w:val="24"/>
          <w:szCs w:val="24"/>
        </w:rPr>
        <w:lastRenderedPageBreak/>
        <mc:AlternateContent>
          <mc:Choice Requires="wps">
            <w:drawing>
              <wp:anchor distT="45720" distB="45720" distL="114300" distR="114300" simplePos="0" relativeHeight="251661312" behindDoc="1" locked="0" layoutInCell="1" allowOverlap="1" wp14:anchorId="6AD35ACD" wp14:editId="543ACE07">
                <wp:simplePos x="0" y="0"/>
                <wp:positionH relativeFrom="margin">
                  <wp:align>left</wp:align>
                </wp:positionH>
                <wp:positionV relativeFrom="paragraph">
                  <wp:posOffset>761365</wp:posOffset>
                </wp:positionV>
                <wp:extent cx="990600" cy="733425"/>
                <wp:effectExtent l="0" t="0" r="19050" b="28575"/>
                <wp:wrapTight wrapText="bothSides">
                  <wp:wrapPolygon edited="0">
                    <wp:start x="0" y="0"/>
                    <wp:lineTo x="0" y="21881"/>
                    <wp:lineTo x="21600" y="21881"/>
                    <wp:lineTo x="21600"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733425"/>
                        </a:xfrm>
                        <a:prstGeom prst="rect">
                          <a:avLst/>
                        </a:prstGeom>
                        <a:solidFill>
                          <a:srgbClr val="FFFFFF"/>
                        </a:solidFill>
                        <a:ln w="9525">
                          <a:solidFill>
                            <a:srgbClr val="000000"/>
                          </a:solidFill>
                          <a:miter lim="800000"/>
                          <a:headEnd/>
                          <a:tailEnd/>
                        </a:ln>
                      </wps:spPr>
                      <wps:txbx>
                        <w:txbxContent>
                          <w:p w:rsidR="00843896" w:rsidRDefault="00843896" w:rsidP="001321CE">
                            <w:pPr>
                              <w:jc w:val="center"/>
                              <w:rPr>
                                <w:rFonts w:ascii="Trebuchet MS" w:hAnsi="Trebuchet MS"/>
                                <w:color w:val="0070C0"/>
                                <w:sz w:val="20"/>
                              </w:rPr>
                            </w:pPr>
                            <w:r w:rsidRPr="00C8461E">
                              <w:rPr>
                                <w:rFonts w:ascii="Trebuchet MS" w:hAnsi="Trebuchet MS"/>
                                <w:color w:val="0070C0"/>
                                <w:sz w:val="24"/>
                              </w:rPr>
                              <w:t xml:space="preserve">Quality Focus Essay </w:t>
                            </w:r>
                          </w:p>
                          <w:p w:rsidR="00843896" w:rsidRPr="00021AE6" w:rsidRDefault="00843896" w:rsidP="001321CE">
                            <w:pPr>
                              <w:jc w:val="center"/>
                              <w:rPr>
                                <w:rFonts w:ascii="Trebuchet MS" w:hAnsi="Trebuchet MS"/>
                                <w:color w:val="0070C0"/>
                                <w:sz w:val="28"/>
                              </w:rPr>
                            </w:pPr>
                            <w:r w:rsidRPr="00B65728">
                              <w:rPr>
                                <w:rFonts w:ascii="Trebuchet MS" w:hAnsi="Trebuchet MS"/>
                                <w:color w:val="0070C0"/>
                                <w:sz w:val="20"/>
                              </w:rPr>
                              <w:t>(1.1)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D35ACD" id="_x0000_s1031" type="#_x0000_t202" style="position:absolute;margin-left:0;margin-top:59.95pt;width:78pt;height:57.75pt;z-index:-2516551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">
                <v:textbox>
                  <w:txbxContent>
                    <w:p w:rsidR="00843896" w:rsidRDefault="00843896" w:rsidP="001321CE">
                      <w:pPr>
                        <w:jc w:val="center"/>
                        <w:rPr>
                          <w:rFonts w:ascii="Trebuchet MS" w:hAnsi="Trebuchet MS"/>
                          <w:color w:val="0070C0"/>
                          <w:sz w:val="20"/>
                        </w:rPr>
                      </w:pPr>
                      <w:r w:rsidRPr="00C8461E">
                        <w:rPr>
                          <w:rFonts w:ascii="Trebuchet MS" w:hAnsi="Trebuchet MS"/>
                          <w:color w:val="0070C0"/>
                          <w:sz w:val="24"/>
                        </w:rPr>
                        <w:t xml:space="preserve">Quality Focus Essay </w:t>
                      </w:r>
                    </w:p>
                    <w:p w:rsidR="00843896" w:rsidRPr="00021AE6" w:rsidRDefault="00843896" w:rsidP="001321CE">
                      <w:pPr>
                        <w:jc w:val="center"/>
                        <w:rPr>
                          <w:rFonts w:ascii="Trebuchet MS" w:hAnsi="Trebuchet MS"/>
                          <w:color w:val="0070C0"/>
                          <w:sz w:val="28"/>
                        </w:rPr>
                      </w:pPr>
                      <w:r w:rsidRPr="00B65728">
                        <w:rPr>
                          <w:rFonts w:ascii="Trebuchet MS" w:hAnsi="Trebuchet MS"/>
                          <w:color w:val="0070C0"/>
                          <w:sz w:val="20"/>
                        </w:rPr>
                        <w:t>(1.1)</w:t>
                      </w:r>
                    </w:p>
                  </w:txbxContent>
                </v:textbox>
                <w10:wrap type="tight" anchorx="margin"/>
              </v:shape>
            </w:pict>
          </mc:Fallback>
        </mc:AlternateContent>
      </w:r>
      <w:r>
        <w:rPr>
          <w:rFonts w:ascii="Times New Roman" w:eastAsia="Arial" w:hAnsi="Times New Roman" w:cs="Times New Roman"/>
          <w:sz w:val="24"/>
          <w:szCs w:val="24"/>
        </w:rPr>
        <w:t>The Education</w:t>
      </w:r>
      <w:r w:rsidRPr="00777439">
        <w:rPr>
          <w:rFonts w:ascii="Times New Roman" w:eastAsia="Arial" w:hAnsi="Times New Roman" w:cs="Times New Roman"/>
          <w:sz w:val="24"/>
          <w:szCs w:val="24"/>
        </w:rPr>
        <w:t xml:space="preserve"> Master Plan offers</w:t>
      </w:r>
      <w:r>
        <w:rPr>
          <w:rFonts w:ascii="Times New Roman" w:eastAsia="Arial" w:hAnsi="Times New Roman" w:cs="Times New Roman"/>
          <w:sz w:val="24"/>
          <w:szCs w:val="24"/>
        </w:rPr>
        <w:t xml:space="preserve"> a comprehensive</w:t>
      </w:r>
      <w:r w:rsidRPr="00777439">
        <w:rPr>
          <w:rFonts w:ascii="Times New Roman" w:eastAsia="Arial" w:hAnsi="Times New Roman" w:cs="Times New Roman"/>
          <w:sz w:val="24"/>
          <w:szCs w:val="24"/>
        </w:rPr>
        <w:t xml:space="preserve"> framework </w:t>
      </w:r>
      <w:r w:rsidR="002A5300">
        <w:rPr>
          <w:rFonts w:ascii="Times New Roman" w:eastAsia="Arial" w:hAnsi="Times New Roman" w:cs="Times New Roman"/>
          <w:sz w:val="24"/>
          <w:szCs w:val="24"/>
        </w:rPr>
        <w:t>with activities</w:t>
      </w:r>
      <w:r w:rsidRPr="00777439">
        <w:rPr>
          <w:rFonts w:ascii="Times New Roman" w:eastAsia="Arial" w:hAnsi="Times New Roman" w:cs="Times New Roman"/>
          <w:sz w:val="24"/>
          <w:szCs w:val="24"/>
        </w:rPr>
        <w:t xml:space="preserve"> </w:t>
      </w:r>
      <w:r w:rsidR="00CB658B">
        <w:rPr>
          <w:rFonts w:ascii="Times New Roman" w:eastAsia="Arial" w:hAnsi="Times New Roman" w:cs="Times New Roman"/>
          <w:sz w:val="24"/>
          <w:szCs w:val="24"/>
        </w:rPr>
        <w:t>to</w:t>
      </w:r>
      <w:r w:rsidR="00CB658B" w:rsidRPr="00777439">
        <w:rPr>
          <w:rFonts w:ascii="Times New Roman" w:eastAsia="Arial" w:hAnsi="Times New Roman" w:cs="Times New Roman"/>
          <w:sz w:val="24"/>
          <w:szCs w:val="24"/>
        </w:rPr>
        <w:t xml:space="preserve"> </w:t>
      </w:r>
      <w:r w:rsidRPr="00777439">
        <w:rPr>
          <w:rFonts w:ascii="Times New Roman" w:eastAsia="Arial" w:hAnsi="Times New Roman" w:cs="Times New Roman"/>
          <w:sz w:val="24"/>
          <w:szCs w:val="24"/>
        </w:rPr>
        <w:t xml:space="preserve">be executed </w:t>
      </w:r>
      <w:r w:rsidR="00CB658B">
        <w:rPr>
          <w:rFonts w:ascii="Times New Roman" w:eastAsia="Arial" w:hAnsi="Times New Roman" w:cs="Times New Roman"/>
          <w:sz w:val="24"/>
          <w:szCs w:val="24"/>
        </w:rPr>
        <w:t xml:space="preserve">in order </w:t>
      </w:r>
      <w:r w:rsidRPr="00777439">
        <w:rPr>
          <w:rFonts w:ascii="Times New Roman" w:eastAsia="Arial" w:hAnsi="Times New Roman" w:cs="Times New Roman"/>
          <w:sz w:val="24"/>
          <w:szCs w:val="24"/>
        </w:rPr>
        <w:t xml:space="preserve">to help the institution reach </w:t>
      </w:r>
      <w:r w:rsidR="00CB658B">
        <w:rPr>
          <w:rFonts w:ascii="Times New Roman" w:eastAsia="Arial" w:hAnsi="Times New Roman" w:cs="Times New Roman"/>
          <w:sz w:val="24"/>
          <w:szCs w:val="24"/>
        </w:rPr>
        <w:t xml:space="preserve">identified </w:t>
      </w:r>
      <w:r>
        <w:rPr>
          <w:rFonts w:ascii="Times New Roman" w:eastAsia="Arial" w:hAnsi="Times New Roman" w:cs="Times New Roman"/>
          <w:sz w:val="24"/>
          <w:szCs w:val="24"/>
        </w:rPr>
        <w:t>goals</w:t>
      </w:r>
      <w:r w:rsidR="00CB658B">
        <w:rPr>
          <w:rFonts w:ascii="Times New Roman" w:eastAsia="Arial" w:hAnsi="Times New Roman" w:cs="Times New Roman"/>
          <w:sz w:val="24"/>
          <w:szCs w:val="24"/>
        </w:rPr>
        <w:t>. The EMP</w:t>
      </w:r>
      <w:r>
        <w:rPr>
          <w:rFonts w:ascii="Times New Roman" w:eastAsia="Arial" w:hAnsi="Times New Roman" w:cs="Times New Roman"/>
          <w:sz w:val="24"/>
          <w:szCs w:val="24"/>
        </w:rPr>
        <w:t xml:space="preserve"> provides a</w:t>
      </w:r>
      <w:r w:rsidRPr="00777439">
        <w:rPr>
          <w:rFonts w:ascii="Times New Roman" w:eastAsia="Arial" w:hAnsi="Times New Roman" w:cs="Times New Roman"/>
          <w:sz w:val="24"/>
          <w:szCs w:val="24"/>
        </w:rPr>
        <w:t xml:space="preserve"> structure</w:t>
      </w:r>
      <w:r>
        <w:rPr>
          <w:rFonts w:ascii="Times New Roman" w:eastAsia="Arial" w:hAnsi="Times New Roman" w:cs="Times New Roman"/>
          <w:sz w:val="24"/>
          <w:szCs w:val="24"/>
        </w:rPr>
        <w:t>d work plan t</w:t>
      </w:r>
      <w:r w:rsidR="00CB658B">
        <w:rPr>
          <w:rFonts w:ascii="Times New Roman" w:eastAsia="Arial" w:hAnsi="Times New Roman" w:cs="Times New Roman"/>
          <w:sz w:val="24"/>
          <w:szCs w:val="24"/>
        </w:rPr>
        <w:t>hat</w:t>
      </w:r>
      <w:r>
        <w:rPr>
          <w:rFonts w:ascii="Times New Roman" w:eastAsia="Arial" w:hAnsi="Times New Roman" w:cs="Times New Roman"/>
          <w:sz w:val="24"/>
          <w:szCs w:val="24"/>
        </w:rPr>
        <w:t xml:space="preserve"> deepen</w:t>
      </w:r>
      <w:r w:rsidR="00CB658B">
        <w:rPr>
          <w:rFonts w:ascii="Times New Roman" w:eastAsia="Arial" w:hAnsi="Times New Roman" w:cs="Times New Roman"/>
          <w:sz w:val="24"/>
          <w:szCs w:val="24"/>
        </w:rPr>
        <w:t>s</w:t>
      </w:r>
      <w:r>
        <w:rPr>
          <w:rFonts w:ascii="Times New Roman" w:eastAsia="Arial" w:hAnsi="Times New Roman" w:cs="Times New Roman"/>
          <w:sz w:val="24"/>
          <w:szCs w:val="24"/>
        </w:rPr>
        <w:t xml:space="preserve"> institutional capacity to assess and improve its programs and services</w:t>
      </w:r>
      <w:r w:rsidRPr="00777439">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The College recognizes that better understanding of quantitative and qualitative data will uncover root causes for student behavior, enabling faculty and administrators to develop targeted strategies that increase student achievement. Through the process of self-evaluation, the College has identified specific actions to enhance the </w:t>
      </w:r>
      <w:r w:rsidR="00CB658B">
        <w:rPr>
          <w:rFonts w:ascii="Times New Roman" w:eastAsia="Arial" w:hAnsi="Times New Roman" w:cs="Times New Roman"/>
          <w:sz w:val="24"/>
          <w:szCs w:val="24"/>
        </w:rPr>
        <w:t>capacity to analyze</w:t>
      </w:r>
      <w:r>
        <w:rPr>
          <w:rFonts w:ascii="Times New Roman" w:eastAsia="Arial" w:hAnsi="Times New Roman" w:cs="Times New Roman"/>
          <w:sz w:val="24"/>
          <w:szCs w:val="24"/>
        </w:rPr>
        <w:t xml:space="preserve"> student achievement data </w:t>
      </w:r>
      <w:r w:rsidR="002A5300">
        <w:rPr>
          <w:rFonts w:ascii="Times New Roman" w:eastAsia="Arial" w:hAnsi="Times New Roman" w:cs="Times New Roman"/>
          <w:sz w:val="24"/>
          <w:szCs w:val="24"/>
        </w:rPr>
        <w:t xml:space="preserve">in </w:t>
      </w:r>
      <w:r>
        <w:rPr>
          <w:rFonts w:ascii="Times New Roman" w:eastAsia="Arial" w:hAnsi="Times New Roman" w:cs="Times New Roman"/>
          <w:sz w:val="24"/>
          <w:szCs w:val="24"/>
        </w:rPr>
        <w:t>improv</w:t>
      </w:r>
      <w:r w:rsidR="002A5300">
        <w:rPr>
          <w:rFonts w:ascii="Times New Roman" w:eastAsia="Arial" w:hAnsi="Times New Roman" w:cs="Times New Roman"/>
          <w:sz w:val="24"/>
          <w:szCs w:val="24"/>
        </w:rPr>
        <w:t>ing</w:t>
      </w:r>
      <w:r>
        <w:rPr>
          <w:rFonts w:ascii="Times New Roman" w:eastAsia="Arial" w:hAnsi="Times New Roman" w:cs="Times New Roman"/>
          <w:sz w:val="24"/>
          <w:szCs w:val="24"/>
        </w:rPr>
        <w:t xml:space="preserve"> institutional effectiveness. These steps </w:t>
      </w:r>
      <w:r w:rsidR="00757A68">
        <w:rPr>
          <w:rFonts w:ascii="Times New Roman" w:eastAsia="Arial" w:hAnsi="Times New Roman" w:cs="Times New Roman"/>
          <w:sz w:val="24"/>
          <w:szCs w:val="24"/>
        </w:rPr>
        <w:t>are</w:t>
      </w:r>
      <w:r>
        <w:rPr>
          <w:rFonts w:ascii="Times New Roman" w:eastAsia="Arial" w:hAnsi="Times New Roman" w:cs="Times New Roman"/>
          <w:sz w:val="24"/>
          <w:szCs w:val="24"/>
        </w:rPr>
        <w:t xml:space="preserve"> outlined in the Quality Focus Essay.</w:t>
      </w:r>
    </w:p>
    <w:p w:rsidR="001321CE" w:rsidRPr="00777439" w:rsidRDefault="001321CE" w:rsidP="001321CE">
      <w:pPr>
        <w:spacing w:after="0" w:line="240" w:lineRule="auto"/>
        <w:rPr>
          <w:rFonts w:ascii="Times New Roman" w:eastAsia="Times New Roman" w:hAnsi="Times New Roman" w:cs="Times New Roman"/>
          <w:sz w:val="24"/>
          <w:szCs w:val="24"/>
        </w:rPr>
      </w:pPr>
    </w:p>
    <w:p w:rsidR="001321CE" w:rsidRPr="00777439" w:rsidRDefault="001321CE" w:rsidP="001321CE">
      <w:pPr>
        <w:spacing w:after="0" w:line="240" w:lineRule="auto"/>
        <w:rPr>
          <w:rFonts w:ascii="Times New Roman" w:eastAsia="Times New Roman" w:hAnsi="Times New Roman" w:cs="Times New Roman"/>
          <w:sz w:val="24"/>
          <w:szCs w:val="24"/>
        </w:rPr>
      </w:pPr>
    </w:p>
    <w:p w:rsidR="001321CE" w:rsidRPr="003147F8" w:rsidRDefault="001321CE" w:rsidP="001321CE">
      <w:pPr>
        <w:spacing w:after="0" w:line="240" w:lineRule="auto"/>
        <w:outlineLvl w:val="0"/>
        <w:rPr>
          <w:rFonts w:ascii="Times New Roman" w:eastAsia="Arial" w:hAnsi="Times New Roman" w:cs="Times New Roman"/>
          <w:b/>
          <w:sz w:val="24"/>
          <w:szCs w:val="24"/>
          <w:u w:val="single"/>
        </w:rPr>
      </w:pPr>
      <w:r w:rsidRPr="003147F8">
        <w:rPr>
          <w:rFonts w:ascii="Times New Roman" w:eastAsia="Arial" w:hAnsi="Times New Roman" w:cs="Times New Roman"/>
          <w:b/>
          <w:sz w:val="24"/>
          <w:szCs w:val="24"/>
          <w:u w:val="single"/>
        </w:rPr>
        <w:t>Standard I.B.4</w:t>
      </w:r>
    </w:p>
    <w:p w:rsidR="001321CE" w:rsidRPr="003147F8" w:rsidRDefault="001321CE" w:rsidP="001321CE">
      <w:pPr>
        <w:spacing w:after="0" w:line="240" w:lineRule="auto"/>
        <w:rPr>
          <w:rFonts w:ascii="Times New Roman" w:eastAsia="Arial" w:hAnsi="Times New Roman" w:cs="Times New Roman"/>
          <w:b/>
          <w:sz w:val="24"/>
          <w:szCs w:val="24"/>
          <w:u w:val="single"/>
        </w:rPr>
      </w:pPr>
    </w:p>
    <w:p w:rsidR="001321CE" w:rsidRPr="00663BC2" w:rsidRDefault="001321CE" w:rsidP="001321CE">
      <w:pPr>
        <w:spacing w:after="0" w:line="240" w:lineRule="auto"/>
        <w:rPr>
          <w:rFonts w:ascii="Times New Roman" w:eastAsia="Times New Roman" w:hAnsi="Times New Roman" w:cs="Times New Roman"/>
          <w:sz w:val="24"/>
          <w:szCs w:val="24"/>
        </w:rPr>
      </w:pPr>
      <w:r w:rsidRPr="003147F8">
        <w:rPr>
          <w:rFonts w:ascii="Times New Roman" w:eastAsia="Arial" w:hAnsi="Times New Roman" w:cs="Times New Roman"/>
          <w:i/>
          <w:sz w:val="24"/>
          <w:szCs w:val="24"/>
        </w:rPr>
        <w:t>The institution uses assessment data and organizes its institutional processes to support student learning and student achievement.</w:t>
      </w:r>
    </w:p>
    <w:p w:rsidR="001321CE" w:rsidRPr="00C21B1F" w:rsidRDefault="001321CE" w:rsidP="001321CE">
      <w:pPr>
        <w:spacing w:after="0" w:line="240" w:lineRule="auto"/>
        <w:rPr>
          <w:rFonts w:ascii="Times New Roman" w:eastAsia="Times New Roman" w:hAnsi="Times New Roman" w:cs="Times New Roman"/>
          <w:sz w:val="24"/>
          <w:szCs w:val="24"/>
        </w:rPr>
      </w:pPr>
    </w:p>
    <w:p w:rsidR="001321CE" w:rsidRPr="00663BC2" w:rsidRDefault="001321CE" w:rsidP="001321CE">
      <w:pPr>
        <w:spacing w:after="0" w:line="240" w:lineRule="auto"/>
        <w:outlineLvl w:val="0"/>
        <w:rPr>
          <w:rFonts w:ascii="Times New Roman" w:eastAsia="Times New Roman" w:hAnsi="Times New Roman" w:cs="Times New Roman"/>
          <w:sz w:val="24"/>
          <w:szCs w:val="24"/>
        </w:rPr>
      </w:pPr>
      <w:r w:rsidRPr="003147F8">
        <w:rPr>
          <w:rFonts w:ascii="Times New Roman" w:eastAsia="Arial" w:hAnsi="Times New Roman" w:cs="Times New Roman"/>
          <w:sz w:val="24"/>
          <w:szCs w:val="24"/>
          <w:u w:val="single"/>
        </w:rPr>
        <w:t>Evidence of Meeting the Standard:</w:t>
      </w:r>
    </w:p>
    <w:p w:rsidR="001321CE" w:rsidRDefault="001321CE" w:rsidP="001321CE">
      <w:pPr>
        <w:spacing w:after="0" w:line="240" w:lineRule="auto"/>
        <w:rPr>
          <w:rFonts w:ascii="Times New Roman" w:eastAsia="Arial" w:hAnsi="Times New Roman" w:cs="Times New Roman"/>
          <w:sz w:val="24"/>
          <w:szCs w:val="24"/>
        </w:rPr>
      </w:pPr>
    </w:p>
    <w:p w:rsidR="001321CE" w:rsidRPr="003147F8" w:rsidRDefault="001321CE" w:rsidP="001321CE">
      <w:pPr>
        <w:spacing w:after="0" w:line="240" w:lineRule="auto"/>
        <w:rPr>
          <w:rFonts w:ascii="Times New Roman" w:eastAsia="Arial" w:hAnsi="Times New Roman" w:cs="Times New Roman"/>
          <w:sz w:val="24"/>
          <w:szCs w:val="24"/>
        </w:rPr>
      </w:pPr>
      <w:r w:rsidRPr="003147F8">
        <w:rPr>
          <w:rFonts w:ascii="Times New Roman" w:eastAsia="Arial" w:hAnsi="Times New Roman" w:cs="Times New Roman"/>
          <w:sz w:val="24"/>
          <w:szCs w:val="24"/>
        </w:rPr>
        <w:t xml:space="preserve">At </w:t>
      </w:r>
      <w:r>
        <w:rPr>
          <w:rFonts w:ascii="Times New Roman" w:eastAsia="Arial" w:hAnsi="Times New Roman" w:cs="Times New Roman"/>
          <w:sz w:val="24"/>
          <w:szCs w:val="24"/>
        </w:rPr>
        <w:t>MJC</w:t>
      </w:r>
      <w:r w:rsidRPr="003147F8">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assessment data </w:t>
      </w:r>
      <w:r w:rsidR="00A840E3">
        <w:rPr>
          <w:rFonts w:ascii="Times New Roman" w:eastAsia="Arial" w:hAnsi="Times New Roman" w:cs="Times New Roman"/>
          <w:sz w:val="24"/>
          <w:szCs w:val="24"/>
        </w:rPr>
        <w:t xml:space="preserve">informs </w:t>
      </w:r>
      <w:r>
        <w:rPr>
          <w:rFonts w:ascii="Times New Roman" w:eastAsia="Arial" w:hAnsi="Times New Roman" w:cs="Times New Roman"/>
          <w:sz w:val="24"/>
          <w:szCs w:val="24"/>
        </w:rPr>
        <w:t>college planning to improve student learning and achievement. A</w:t>
      </w:r>
      <w:r w:rsidRPr="003147F8">
        <w:rPr>
          <w:rFonts w:ascii="Times New Roman" w:eastAsia="Arial" w:hAnsi="Times New Roman" w:cs="Times New Roman"/>
          <w:sz w:val="24"/>
          <w:szCs w:val="24"/>
        </w:rPr>
        <w:t xml:space="preserve">ll initiatives and requests made to support student learning and achievement require the inclusion of equity data, </w:t>
      </w:r>
      <w:r>
        <w:rPr>
          <w:rFonts w:ascii="Times New Roman" w:eastAsia="Arial" w:hAnsi="Times New Roman" w:cs="Times New Roman"/>
          <w:sz w:val="24"/>
          <w:szCs w:val="24"/>
        </w:rPr>
        <w:t>student learning assessment</w:t>
      </w:r>
      <w:r w:rsidRPr="003147F8">
        <w:rPr>
          <w:rFonts w:ascii="Times New Roman" w:eastAsia="Arial" w:hAnsi="Times New Roman" w:cs="Times New Roman"/>
          <w:sz w:val="24"/>
          <w:szCs w:val="24"/>
        </w:rPr>
        <w:t xml:space="preserve">, and justification </w:t>
      </w:r>
      <w:r>
        <w:rPr>
          <w:rFonts w:ascii="Times New Roman" w:eastAsia="Arial" w:hAnsi="Times New Roman" w:cs="Times New Roman"/>
          <w:sz w:val="24"/>
          <w:szCs w:val="24"/>
        </w:rPr>
        <w:t>that discusses</w:t>
      </w:r>
      <w:r w:rsidRPr="003147F8">
        <w:rPr>
          <w:rFonts w:ascii="Times New Roman" w:eastAsia="Arial" w:hAnsi="Times New Roman" w:cs="Times New Roman"/>
          <w:sz w:val="24"/>
          <w:szCs w:val="24"/>
        </w:rPr>
        <w:t xml:space="preserve"> how the initiatives/requests will improve results and close gaps. </w:t>
      </w:r>
      <w:r w:rsidR="0014295F">
        <w:rPr>
          <w:rFonts w:ascii="Times New Roman" w:eastAsia="Arial" w:hAnsi="Times New Roman" w:cs="Times New Roman"/>
          <w:sz w:val="24"/>
          <w:szCs w:val="24"/>
        </w:rPr>
        <w:t>F</w:t>
      </w:r>
      <w:r w:rsidR="00A840E3">
        <w:rPr>
          <w:rFonts w:ascii="Times New Roman" w:eastAsia="Arial" w:hAnsi="Times New Roman" w:cs="Times New Roman"/>
          <w:sz w:val="24"/>
          <w:szCs w:val="24"/>
        </w:rPr>
        <w:t xml:space="preserve">aculty review programs </w:t>
      </w:r>
      <w:r w:rsidRPr="003147F8">
        <w:rPr>
          <w:rFonts w:ascii="Times New Roman" w:eastAsia="Arial" w:hAnsi="Times New Roman" w:cs="Times New Roman"/>
          <w:sz w:val="24"/>
          <w:szCs w:val="24"/>
        </w:rPr>
        <w:t xml:space="preserve">regularly, and the research and planning website </w:t>
      </w:r>
      <w:r w:rsidR="00A840E3">
        <w:rPr>
          <w:rFonts w:ascii="Times New Roman" w:eastAsia="Arial" w:hAnsi="Times New Roman" w:cs="Times New Roman"/>
          <w:sz w:val="24"/>
          <w:szCs w:val="24"/>
        </w:rPr>
        <w:t>posts</w:t>
      </w:r>
      <w:r w:rsidR="00A840E3" w:rsidRPr="003147F8">
        <w:rPr>
          <w:rFonts w:ascii="Times New Roman" w:eastAsia="Arial" w:hAnsi="Times New Roman" w:cs="Times New Roman"/>
          <w:sz w:val="24"/>
          <w:szCs w:val="24"/>
        </w:rPr>
        <w:t xml:space="preserve"> </w:t>
      </w:r>
      <w:r w:rsidRPr="003147F8">
        <w:rPr>
          <w:rFonts w:ascii="Times New Roman" w:eastAsia="Arial" w:hAnsi="Times New Roman" w:cs="Times New Roman"/>
          <w:sz w:val="24"/>
          <w:szCs w:val="24"/>
        </w:rPr>
        <w:t xml:space="preserve">detailed information regarding </w:t>
      </w:r>
      <w:r>
        <w:rPr>
          <w:rFonts w:ascii="Times New Roman" w:eastAsia="Arial" w:hAnsi="Times New Roman" w:cs="Times New Roman"/>
          <w:sz w:val="24"/>
          <w:szCs w:val="24"/>
        </w:rPr>
        <w:t>i</w:t>
      </w:r>
      <w:r w:rsidRPr="003147F8">
        <w:rPr>
          <w:rFonts w:ascii="Times New Roman" w:eastAsia="Arial" w:hAnsi="Times New Roman" w:cs="Times New Roman"/>
          <w:sz w:val="24"/>
          <w:szCs w:val="24"/>
        </w:rPr>
        <w:t>nstruction and student services program review data. (</w:t>
      </w:r>
      <w:hyperlink r:id="rId102">
        <w:r w:rsidRPr="003147F8">
          <w:rPr>
            <w:rFonts w:ascii="Times New Roman" w:eastAsia="Arial" w:hAnsi="Times New Roman" w:cs="Times New Roman"/>
            <w:color w:val="1155CC"/>
            <w:sz w:val="24"/>
            <w:szCs w:val="24"/>
            <w:u w:val="single"/>
          </w:rPr>
          <w:t>IR Program Review Website</w:t>
        </w:r>
      </w:hyperlink>
      <w:r w:rsidRPr="003147F8">
        <w:rPr>
          <w:rFonts w:ascii="Times New Roman" w:eastAsia="Arial" w:hAnsi="Times New Roman" w:cs="Times New Roman"/>
          <w:sz w:val="24"/>
          <w:szCs w:val="24"/>
        </w:rPr>
        <w:t xml:space="preserve">) Program review </w:t>
      </w:r>
      <w:r>
        <w:rPr>
          <w:rFonts w:ascii="Times New Roman" w:eastAsia="Arial" w:hAnsi="Times New Roman" w:cs="Times New Roman"/>
          <w:sz w:val="24"/>
          <w:szCs w:val="24"/>
        </w:rPr>
        <w:t>provides</w:t>
      </w:r>
      <w:r w:rsidRPr="003147F8">
        <w:rPr>
          <w:rFonts w:ascii="Times New Roman" w:eastAsia="Arial" w:hAnsi="Times New Roman" w:cs="Times New Roman"/>
          <w:sz w:val="24"/>
          <w:szCs w:val="24"/>
        </w:rPr>
        <w:t xml:space="preserve"> the </w:t>
      </w:r>
      <w:r w:rsidR="00A840E3">
        <w:rPr>
          <w:rFonts w:ascii="Times New Roman" w:eastAsia="Arial" w:hAnsi="Times New Roman" w:cs="Times New Roman"/>
          <w:sz w:val="24"/>
          <w:szCs w:val="24"/>
        </w:rPr>
        <w:t>fundamental</w:t>
      </w:r>
      <w:r w:rsidR="00A840E3" w:rsidRPr="003147F8">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information </w:t>
      </w:r>
      <w:r w:rsidR="00A840E3">
        <w:rPr>
          <w:rFonts w:ascii="Times New Roman" w:eastAsia="Arial" w:hAnsi="Times New Roman" w:cs="Times New Roman"/>
          <w:sz w:val="24"/>
          <w:szCs w:val="24"/>
        </w:rPr>
        <w:t xml:space="preserve">that leads </w:t>
      </w:r>
      <w:r w:rsidRPr="003147F8">
        <w:rPr>
          <w:rFonts w:ascii="Times New Roman" w:eastAsia="Arial" w:hAnsi="Times New Roman" w:cs="Times New Roman"/>
          <w:sz w:val="24"/>
          <w:szCs w:val="24"/>
        </w:rPr>
        <w:t>to resource allocation</w:t>
      </w:r>
      <w:r w:rsidR="00A840E3">
        <w:rPr>
          <w:rFonts w:ascii="Times New Roman" w:eastAsia="Arial" w:hAnsi="Times New Roman" w:cs="Times New Roman"/>
          <w:sz w:val="24"/>
          <w:szCs w:val="24"/>
        </w:rPr>
        <w:t>s</w:t>
      </w:r>
      <w:r w:rsidRPr="003147F8">
        <w:rPr>
          <w:rFonts w:ascii="Times New Roman" w:eastAsia="Arial" w:hAnsi="Times New Roman" w:cs="Times New Roman"/>
          <w:sz w:val="24"/>
          <w:szCs w:val="24"/>
        </w:rPr>
        <w:t xml:space="preserve"> awarded by the institution. (</w:t>
      </w:r>
      <w:r w:rsidRPr="003147F8">
        <w:rPr>
          <w:rFonts w:ascii="Times New Roman" w:eastAsia="Arial" w:hAnsi="Times New Roman" w:cs="Times New Roman"/>
          <w:sz w:val="24"/>
          <w:szCs w:val="24"/>
          <w:highlight w:val="yellow"/>
        </w:rPr>
        <w:t>link to requests/form/rubric used by RAC and link to hiring prioritization process</w:t>
      </w:r>
      <w:r w:rsidRPr="003147F8">
        <w:rPr>
          <w:rFonts w:ascii="Times New Roman" w:eastAsia="Arial" w:hAnsi="Times New Roman" w:cs="Times New Roman"/>
          <w:sz w:val="24"/>
          <w:szCs w:val="24"/>
        </w:rPr>
        <w:t xml:space="preserve">) CTE/Perkins funding requires </w:t>
      </w:r>
      <w:r>
        <w:rPr>
          <w:rFonts w:ascii="Times New Roman" w:eastAsia="Arial" w:hAnsi="Times New Roman" w:cs="Times New Roman"/>
          <w:sz w:val="24"/>
          <w:szCs w:val="24"/>
        </w:rPr>
        <w:t>faculty to report and acknowledge</w:t>
      </w:r>
      <w:r w:rsidRPr="003147F8">
        <w:rPr>
          <w:rFonts w:ascii="Times New Roman" w:eastAsia="Arial" w:hAnsi="Times New Roman" w:cs="Times New Roman"/>
          <w:sz w:val="24"/>
          <w:szCs w:val="24"/>
        </w:rPr>
        <w:t xml:space="preserve"> how allocated resources are improving programming, student learning, and student success and completion</w:t>
      </w:r>
      <w:r>
        <w:rPr>
          <w:rFonts w:ascii="Times New Roman" w:eastAsia="Arial" w:hAnsi="Times New Roman" w:cs="Times New Roman"/>
          <w:sz w:val="24"/>
          <w:szCs w:val="24"/>
        </w:rPr>
        <w:t>. (</w:t>
      </w:r>
      <w:r w:rsidRPr="003147F8">
        <w:rPr>
          <w:rFonts w:ascii="Times New Roman" w:eastAsia="Arial" w:hAnsi="Times New Roman" w:cs="Times New Roman"/>
          <w:sz w:val="24"/>
          <w:szCs w:val="24"/>
          <w:highlight w:val="yellow"/>
        </w:rPr>
        <w:t>CTE/Perkins reports</w:t>
      </w:r>
      <w:r>
        <w:rPr>
          <w:rFonts w:ascii="Times New Roman" w:eastAsia="Arial" w:hAnsi="Times New Roman" w:cs="Times New Roman"/>
          <w:sz w:val="24"/>
          <w:szCs w:val="24"/>
        </w:rPr>
        <w:t>) The College implemented a Strong Workforce proposal process, requiring program assessment and labor market data as a justification for proposed program improvements. (</w:t>
      </w:r>
      <w:r w:rsidRPr="003147F8">
        <w:rPr>
          <w:rFonts w:ascii="Times New Roman" w:eastAsia="Arial" w:hAnsi="Times New Roman" w:cs="Times New Roman"/>
          <w:sz w:val="24"/>
          <w:szCs w:val="24"/>
          <w:highlight w:val="yellow"/>
        </w:rPr>
        <w:t>Strong Workforce Proposals</w:t>
      </w:r>
      <w:r>
        <w:rPr>
          <w:rFonts w:ascii="Times New Roman" w:eastAsia="Arial" w:hAnsi="Times New Roman" w:cs="Times New Roman"/>
          <w:sz w:val="24"/>
          <w:szCs w:val="24"/>
        </w:rPr>
        <w:t>)</w:t>
      </w:r>
    </w:p>
    <w:p w:rsidR="001321CE" w:rsidRDefault="001321CE" w:rsidP="001321CE">
      <w:pPr>
        <w:spacing w:after="0" w:line="240" w:lineRule="auto"/>
        <w:rPr>
          <w:rFonts w:ascii="Times New Roman" w:eastAsia="Arial" w:hAnsi="Times New Roman" w:cs="Times New Roman"/>
          <w:sz w:val="24"/>
          <w:szCs w:val="24"/>
        </w:rPr>
      </w:pPr>
    </w:p>
    <w:p w:rsidR="001321CE" w:rsidRPr="00B46389" w:rsidRDefault="001321CE" w:rsidP="001321CE">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College stakeholders have access to multiple data sources, including </w:t>
      </w:r>
      <w:r w:rsidRPr="00B46389">
        <w:rPr>
          <w:rFonts w:ascii="Times New Roman" w:eastAsia="Arial" w:hAnsi="Times New Roman" w:cs="Times New Roman"/>
          <w:sz w:val="24"/>
          <w:szCs w:val="24"/>
        </w:rPr>
        <w:t xml:space="preserve">data from the Achieving the Dream Data Summit, </w:t>
      </w:r>
      <w:r>
        <w:rPr>
          <w:rFonts w:ascii="Times New Roman" w:eastAsia="Arial" w:hAnsi="Times New Roman" w:cs="Times New Roman"/>
          <w:sz w:val="24"/>
          <w:szCs w:val="24"/>
        </w:rPr>
        <w:t xml:space="preserve">the California Community Colleges Chancellor’s Office (CCCCO) DataMart, </w:t>
      </w:r>
      <w:r w:rsidR="0014295F">
        <w:rPr>
          <w:rFonts w:ascii="Times New Roman" w:eastAsia="Arial" w:hAnsi="Times New Roman" w:cs="Times New Roman"/>
          <w:sz w:val="24"/>
          <w:szCs w:val="24"/>
        </w:rPr>
        <w:t>t</w:t>
      </w:r>
      <w:r>
        <w:rPr>
          <w:rFonts w:ascii="Times New Roman" w:eastAsia="Arial" w:hAnsi="Times New Roman" w:cs="Times New Roman"/>
          <w:sz w:val="24"/>
          <w:szCs w:val="24"/>
        </w:rPr>
        <w:t xml:space="preserve">he CCCCO Launchboard, and </w:t>
      </w:r>
      <w:r w:rsidRPr="00B46389">
        <w:rPr>
          <w:rFonts w:ascii="Times New Roman" w:eastAsia="Arial" w:hAnsi="Times New Roman" w:cs="Times New Roman"/>
          <w:sz w:val="24"/>
          <w:szCs w:val="24"/>
        </w:rPr>
        <w:t>the Data Dashboard on the research and planning website. (</w:t>
      </w:r>
      <w:r>
        <w:rPr>
          <w:rFonts w:ascii="Times New Roman" w:eastAsia="Arial" w:hAnsi="Times New Roman" w:cs="Times New Roman"/>
          <w:sz w:val="24"/>
          <w:szCs w:val="24"/>
          <w:highlight w:val="yellow"/>
        </w:rPr>
        <w:t>ATD Data Summit; DataMart; Launchboard; Dashboard</w:t>
      </w:r>
      <w:r>
        <w:rPr>
          <w:rFonts w:ascii="Times New Roman" w:eastAsia="Arial" w:hAnsi="Times New Roman" w:cs="Times New Roman"/>
          <w:sz w:val="24"/>
          <w:szCs w:val="24"/>
        </w:rPr>
        <w:t xml:space="preserve">) </w:t>
      </w:r>
      <w:r w:rsidRPr="003147F8">
        <w:rPr>
          <w:rFonts w:ascii="Times New Roman" w:eastAsia="Arial" w:hAnsi="Times New Roman" w:cs="Times New Roman"/>
          <w:sz w:val="24"/>
          <w:szCs w:val="24"/>
        </w:rPr>
        <w:t xml:space="preserve">Requests by faculty and staff for professional development mini-grants from both Equity Funds and the Modesto Junior College Foundation </w:t>
      </w:r>
      <w:r>
        <w:rPr>
          <w:rFonts w:ascii="Times New Roman" w:eastAsia="Arial" w:hAnsi="Times New Roman" w:cs="Times New Roman"/>
          <w:sz w:val="24"/>
          <w:szCs w:val="24"/>
        </w:rPr>
        <w:t xml:space="preserve">are facilitated through processes that </w:t>
      </w:r>
      <w:r w:rsidRPr="003147F8">
        <w:rPr>
          <w:rFonts w:ascii="Times New Roman" w:eastAsia="Arial" w:hAnsi="Times New Roman" w:cs="Times New Roman"/>
          <w:sz w:val="24"/>
          <w:szCs w:val="24"/>
        </w:rPr>
        <w:t>require</w:t>
      </w:r>
      <w:r>
        <w:rPr>
          <w:rFonts w:ascii="Times New Roman" w:eastAsia="Arial" w:hAnsi="Times New Roman" w:cs="Times New Roman"/>
          <w:sz w:val="24"/>
          <w:szCs w:val="24"/>
        </w:rPr>
        <w:t>s</w:t>
      </w:r>
      <w:r w:rsidRPr="003147F8">
        <w:rPr>
          <w:rFonts w:ascii="Times New Roman" w:eastAsia="Arial" w:hAnsi="Times New Roman" w:cs="Times New Roman"/>
          <w:sz w:val="24"/>
          <w:szCs w:val="24"/>
        </w:rPr>
        <w:t xml:space="preserve"> data supporting the validity of the proposal and evidence that the proposed activity will support student learning and achievement. </w:t>
      </w:r>
      <w:r w:rsidRPr="003147F8">
        <w:rPr>
          <w:rFonts w:ascii="Times New Roman" w:eastAsia="Arial" w:hAnsi="Times New Roman" w:cs="Times New Roman"/>
          <w:sz w:val="24"/>
          <w:szCs w:val="24"/>
          <w:highlight w:val="yellow"/>
        </w:rPr>
        <w:t>(link to Applications</w:t>
      </w:r>
      <w:r w:rsidRPr="003147F8">
        <w:rPr>
          <w:rFonts w:ascii="Times New Roman" w:eastAsia="Arial" w:hAnsi="Times New Roman" w:cs="Times New Roman"/>
          <w:sz w:val="24"/>
          <w:szCs w:val="24"/>
        </w:rPr>
        <w:t xml:space="preserve">) Minutes from the Student Success and Equity Council (SSEC) reflect the range of proposals that have been submitted and which proposals were granted funds. </w:t>
      </w:r>
      <w:r w:rsidRPr="003147F8">
        <w:rPr>
          <w:rFonts w:ascii="Times New Roman" w:eastAsia="Arial" w:hAnsi="Times New Roman" w:cs="Times New Roman"/>
          <w:sz w:val="24"/>
          <w:szCs w:val="24"/>
          <w:highlight w:val="yellow"/>
        </w:rPr>
        <w:t>(link minutes from equity site)</w:t>
      </w:r>
      <w:r w:rsidRPr="003147F8">
        <w:rPr>
          <w:rFonts w:ascii="Times New Roman" w:eastAsia="Arial" w:hAnsi="Times New Roman" w:cs="Times New Roman"/>
          <w:sz w:val="24"/>
          <w:szCs w:val="24"/>
        </w:rPr>
        <w:t xml:space="preserve"> </w:t>
      </w:r>
      <w:r>
        <w:rPr>
          <w:rFonts w:ascii="Times New Roman" w:eastAsia="Arial" w:hAnsi="Times New Roman" w:cs="Times New Roman"/>
          <w:sz w:val="24"/>
          <w:szCs w:val="24"/>
        </w:rPr>
        <w:t>Regular discussions about assessment data are held in Academic Senate and College Council (</w:t>
      </w:r>
      <w:r w:rsidRPr="00A25D22">
        <w:rPr>
          <w:rFonts w:ascii="Times New Roman" w:eastAsia="Arial" w:hAnsi="Times New Roman" w:cs="Times New Roman"/>
          <w:sz w:val="24"/>
          <w:szCs w:val="24"/>
          <w:highlight w:val="yellow"/>
        </w:rPr>
        <w:t>Senate and CC Minutes</w:t>
      </w:r>
      <w:r>
        <w:rPr>
          <w:rFonts w:ascii="Times New Roman" w:eastAsia="Arial" w:hAnsi="Times New Roman" w:cs="Times New Roman"/>
          <w:sz w:val="24"/>
          <w:szCs w:val="24"/>
        </w:rPr>
        <w:t>)</w:t>
      </w:r>
    </w:p>
    <w:p w:rsidR="001321CE" w:rsidRPr="00C8461E" w:rsidRDefault="001321CE" w:rsidP="001321CE">
      <w:pPr>
        <w:spacing w:after="0" w:line="240" w:lineRule="auto"/>
        <w:rPr>
          <w:rFonts w:ascii="Times New Roman" w:eastAsia="Arial" w:hAnsi="Times New Roman" w:cs="Times New Roman"/>
          <w:sz w:val="24"/>
          <w:szCs w:val="24"/>
        </w:rPr>
      </w:pPr>
    </w:p>
    <w:p w:rsidR="001321CE" w:rsidRPr="003147F8" w:rsidRDefault="001321CE" w:rsidP="001321CE">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College processes support student learning and student achievement through the implementation and evaluation of its </w:t>
      </w:r>
      <w:r w:rsidRPr="003147F8">
        <w:rPr>
          <w:rFonts w:ascii="Times New Roman" w:eastAsia="Arial" w:hAnsi="Times New Roman" w:cs="Times New Roman"/>
          <w:sz w:val="24"/>
          <w:szCs w:val="24"/>
        </w:rPr>
        <w:t>institutional plans</w:t>
      </w:r>
      <w:r>
        <w:rPr>
          <w:rFonts w:ascii="Times New Roman" w:eastAsia="Arial" w:hAnsi="Times New Roman" w:cs="Times New Roman"/>
          <w:sz w:val="24"/>
          <w:szCs w:val="24"/>
        </w:rPr>
        <w:t>.</w:t>
      </w:r>
      <w:r w:rsidRPr="003147F8">
        <w:rPr>
          <w:rFonts w:ascii="Times New Roman" w:eastAsia="Arial" w:hAnsi="Times New Roman" w:cs="Times New Roman"/>
          <w:sz w:val="24"/>
          <w:szCs w:val="24"/>
        </w:rPr>
        <w:t xml:space="preserve"> </w:t>
      </w:r>
      <w:r>
        <w:rPr>
          <w:rFonts w:ascii="Times New Roman" w:eastAsia="Arial" w:hAnsi="Times New Roman" w:cs="Times New Roman"/>
          <w:sz w:val="24"/>
          <w:szCs w:val="24"/>
        </w:rPr>
        <w:t>(</w:t>
      </w:r>
      <w:r w:rsidRPr="003147F8">
        <w:rPr>
          <w:rFonts w:ascii="Times New Roman" w:eastAsia="Arial" w:hAnsi="Times New Roman" w:cs="Times New Roman"/>
          <w:sz w:val="24"/>
          <w:szCs w:val="24"/>
          <w:highlight w:val="yellow"/>
        </w:rPr>
        <w:t>EMP; Student Success and Support Program (SSSP), Student Equity, Basic Skills Plan, Distance Education Plan, Technology Plan</w:t>
      </w:r>
      <w:r>
        <w:rPr>
          <w:rFonts w:ascii="Times New Roman" w:eastAsia="Arial" w:hAnsi="Times New Roman" w:cs="Times New Roman"/>
          <w:sz w:val="24"/>
          <w:szCs w:val="24"/>
        </w:rPr>
        <w:t>)</w:t>
      </w:r>
      <w:r w:rsidRPr="003147F8">
        <w:rPr>
          <w:rFonts w:ascii="Times New Roman" w:eastAsia="Arial" w:hAnsi="Times New Roman" w:cs="Times New Roman"/>
          <w:sz w:val="24"/>
          <w:szCs w:val="24"/>
        </w:rPr>
        <w:t xml:space="preserve"> The </w:t>
      </w:r>
      <w:r>
        <w:rPr>
          <w:rFonts w:ascii="Times New Roman" w:eastAsia="Arial" w:hAnsi="Times New Roman" w:cs="Times New Roman"/>
          <w:sz w:val="24"/>
          <w:szCs w:val="24"/>
        </w:rPr>
        <w:t>MJC</w:t>
      </w:r>
      <w:r w:rsidRPr="003147F8">
        <w:rPr>
          <w:rFonts w:ascii="Times New Roman" w:eastAsia="Arial" w:hAnsi="Times New Roman" w:cs="Times New Roman"/>
          <w:sz w:val="24"/>
          <w:szCs w:val="24"/>
        </w:rPr>
        <w:t xml:space="preserve"> </w:t>
      </w:r>
      <w:r w:rsidRPr="003147F8">
        <w:rPr>
          <w:rFonts w:ascii="Times New Roman" w:eastAsia="Arial" w:hAnsi="Times New Roman" w:cs="Times New Roman"/>
          <w:sz w:val="24"/>
          <w:szCs w:val="24"/>
        </w:rPr>
        <w:lastRenderedPageBreak/>
        <w:t xml:space="preserve">Strategic </w:t>
      </w:r>
      <w:r>
        <w:rPr>
          <w:rFonts w:ascii="Times New Roman" w:eastAsia="Arial" w:hAnsi="Times New Roman" w:cs="Times New Roman"/>
          <w:sz w:val="24"/>
          <w:szCs w:val="24"/>
        </w:rPr>
        <w:t xml:space="preserve">Plan articulates the College’s commitment to well-organized processes in Strategic Direction Four: </w:t>
      </w:r>
      <w:r w:rsidRPr="003147F8">
        <w:rPr>
          <w:rFonts w:ascii="Times New Roman" w:eastAsia="Arial" w:hAnsi="Times New Roman" w:cs="Times New Roman"/>
          <w:sz w:val="24"/>
          <w:szCs w:val="24"/>
        </w:rPr>
        <w:t>“Serve as stewards of our resources and advance practices to improve and sustain institutional effectiveness in support of accountability.” (</w:t>
      </w:r>
      <w:r w:rsidRPr="003147F8">
        <w:rPr>
          <w:rFonts w:ascii="Times New Roman" w:eastAsia="Arial" w:hAnsi="Times New Roman" w:cs="Times New Roman"/>
          <w:sz w:val="24"/>
          <w:szCs w:val="24"/>
          <w:highlight w:val="yellow"/>
        </w:rPr>
        <w:t xml:space="preserve">link </w:t>
      </w:r>
      <w:r>
        <w:rPr>
          <w:rFonts w:ascii="Times New Roman" w:eastAsia="Arial" w:hAnsi="Times New Roman" w:cs="Times New Roman"/>
          <w:sz w:val="24"/>
          <w:szCs w:val="24"/>
          <w:highlight w:val="yellow"/>
        </w:rPr>
        <w:t>Strategic Plan</w:t>
      </w:r>
      <w:r w:rsidRPr="003147F8">
        <w:rPr>
          <w:rFonts w:ascii="Times New Roman" w:eastAsia="Arial" w:hAnsi="Times New Roman" w:cs="Times New Roman"/>
          <w:sz w:val="24"/>
          <w:szCs w:val="24"/>
          <w:highlight w:val="yellow"/>
        </w:rPr>
        <w:t xml:space="preserve"> pdf</w:t>
      </w:r>
      <w:r w:rsidRPr="003147F8">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The EMP links directly to the Strategic Plan, with specific </w:t>
      </w:r>
      <w:r w:rsidRPr="003147F8">
        <w:rPr>
          <w:rFonts w:ascii="Times New Roman" w:eastAsia="Arial" w:hAnsi="Times New Roman" w:cs="Times New Roman"/>
          <w:sz w:val="24"/>
          <w:szCs w:val="24"/>
        </w:rPr>
        <w:t xml:space="preserve">activities and targets under </w:t>
      </w:r>
      <w:r>
        <w:rPr>
          <w:rFonts w:ascii="Times New Roman" w:eastAsia="Arial" w:hAnsi="Times New Roman" w:cs="Times New Roman"/>
          <w:sz w:val="24"/>
          <w:szCs w:val="24"/>
        </w:rPr>
        <w:t xml:space="preserve">Strategic Direction Four that </w:t>
      </w:r>
      <w:r w:rsidRPr="003147F8">
        <w:rPr>
          <w:rFonts w:ascii="Times New Roman" w:eastAsia="Arial" w:hAnsi="Times New Roman" w:cs="Times New Roman"/>
          <w:sz w:val="24"/>
          <w:szCs w:val="24"/>
        </w:rPr>
        <w:t>require the incorporation of assessment data in the determination of successful, sustainable programming.</w:t>
      </w:r>
      <w:r>
        <w:rPr>
          <w:rFonts w:ascii="Times New Roman" w:eastAsia="Arial" w:hAnsi="Times New Roman" w:cs="Times New Roman"/>
          <w:sz w:val="24"/>
          <w:szCs w:val="24"/>
        </w:rPr>
        <w:t xml:space="preserve"> (</w:t>
      </w:r>
      <w:r w:rsidRPr="003147F8">
        <w:rPr>
          <w:rFonts w:ascii="Times New Roman" w:eastAsia="Arial" w:hAnsi="Times New Roman" w:cs="Times New Roman"/>
          <w:sz w:val="24"/>
          <w:szCs w:val="24"/>
          <w:highlight w:val="yellow"/>
        </w:rPr>
        <w:t>EMP, p. 2</w:t>
      </w:r>
      <w:r w:rsidR="00E12D65">
        <w:rPr>
          <w:rFonts w:ascii="Times New Roman" w:eastAsia="Arial" w:hAnsi="Times New Roman" w:cs="Times New Roman"/>
          <w:sz w:val="24"/>
          <w:szCs w:val="24"/>
          <w:highlight w:val="yellow"/>
        </w:rPr>
        <w:t>8-29</w:t>
      </w:r>
      <w:r>
        <w:rPr>
          <w:rFonts w:ascii="Times New Roman" w:eastAsia="Arial" w:hAnsi="Times New Roman" w:cs="Times New Roman"/>
          <w:sz w:val="24"/>
          <w:szCs w:val="24"/>
        </w:rPr>
        <w:t>)</w:t>
      </w:r>
    </w:p>
    <w:p w:rsidR="001321CE" w:rsidRPr="00C8461E" w:rsidRDefault="001321CE" w:rsidP="001321CE">
      <w:pPr>
        <w:spacing w:after="0" w:line="240" w:lineRule="auto"/>
        <w:rPr>
          <w:rFonts w:ascii="Times New Roman" w:eastAsia="Arial" w:hAnsi="Times New Roman" w:cs="Times New Roman"/>
          <w:szCs w:val="24"/>
        </w:rPr>
      </w:pPr>
    </w:p>
    <w:p w:rsidR="001321CE" w:rsidRPr="003147F8" w:rsidRDefault="001321CE" w:rsidP="001321CE">
      <w:pPr>
        <w:spacing w:after="0" w:line="240" w:lineRule="auto"/>
        <w:rPr>
          <w:rFonts w:ascii="Times New Roman" w:eastAsia="Arial" w:hAnsi="Times New Roman" w:cs="Times New Roman"/>
          <w:sz w:val="24"/>
          <w:szCs w:val="24"/>
        </w:rPr>
      </w:pPr>
      <w:r w:rsidRPr="003147F8">
        <w:rPr>
          <w:rFonts w:ascii="Times New Roman" w:eastAsia="Arial" w:hAnsi="Times New Roman" w:cs="Times New Roman"/>
          <w:sz w:val="24"/>
          <w:szCs w:val="24"/>
        </w:rPr>
        <w:t xml:space="preserve">Data used for assessment and analysis </w:t>
      </w:r>
      <w:r>
        <w:rPr>
          <w:rFonts w:ascii="Times New Roman" w:eastAsia="Arial" w:hAnsi="Times New Roman" w:cs="Times New Roman"/>
          <w:sz w:val="24"/>
          <w:szCs w:val="24"/>
        </w:rPr>
        <w:t>are</w:t>
      </w:r>
      <w:r w:rsidRPr="003147F8">
        <w:rPr>
          <w:rFonts w:ascii="Times New Roman" w:eastAsia="Arial" w:hAnsi="Times New Roman" w:cs="Times New Roman"/>
          <w:sz w:val="24"/>
          <w:szCs w:val="24"/>
        </w:rPr>
        <w:t xml:space="preserve"> disaggregated to reflect factors of difference among students and to identify opportunities for improvement. </w:t>
      </w:r>
      <w:r>
        <w:rPr>
          <w:rFonts w:ascii="Times New Roman" w:eastAsia="Arial" w:hAnsi="Times New Roman" w:cs="Times New Roman"/>
          <w:sz w:val="24"/>
          <w:szCs w:val="24"/>
        </w:rPr>
        <w:t>Key indicators are shared through college-wide forums that invite broad discussion, participatory governance councils and committees, in administrative meetings such as Deans’ Cabinet, and in division and department meetings. (</w:t>
      </w:r>
      <w:r w:rsidRPr="003147F8">
        <w:rPr>
          <w:rFonts w:ascii="Times New Roman" w:eastAsia="Arial" w:hAnsi="Times New Roman" w:cs="Times New Roman"/>
          <w:sz w:val="24"/>
          <w:szCs w:val="24"/>
          <w:highlight w:val="yellow"/>
        </w:rPr>
        <w:t>ATD Data Summit Data; Institute Day: Pathways Discussion;</w:t>
      </w:r>
      <w:r>
        <w:rPr>
          <w:rFonts w:ascii="Times New Roman" w:eastAsia="Arial" w:hAnsi="Times New Roman" w:cs="Times New Roman"/>
          <w:sz w:val="24"/>
          <w:szCs w:val="24"/>
          <w:highlight w:val="yellow"/>
        </w:rPr>
        <w:t xml:space="preserve"> College Council agendas;</w:t>
      </w:r>
      <w:r w:rsidRPr="003147F8">
        <w:rPr>
          <w:rFonts w:ascii="Times New Roman" w:eastAsia="Arial" w:hAnsi="Times New Roman" w:cs="Times New Roman"/>
          <w:sz w:val="24"/>
          <w:szCs w:val="24"/>
          <w:highlight w:val="yellow"/>
        </w:rPr>
        <w:t xml:space="preserve"> Deans’ Cabinet agendas; division agendas</w:t>
      </w:r>
      <w:r>
        <w:rPr>
          <w:rFonts w:ascii="Times New Roman" w:eastAsia="Arial" w:hAnsi="Times New Roman" w:cs="Times New Roman"/>
          <w:sz w:val="24"/>
          <w:szCs w:val="24"/>
        </w:rPr>
        <w:t>) Review of data leads to exploration of new ideas, professional development, and recommendations for improvement of student learning and student achievement. (</w:t>
      </w:r>
      <w:r w:rsidRPr="003147F8">
        <w:rPr>
          <w:rFonts w:ascii="Times New Roman" w:eastAsia="Arial" w:hAnsi="Times New Roman" w:cs="Times New Roman"/>
          <w:sz w:val="24"/>
          <w:szCs w:val="24"/>
          <w:highlight w:val="yellow"/>
        </w:rPr>
        <w:t>Pathways application; CAP acceleration professional development; acceleration courses</w:t>
      </w:r>
      <w:r>
        <w:rPr>
          <w:rFonts w:ascii="Times New Roman" w:eastAsia="Arial" w:hAnsi="Times New Roman" w:cs="Times New Roman"/>
          <w:sz w:val="24"/>
          <w:szCs w:val="24"/>
        </w:rPr>
        <w:t xml:space="preserve">) </w:t>
      </w:r>
    </w:p>
    <w:p w:rsidR="001321CE" w:rsidRPr="00C8461E" w:rsidRDefault="001321CE" w:rsidP="001321CE">
      <w:pPr>
        <w:spacing w:after="0" w:line="240" w:lineRule="auto"/>
        <w:rPr>
          <w:rFonts w:ascii="Times New Roman" w:eastAsia="Arial" w:hAnsi="Times New Roman" w:cs="Times New Roman"/>
          <w:sz w:val="24"/>
          <w:szCs w:val="24"/>
        </w:rPr>
      </w:pPr>
    </w:p>
    <w:p w:rsidR="001321CE" w:rsidRPr="0023577A" w:rsidRDefault="001321CE" w:rsidP="001321CE">
      <w:pPr>
        <w:spacing w:after="0" w:line="240" w:lineRule="auto"/>
        <w:outlineLvl w:val="0"/>
        <w:rPr>
          <w:rFonts w:ascii="Times New Roman" w:eastAsia="Arial" w:hAnsi="Times New Roman" w:cs="Times New Roman"/>
          <w:color w:val="FF0000"/>
          <w:sz w:val="24"/>
          <w:szCs w:val="24"/>
          <w:highlight w:val="white"/>
        </w:rPr>
      </w:pPr>
      <w:r w:rsidRPr="003147F8">
        <w:rPr>
          <w:rFonts w:ascii="Times New Roman" w:eastAsia="Arial" w:hAnsi="Times New Roman" w:cs="Times New Roman"/>
          <w:sz w:val="24"/>
          <w:szCs w:val="24"/>
          <w:u w:val="single"/>
        </w:rPr>
        <w:t>Analysis and Evaluation:</w:t>
      </w:r>
      <w:r>
        <w:rPr>
          <w:rFonts w:ascii="Times New Roman" w:eastAsia="Arial" w:hAnsi="Times New Roman" w:cs="Times New Roman"/>
          <w:sz w:val="24"/>
          <w:szCs w:val="24"/>
          <w:u w:val="single"/>
        </w:rPr>
        <w:t xml:space="preserve"> </w:t>
      </w:r>
    </w:p>
    <w:p w:rsidR="001321CE" w:rsidRPr="00C8461E" w:rsidRDefault="001321CE" w:rsidP="001321CE">
      <w:pPr>
        <w:spacing w:after="0" w:line="240" w:lineRule="auto"/>
        <w:rPr>
          <w:rFonts w:ascii="Times New Roman" w:eastAsia="Arial" w:hAnsi="Times New Roman" w:cs="Times New Roman"/>
          <w:sz w:val="24"/>
          <w:szCs w:val="24"/>
          <w:u w:val="single"/>
        </w:rPr>
      </w:pPr>
    </w:p>
    <w:p w:rsidR="001321CE" w:rsidRPr="003147F8" w:rsidRDefault="001321CE" w:rsidP="001321CE">
      <w:pPr>
        <w:spacing w:after="0" w:line="240" w:lineRule="auto"/>
        <w:rPr>
          <w:rFonts w:ascii="Times New Roman" w:eastAsia="Arial" w:hAnsi="Times New Roman" w:cs="Times New Roman"/>
          <w:sz w:val="24"/>
          <w:szCs w:val="24"/>
        </w:rPr>
      </w:pPr>
      <w:r w:rsidRPr="003147F8">
        <w:rPr>
          <w:rFonts w:ascii="Times New Roman" w:eastAsia="Arial" w:hAnsi="Times New Roman" w:cs="Times New Roman"/>
          <w:sz w:val="24"/>
          <w:szCs w:val="24"/>
        </w:rPr>
        <w:t>With each iteration of allocation processes, the institution</w:t>
      </w:r>
      <w:r>
        <w:rPr>
          <w:rFonts w:ascii="Times New Roman" w:eastAsia="Arial" w:hAnsi="Times New Roman" w:cs="Times New Roman"/>
          <w:sz w:val="24"/>
          <w:szCs w:val="24"/>
        </w:rPr>
        <w:t>,</w:t>
      </w:r>
      <w:r w:rsidRPr="003147F8">
        <w:rPr>
          <w:rFonts w:ascii="Times New Roman" w:eastAsia="Arial" w:hAnsi="Times New Roman" w:cs="Times New Roman"/>
          <w:sz w:val="24"/>
          <w:szCs w:val="24"/>
        </w:rPr>
        <w:t xml:space="preserve"> through continuous quality improvement</w:t>
      </w:r>
      <w:r>
        <w:rPr>
          <w:rFonts w:ascii="Times New Roman" w:eastAsia="Arial" w:hAnsi="Times New Roman" w:cs="Times New Roman"/>
          <w:sz w:val="24"/>
          <w:szCs w:val="24"/>
        </w:rPr>
        <w:t>,</w:t>
      </w:r>
      <w:r w:rsidRPr="003147F8">
        <w:rPr>
          <w:rFonts w:ascii="Times New Roman" w:eastAsia="Arial" w:hAnsi="Times New Roman" w:cs="Times New Roman"/>
          <w:sz w:val="24"/>
          <w:szCs w:val="24"/>
        </w:rPr>
        <w:t xml:space="preserve"> becomes more adept at the </w:t>
      </w:r>
      <w:r>
        <w:rPr>
          <w:rFonts w:ascii="Times New Roman" w:eastAsia="Arial" w:hAnsi="Times New Roman" w:cs="Times New Roman"/>
          <w:sz w:val="24"/>
          <w:szCs w:val="24"/>
        </w:rPr>
        <w:t>use</w:t>
      </w:r>
      <w:r w:rsidRPr="003147F8">
        <w:rPr>
          <w:rFonts w:ascii="Times New Roman" w:eastAsia="Arial" w:hAnsi="Times New Roman" w:cs="Times New Roman"/>
          <w:sz w:val="24"/>
          <w:szCs w:val="24"/>
        </w:rPr>
        <w:t xml:space="preserve"> of assessment data in the proposal and decision making process. </w:t>
      </w:r>
      <w:r>
        <w:rPr>
          <w:rFonts w:ascii="Times New Roman" w:eastAsia="Arial" w:hAnsi="Times New Roman" w:cs="Times New Roman"/>
          <w:sz w:val="24"/>
          <w:szCs w:val="24"/>
        </w:rPr>
        <w:t>Planning and</w:t>
      </w:r>
      <w:r w:rsidRPr="003147F8">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resource requests </w:t>
      </w:r>
      <w:r w:rsidRPr="003147F8">
        <w:rPr>
          <w:rFonts w:ascii="Times New Roman" w:eastAsia="Arial" w:hAnsi="Times New Roman" w:cs="Times New Roman"/>
          <w:sz w:val="24"/>
          <w:szCs w:val="24"/>
        </w:rPr>
        <w:t>require the u</w:t>
      </w:r>
      <w:r>
        <w:rPr>
          <w:rFonts w:ascii="Times New Roman" w:eastAsia="Arial" w:hAnsi="Times New Roman" w:cs="Times New Roman"/>
          <w:sz w:val="24"/>
          <w:szCs w:val="24"/>
        </w:rPr>
        <w:t>se</w:t>
      </w:r>
      <w:r w:rsidRPr="003147F8">
        <w:rPr>
          <w:rFonts w:ascii="Times New Roman" w:eastAsia="Arial" w:hAnsi="Times New Roman" w:cs="Times New Roman"/>
          <w:sz w:val="24"/>
          <w:szCs w:val="24"/>
        </w:rPr>
        <w:t xml:space="preserve"> of critical data points such as success rates, </w:t>
      </w:r>
      <w:r w:rsidR="0014295F">
        <w:rPr>
          <w:rFonts w:ascii="Times New Roman" w:eastAsia="Arial" w:hAnsi="Times New Roman" w:cs="Times New Roman"/>
          <w:sz w:val="24"/>
          <w:szCs w:val="24"/>
        </w:rPr>
        <w:t xml:space="preserve">disaggregated SLO data, </w:t>
      </w:r>
      <w:r w:rsidRPr="003147F8">
        <w:rPr>
          <w:rFonts w:ascii="Times New Roman" w:eastAsia="Arial" w:hAnsi="Times New Roman" w:cs="Times New Roman"/>
          <w:sz w:val="24"/>
          <w:szCs w:val="24"/>
        </w:rPr>
        <w:t xml:space="preserve">FTES/FTEF, FTES generation, </w:t>
      </w:r>
      <w:r>
        <w:rPr>
          <w:rFonts w:ascii="Times New Roman" w:eastAsia="Arial" w:hAnsi="Times New Roman" w:cs="Times New Roman"/>
          <w:sz w:val="24"/>
          <w:szCs w:val="24"/>
        </w:rPr>
        <w:t xml:space="preserve">course scheduling, </w:t>
      </w:r>
      <w:r w:rsidRPr="003147F8">
        <w:rPr>
          <w:rFonts w:ascii="Times New Roman" w:eastAsia="Arial" w:hAnsi="Times New Roman" w:cs="Times New Roman"/>
          <w:sz w:val="24"/>
          <w:szCs w:val="24"/>
        </w:rPr>
        <w:t>and other</w:t>
      </w:r>
      <w:r>
        <w:rPr>
          <w:rFonts w:ascii="Times New Roman" w:eastAsia="Arial" w:hAnsi="Times New Roman" w:cs="Times New Roman"/>
          <w:sz w:val="24"/>
          <w:szCs w:val="24"/>
        </w:rPr>
        <w:t xml:space="preserve"> instructional and non-instructional</w:t>
      </w:r>
      <w:r w:rsidRPr="003147F8">
        <w:rPr>
          <w:rFonts w:ascii="Times New Roman" w:eastAsia="Arial" w:hAnsi="Times New Roman" w:cs="Times New Roman"/>
          <w:sz w:val="24"/>
          <w:szCs w:val="24"/>
        </w:rPr>
        <w:t xml:space="preserve"> programmatic </w:t>
      </w:r>
      <w:r>
        <w:rPr>
          <w:rFonts w:ascii="Times New Roman" w:eastAsia="Arial" w:hAnsi="Times New Roman" w:cs="Times New Roman"/>
          <w:sz w:val="24"/>
          <w:szCs w:val="24"/>
        </w:rPr>
        <w:t>measures</w:t>
      </w:r>
      <w:r w:rsidRPr="003147F8">
        <w:rPr>
          <w:rFonts w:ascii="Times New Roman" w:eastAsia="Arial" w:hAnsi="Times New Roman" w:cs="Times New Roman"/>
          <w:sz w:val="24"/>
          <w:szCs w:val="24"/>
        </w:rPr>
        <w:t>.</w:t>
      </w:r>
      <w:r w:rsidR="0014295F">
        <w:rPr>
          <w:rFonts w:ascii="Times New Roman" w:eastAsia="Arial" w:hAnsi="Times New Roman" w:cs="Times New Roman"/>
          <w:sz w:val="24"/>
          <w:szCs w:val="24"/>
        </w:rPr>
        <w:t xml:space="preserve"> (</w:t>
      </w:r>
      <w:r w:rsidR="0014295F" w:rsidRPr="00D660A3">
        <w:rPr>
          <w:rFonts w:ascii="Times New Roman" w:eastAsia="Arial" w:hAnsi="Times New Roman" w:cs="Times New Roman"/>
          <w:sz w:val="24"/>
          <w:szCs w:val="24"/>
          <w:highlight w:val="yellow"/>
        </w:rPr>
        <w:t>Hiring prioritization, RAC process</w:t>
      </w:r>
      <w:r w:rsidR="0014295F">
        <w:rPr>
          <w:rFonts w:ascii="Times New Roman" w:eastAsia="Arial" w:hAnsi="Times New Roman" w:cs="Times New Roman"/>
          <w:sz w:val="24"/>
          <w:szCs w:val="24"/>
        </w:rPr>
        <w:t>)</w:t>
      </w:r>
      <w:r w:rsidRPr="003147F8">
        <w:rPr>
          <w:rFonts w:ascii="Times New Roman" w:eastAsia="Arial" w:hAnsi="Times New Roman" w:cs="Times New Roman"/>
          <w:sz w:val="24"/>
          <w:szCs w:val="24"/>
        </w:rPr>
        <w:t xml:space="preserve"> With the rollout of the publicly accessible Data Dashboard designed by the </w:t>
      </w:r>
      <w:r w:rsidR="0014295F">
        <w:rPr>
          <w:rFonts w:ascii="Times New Roman" w:eastAsia="Arial" w:hAnsi="Times New Roman" w:cs="Times New Roman"/>
          <w:sz w:val="24"/>
          <w:szCs w:val="24"/>
        </w:rPr>
        <w:t xml:space="preserve">Institutional </w:t>
      </w:r>
      <w:r w:rsidRPr="003147F8">
        <w:rPr>
          <w:rFonts w:ascii="Times New Roman" w:eastAsia="Arial" w:hAnsi="Times New Roman" w:cs="Times New Roman"/>
          <w:sz w:val="24"/>
          <w:szCs w:val="24"/>
        </w:rPr>
        <w:t>Research Office, all stakeholders of the Institution may access the following reports:</w:t>
      </w:r>
    </w:p>
    <w:p w:rsidR="001321CE" w:rsidRPr="003147F8" w:rsidRDefault="001321CE" w:rsidP="001321CE">
      <w:pPr>
        <w:spacing w:after="0" w:line="240" w:lineRule="auto"/>
        <w:rPr>
          <w:rFonts w:ascii="Times New Roman" w:eastAsia="Arial" w:hAnsi="Times New Roman" w:cs="Times New Roman"/>
          <w:sz w:val="24"/>
          <w:szCs w:val="24"/>
        </w:rPr>
      </w:pPr>
    </w:p>
    <w:p w:rsidR="001321CE" w:rsidRPr="003147F8" w:rsidRDefault="001321CE" w:rsidP="001321CE">
      <w:pPr>
        <w:numPr>
          <w:ilvl w:val="0"/>
          <w:numId w:val="3"/>
        </w:numPr>
        <w:spacing w:after="0" w:line="240" w:lineRule="auto"/>
        <w:ind w:hanging="360"/>
        <w:contextualSpacing/>
        <w:rPr>
          <w:rFonts w:ascii="Times New Roman" w:eastAsia="Arial" w:hAnsi="Times New Roman" w:cs="Times New Roman"/>
          <w:sz w:val="24"/>
          <w:szCs w:val="24"/>
        </w:rPr>
      </w:pPr>
      <w:r w:rsidRPr="003147F8">
        <w:rPr>
          <w:rFonts w:ascii="Times New Roman" w:eastAsia="Arial" w:hAnsi="Times New Roman" w:cs="Times New Roman"/>
          <w:sz w:val="24"/>
          <w:szCs w:val="24"/>
        </w:rPr>
        <w:t>Student Equity and Success Rates</w:t>
      </w:r>
      <w:r>
        <w:rPr>
          <w:rFonts w:ascii="Times New Roman" w:eastAsia="Arial" w:hAnsi="Times New Roman" w:cs="Times New Roman"/>
          <w:sz w:val="24"/>
          <w:szCs w:val="24"/>
        </w:rPr>
        <w:t>,</w:t>
      </w:r>
      <w:r w:rsidRPr="003147F8">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Disaggregated </w:t>
      </w:r>
      <w:r w:rsidRPr="003147F8">
        <w:rPr>
          <w:rFonts w:ascii="Times New Roman" w:eastAsia="Arial" w:hAnsi="Times New Roman" w:cs="Times New Roman"/>
          <w:sz w:val="24"/>
          <w:szCs w:val="24"/>
        </w:rPr>
        <w:t>by Ethnicity</w:t>
      </w:r>
    </w:p>
    <w:p w:rsidR="001321CE" w:rsidRPr="003147F8" w:rsidRDefault="001321CE" w:rsidP="001321CE">
      <w:pPr>
        <w:numPr>
          <w:ilvl w:val="0"/>
          <w:numId w:val="3"/>
        </w:numPr>
        <w:spacing w:after="0" w:line="240" w:lineRule="auto"/>
        <w:ind w:hanging="360"/>
        <w:contextualSpacing/>
        <w:rPr>
          <w:rFonts w:ascii="Times New Roman" w:eastAsia="Arial" w:hAnsi="Times New Roman" w:cs="Times New Roman"/>
          <w:sz w:val="24"/>
          <w:szCs w:val="24"/>
        </w:rPr>
      </w:pPr>
      <w:r w:rsidRPr="003147F8">
        <w:rPr>
          <w:rFonts w:ascii="Times New Roman" w:eastAsia="Arial" w:hAnsi="Times New Roman" w:cs="Times New Roman"/>
          <w:sz w:val="24"/>
          <w:szCs w:val="24"/>
        </w:rPr>
        <w:t>Program Productivity Measures</w:t>
      </w:r>
    </w:p>
    <w:p w:rsidR="001321CE" w:rsidRPr="003147F8" w:rsidRDefault="001321CE" w:rsidP="001321CE">
      <w:pPr>
        <w:numPr>
          <w:ilvl w:val="0"/>
          <w:numId w:val="3"/>
        </w:numPr>
        <w:spacing w:after="0" w:line="240" w:lineRule="auto"/>
        <w:ind w:hanging="360"/>
        <w:contextualSpacing/>
        <w:rPr>
          <w:rFonts w:ascii="Times New Roman" w:eastAsia="Arial" w:hAnsi="Times New Roman" w:cs="Times New Roman"/>
          <w:sz w:val="24"/>
          <w:szCs w:val="24"/>
        </w:rPr>
      </w:pPr>
      <w:r w:rsidRPr="003147F8">
        <w:rPr>
          <w:rFonts w:ascii="Times New Roman" w:eastAsia="Arial" w:hAnsi="Times New Roman" w:cs="Times New Roman"/>
          <w:sz w:val="24"/>
          <w:szCs w:val="24"/>
        </w:rPr>
        <w:t>Faculty by Program and Type</w:t>
      </w:r>
    </w:p>
    <w:p w:rsidR="001321CE" w:rsidRPr="003147F8" w:rsidRDefault="001321CE" w:rsidP="001321CE">
      <w:pPr>
        <w:numPr>
          <w:ilvl w:val="0"/>
          <w:numId w:val="3"/>
        </w:numPr>
        <w:spacing w:after="0" w:line="240" w:lineRule="auto"/>
        <w:ind w:hanging="360"/>
        <w:contextualSpacing/>
        <w:rPr>
          <w:rFonts w:ascii="Times New Roman" w:eastAsia="Arial" w:hAnsi="Times New Roman" w:cs="Times New Roman"/>
          <w:sz w:val="24"/>
          <w:szCs w:val="24"/>
        </w:rPr>
      </w:pPr>
      <w:r w:rsidRPr="003147F8">
        <w:rPr>
          <w:rFonts w:ascii="Times New Roman" w:eastAsia="Arial" w:hAnsi="Times New Roman" w:cs="Times New Roman"/>
          <w:sz w:val="24"/>
          <w:szCs w:val="24"/>
        </w:rPr>
        <w:t>Programs and Success Measures</w:t>
      </w:r>
    </w:p>
    <w:p w:rsidR="001321CE" w:rsidRPr="003147F8" w:rsidRDefault="001321CE" w:rsidP="001321CE">
      <w:pPr>
        <w:numPr>
          <w:ilvl w:val="0"/>
          <w:numId w:val="3"/>
        </w:numPr>
        <w:spacing w:after="0" w:line="240" w:lineRule="auto"/>
        <w:ind w:hanging="360"/>
        <w:contextualSpacing/>
        <w:rPr>
          <w:rFonts w:ascii="Times New Roman" w:eastAsia="Arial" w:hAnsi="Times New Roman" w:cs="Times New Roman"/>
          <w:sz w:val="24"/>
          <w:szCs w:val="24"/>
        </w:rPr>
      </w:pPr>
      <w:r w:rsidRPr="003147F8">
        <w:rPr>
          <w:rFonts w:ascii="Times New Roman" w:eastAsia="Arial" w:hAnsi="Times New Roman" w:cs="Times New Roman"/>
          <w:sz w:val="24"/>
          <w:szCs w:val="24"/>
        </w:rPr>
        <w:t>Enrollment Trend Reports</w:t>
      </w:r>
    </w:p>
    <w:p w:rsidR="001321CE" w:rsidRPr="003147F8" w:rsidRDefault="001321CE" w:rsidP="001321CE">
      <w:pPr>
        <w:numPr>
          <w:ilvl w:val="0"/>
          <w:numId w:val="3"/>
        </w:numPr>
        <w:spacing w:after="0" w:line="240" w:lineRule="auto"/>
        <w:ind w:hanging="360"/>
        <w:contextualSpacing/>
        <w:rPr>
          <w:rFonts w:ascii="Times New Roman" w:eastAsia="Arial" w:hAnsi="Times New Roman" w:cs="Times New Roman"/>
          <w:sz w:val="24"/>
          <w:szCs w:val="24"/>
        </w:rPr>
      </w:pPr>
      <w:r w:rsidRPr="003147F8">
        <w:rPr>
          <w:rFonts w:ascii="Times New Roman" w:eastAsia="Arial" w:hAnsi="Times New Roman" w:cs="Times New Roman"/>
          <w:sz w:val="24"/>
          <w:szCs w:val="24"/>
        </w:rPr>
        <w:t>Course Completion Trend Reports</w:t>
      </w:r>
    </w:p>
    <w:p w:rsidR="001321CE" w:rsidRPr="00C8461E" w:rsidRDefault="001321CE" w:rsidP="001321CE">
      <w:pPr>
        <w:spacing w:after="0" w:line="240" w:lineRule="auto"/>
        <w:rPr>
          <w:rFonts w:ascii="Times New Roman" w:eastAsia="Arial" w:hAnsi="Times New Roman" w:cs="Times New Roman"/>
          <w:sz w:val="24"/>
          <w:szCs w:val="24"/>
        </w:rPr>
      </w:pPr>
    </w:p>
    <w:p w:rsidR="001321CE" w:rsidRPr="00663BC2" w:rsidRDefault="001321CE" w:rsidP="001321CE">
      <w:pPr>
        <w:spacing w:after="0" w:line="240" w:lineRule="auto"/>
        <w:rPr>
          <w:rFonts w:ascii="Times New Roman" w:eastAsia="Times New Roman" w:hAnsi="Times New Roman" w:cs="Times New Roman"/>
          <w:sz w:val="24"/>
          <w:szCs w:val="24"/>
        </w:rPr>
      </w:pPr>
      <w:r w:rsidRPr="00021AE6">
        <w:rPr>
          <w:rFonts w:ascii="Times New Roman" w:eastAsia="Arial" w:hAnsi="Times New Roman" w:cs="Times New Roman"/>
          <w:noProof/>
          <w:sz w:val="24"/>
          <w:szCs w:val="24"/>
        </w:rPr>
        <mc:AlternateContent>
          <mc:Choice Requires="wps">
            <w:drawing>
              <wp:anchor distT="45720" distB="45720" distL="114300" distR="114300" simplePos="0" relativeHeight="251662336" behindDoc="1" locked="0" layoutInCell="1" allowOverlap="1" wp14:anchorId="0291D081" wp14:editId="39267878">
                <wp:simplePos x="0" y="0"/>
                <wp:positionH relativeFrom="margin">
                  <wp:align>left</wp:align>
                </wp:positionH>
                <wp:positionV relativeFrom="paragraph">
                  <wp:posOffset>619125</wp:posOffset>
                </wp:positionV>
                <wp:extent cx="1047750" cy="762000"/>
                <wp:effectExtent l="0" t="0" r="19050" b="19050"/>
                <wp:wrapTight wrapText="bothSides">
                  <wp:wrapPolygon edited="0">
                    <wp:start x="0" y="0"/>
                    <wp:lineTo x="0" y="21600"/>
                    <wp:lineTo x="21600" y="21600"/>
                    <wp:lineTo x="21600"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762000"/>
                        </a:xfrm>
                        <a:prstGeom prst="rect">
                          <a:avLst/>
                        </a:prstGeom>
                        <a:solidFill>
                          <a:srgbClr val="FFFFFF"/>
                        </a:solidFill>
                        <a:ln w="9525">
                          <a:solidFill>
                            <a:srgbClr val="000000"/>
                          </a:solidFill>
                          <a:miter lim="800000"/>
                          <a:headEnd/>
                          <a:tailEnd/>
                        </a:ln>
                      </wps:spPr>
                      <wps:txbx>
                        <w:txbxContent>
                          <w:p w:rsidR="00843896" w:rsidRDefault="00843896" w:rsidP="001321CE">
                            <w:pPr>
                              <w:jc w:val="center"/>
                              <w:rPr>
                                <w:rFonts w:ascii="Trebuchet MS" w:hAnsi="Trebuchet MS"/>
                                <w:color w:val="0070C0"/>
                                <w:sz w:val="24"/>
                              </w:rPr>
                            </w:pPr>
                            <w:r w:rsidRPr="00C8461E">
                              <w:rPr>
                                <w:rFonts w:ascii="Trebuchet MS" w:hAnsi="Trebuchet MS"/>
                                <w:color w:val="0070C0"/>
                                <w:sz w:val="24"/>
                              </w:rPr>
                              <w:t xml:space="preserve">Quality Focus Essay </w:t>
                            </w:r>
                          </w:p>
                          <w:p w:rsidR="00843896" w:rsidRPr="007763E6" w:rsidRDefault="00843896" w:rsidP="001321CE">
                            <w:pPr>
                              <w:jc w:val="center"/>
                              <w:rPr>
                                <w:rFonts w:ascii="Trebuchet MS" w:hAnsi="Trebuchet MS"/>
                                <w:color w:val="0070C0"/>
                                <w:sz w:val="28"/>
                              </w:rPr>
                            </w:pPr>
                            <w:r w:rsidRPr="00DD3FCF">
                              <w:rPr>
                                <w:rFonts w:ascii="Trebuchet MS" w:hAnsi="Trebuchet MS"/>
                                <w:color w:val="0070C0"/>
                                <w:sz w:val="20"/>
                              </w:rPr>
                              <w:t>(1.4)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91D081" id="_x0000_s1032" type="#_x0000_t202" style="position:absolute;margin-left:0;margin-top:48.75pt;width:82.5pt;height:60pt;z-index:-2516541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">
                <v:textbox>
                  <w:txbxContent>
                    <w:p w:rsidR="00843896" w:rsidRDefault="00843896" w:rsidP="001321CE">
                      <w:pPr>
                        <w:jc w:val="center"/>
                        <w:rPr>
                          <w:rFonts w:ascii="Trebuchet MS" w:hAnsi="Trebuchet MS"/>
                          <w:color w:val="0070C0"/>
                          <w:sz w:val="24"/>
                        </w:rPr>
                      </w:pPr>
                      <w:r w:rsidRPr="00C8461E">
                        <w:rPr>
                          <w:rFonts w:ascii="Trebuchet MS" w:hAnsi="Trebuchet MS"/>
                          <w:color w:val="0070C0"/>
                          <w:sz w:val="24"/>
                        </w:rPr>
                        <w:t xml:space="preserve">Quality Focus Essay </w:t>
                      </w:r>
                    </w:p>
                    <w:p w:rsidR="00843896" w:rsidRPr="007763E6" w:rsidRDefault="00843896" w:rsidP="001321CE">
                      <w:pPr>
                        <w:jc w:val="center"/>
                        <w:rPr>
                          <w:rFonts w:ascii="Trebuchet MS" w:hAnsi="Trebuchet MS"/>
                          <w:color w:val="0070C0"/>
                          <w:sz w:val="28"/>
                        </w:rPr>
                      </w:pPr>
                      <w:r w:rsidRPr="00DD3FCF">
                        <w:rPr>
                          <w:rFonts w:ascii="Trebuchet MS" w:hAnsi="Trebuchet MS"/>
                          <w:color w:val="0070C0"/>
                          <w:sz w:val="20"/>
                        </w:rPr>
                        <w:t>(1.4)</w:t>
                      </w:r>
                    </w:p>
                  </w:txbxContent>
                </v:textbox>
                <w10:wrap type="tight" anchorx="margin"/>
              </v:shape>
            </w:pict>
          </mc:Fallback>
        </mc:AlternateContent>
      </w:r>
      <w:r>
        <w:rPr>
          <w:rFonts w:ascii="Times New Roman" w:eastAsia="Arial" w:hAnsi="Times New Roman" w:cs="Times New Roman"/>
          <w:sz w:val="24"/>
          <w:szCs w:val="24"/>
        </w:rPr>
        <w:t>The</w:t>
      </w:r>
      <w:r w:rsidR="0014295F">
        <w:rPr>
          <w:rFonts w:ascii="Times New Roman" w:eastAsia="Arial" w:hAnsi="Times New Roman" w:cs="Times New Roman"/>
          <w:sz w:val="24"/>
          <w:szCs w:val="24"/>
        </w:rPr>
        <w:t xml:space="preserve"> ability to access and analyze institutional data </w:t>
      </w:r>
      <w:r w:rsidRPr="003147F8">
        <w:rPr>
          <w:rFonts w:ascii="Times New Roman" w:eastAsia="Arial" w:hAnsi="Times New Roman" w:cs="Times New Roman"/>
          <w:sz w:val="24"/>
          <w:szCs w:val="24"/>
        </w:rPr>
        <w:t>contribute</w:t>
      </w:r>
      <w:r w:rsidR="0014295F">
        <w:rPr>
          <w:rFonts w:ascii="Times New Roman" w:eastAsia="Arial" w:hAnsi="Times New Roman" w:cs="Times New Roman"/>
          <w:sz w:val="24"/>
          <w:szCs w:val="24"/>
        </w:rPr>
        <w:t>s</w:t>
      </w:r>
      <w:r w:rsidRPr="003147F8">
        <w:rPr>
          <w:rFonts w:ascii="Times New Roman" w:eastAsia="Arial" w:hAnsi="Times New Roman" w:cs="Times New Roman"/>
          <w:sz w:val="24"/>
          <w:szCs w:val="24"/>
        </w:rPr>
        <w:t xml:space="preserve"> to a holistic picture of how a program is responding to student learning needs</w:t>
      </w:r>
      <w:r>
        <w:rPr>
          <w:rFonts w:ascii="Times New Roman" w:eastAsia="Arial" w:hAnsi="Times New Roman" w:cs="Times New Roman"/>
          <w:sz w:val="24"/>
          <w:szCs w:val="24"/>
        </w:rPr>
        <w:t xml:space="preserve">, and </w:t>
      </w:r>
      <w:r w:rsidRPr="003147F8">
        <w:rPr>
          <w:rFonts w:ascii="Times New Roman" w:eastAsia="Arial" w:hAnsi="Times New Roman" w:cs="Times New Roman"/>
          <w:sz w:val="24"/>
          <w:szCs w:val="24"/>
        </w:rPr>
        <w:t xml:space="preserve">in conjunction with </w:t>
      </w:r>
      <w:r>
        <w:rPr>
          <w:rFonts w:ascii="Times New Roman" w:eastAsia="Arial" w:hAnsi="Times New Roman" w:cs="Times New Roman"/>
          <w:sz w:val="24"/>
          <w:szCs w:val="24"/>
        </w:rPr>
        <w:t>a</w:t>
      </w:r>
      <w:r w:rsidRPr="003147F8">
        <w:rPr>
          <w:rFonts w:ascii="Times New Roman" w:eastAsia="Arial" w:hAnsi="Times New Roman" w:cs="Times New Roman"/>
          <w:sz w:val="24"/>
          <w:szCs w:val="24"/>
        </w:rPr>
        <w:t xml:space="preserve">ssessment </w:t>
      </w:r>
      <w:r>
        <w:rPr>
          <w:rFonts w:ascii="Times New Roman" w:eastAsia="Arial" w:hAnsi="Times New Roman" w:cs="Times New Roman"/>
          <w:sz w:val="24"/>
          <w:szCs w:val="24"/>
        </w:rPr>
        <w:t>d</w:t>
      </w:r>
      <w:r w:rsidRPr="003147F8">
        <w:rPr>
          <w:rFonts w:ascii="Times New Roman" w:eastAsia="Arial" w:hAnsi="Times New Roman" w:cs="Times New Roman"/>
          <w:sz w:val="24"/>
          <w:szCs w:val="24"/>
        </w:rPr>
        <w:t xml:space="preserve">ata and </w:t>
      </w:r>
      <w:r w:rsidR="0014295F">
        <w:rPr>
          <w:rFonts w:ascii="Times New Roman" w:eastAsia="Arial" w:hAnsi="Times New Roman" w:cs="Times New Roman"/>
          <w:sz w:val="24"/>
          <w:szCs w:val="24"/>
        </w:rPr>
        <w:t>p</w:t>
      </w:r>
      <w:r w:rsidR="0014295F" w:rsidRPr="003147F8">
        <w:rPr>
          <w:rFonts w:ascii="Times New Roman" w:eastAsia="Arial" w:hAnsi="Times New Roman" w:cs="Times New Roman"/>
          <w:sz w:val="24"/>
          <w:szCs w:val="24"/>
        </w:rPr>
        <w:t xml:space="preserve">rogram </w:t>
      </w:r>
      <w:r w:rsidR="0014295F">
        <w:rPr>
          <w:rFonts w:ascii="Times New Roman" w:eastAsia="Arial" w:hAnsi="Times New Roman" w:cs="Times New Roman"/>
          <w:sz w:val="24"/>
          <w:szCs w:val="24"/>
        </w:rPr>
        <w:t>r</w:t>
      </w:r>
      <w:r w:rsidRPr="003147F8">
        <w:rPr>
          <w:rFonts w:ascii="Times New Roman" w:eastAsia="Arial" w:hAnsi="Times New Roman" w:cs="Times New Roman"/>
          <w:sz w:val="24"/>
          <w:szCs w:val="24"/>
        </w:rPr>
        <w:t xml:space="preserve">eview, </w:t>
      </w:r>
      <w:r>
        <w:rPr>
          <w:rFonts w:ascii="Times New Roman" w:eastAsia="Arial" w:hAnsi="Times New Roman" w:cs="Times New Roman"/>
          <w:sz w:val="24"/>
          <w:szCs w:val="24"/>
        </w:rPr>
        <w:t xml:space="preserve">create a foundation for planning. The College has improved its ability to gather, publish, and discuss data. </w:t>
      </w:r>
      <w:r w:rsidR="002D3CEC">
        <w:rPr>
          <w:rFonts w:ascii="Times New Roman" w:eastAsia="Arial" w:hAnsi="Times New Roman" w:cs="Times New Roman"/>
          <w:sz w:val="24"/>
          <w:szCs w:val="24"/>
        </w:rPr>
        <w:t xml:space="preserve">To continue the cycle of improvement, the College will strengthen its </w:t>
      </w:r>
      <w:r>
        <w:rPr>
          <w:rFonts w:ascii="Times New Roman" w:eastAsia="Arial" w:hAnsi="Times New Roman" w:cs="Times New Roman"/>
          <w:sz w:val="24"/>
          <w:szCs w:val="24"/>
        </w:rPr>
        <w:t xml:space="preserve">institutional processes </w:t>
      </w:r>
      <w:r w:rsidR="002D3CEC">
        <w:rPr>
          <w:rFonts w:ascii="Times New Roman" w:eastAsia="Arial" w:hAnsi="Times New Roman" w:cs="Times New Roman"/>
          <w:sz w:val="24"/>
          <w:szCs w:val="24"/>
        </w:rPr>
        <w:t>embedding</w:t>
      </w:r>
      <w:r>
        <w:rPr>
          <w:rFonts w:ascii="Times New Roman" w:eastAsia="Arial" w:hAnsi="Times New Roman" w:cs="Times New Roman"/>
          <w:sz w:val="24"/>
          <w:szCs w:val="24"/>
        </w:rPr>
        <w:t xml:space="preserve"> </w:t>
      </w:r>
      <w:r w:rsidR="002D3CEC">
        <w:rPr>
          <w:rFonts w:ascii="Times New Roman" w:eastAsia="Arial" w:hAnsi="Times New Roman" w:cs="Times New Roman"/>
          <w:sz w:val="24"/>
          <w:szCs w:val="24"/>
        </w:rPr>
        <w:t>the use of data analysis in order to improve programs and services and increase</w:t>
      </w:r>
      <w:r>
        <w:rPr>
          <w:rFonts w:ascii="Times New Roman" w:eastAsia="Arial" w:hAnsi="Times New Roman" w:cs="Times New Roman"/>
          <w:sz w:val="24"/>
          <w:szCs w:val="24"/>
        </w:rPr>
        <w:t xml:space="preserve"> student learning and student achievement. Specific steps to increase integrated, evidence-based </w:t>
      </w:r>
      <w:r w:rsidR="002D3CEC">
        <w:rPr>
          <w:rFonts w:ascii="Times New Roman" w:eastAsia="Arial" w:hAnsi="Times New Roman" w:cs="Times New Roman"/>
          <w:sz w:val="24"/>
          <w:szCs w:val="24"/>
        </w:rPr>
        <w:t xml:space="preserve">analysis and </w:t>
      </w:r>
      <w:r>
        <w:rPr>
          <w:rFonts w:ascii="Times New Roman" w:eastAsia="Arial" w:hAnsi="Times New Roman" w:cs="Times New Roman"/>
          <w:sz w:val="24"/>
          <w:szCs w:val="24"/>
        </w:rPr>
        <w:t>planning are outlined in the Quality Focus Essay.</w:t>
      </w:r>
    </w:p>
    <w:p w:rsidR="001321CE" w:rsidRDefault="001321CE" w:rsidP="001321CE">
      <w:pPr>
        <w:spacing w:after="0" w:line="240" w:lineRule="auto"/>
        <w:rPr>
          <w:rFonts w:ascii="Times New Roman" w:eastAsia="Times New Roman" w:hAnsi="Times New Roman" w:cs="Times New Roman"/>
          <w:sz w:val="24"/>
          <w:szCs w:val="24"/>
        </w:rPr>
      </w:pPr>
    </w:p>
    <w:p w:rsidR="00CF7315" w:rsidRDefault="00CF7315" w:rsidP="001321CE">
      <w:pPr>
        <w:spacing w:after="0" w:line="240" w:lineRule="auto"/>
        <w:outlineLvl w:val="0"/>
        <w:rPr>
          <w:rFonts w:ascii="Arial" w:eastAsia="Arial" w:hAnsi="Arial" w:cs="Arial"/>
          <w:b/>
          <w:sz w:val="24"/>
          <w:szCs w:val="24"/>
          <w:u w:val="single"/>
        </w:rPr>
      </w:pPr>
    </w:p>
    <w:p w:rsidR="00A5491C" w:rsidRDefault="00A5491C" w:rsidP="001321CE">
      <w:pPr>
        <w:spacing w:after="0" w:line="240" w:lineRule="auto"/>
        <w:outlineLvl w:val="0"/>
        <w:rPr>
          <w:rFonts w:ascii="Arial" w:eastAsia="Arial" w:hAnsi="Arial" w:cs="Arial"/>
          <w:b/>
          <w:sz w:val="24"/>
          <w:szCs w:val="24"/>
          <w:u w:val="single"/>
        </w:rPr>
      </w:pPr>
    </w:p>
    <w:p w:rsidR="00382395" w:rsidRDefault="00382395" w:rsidP="001321CE">
      <w:pPr>
        <w:spacing w:after="0" w:line="240" w:lineRule="auto"/>
        <w:outlineLvl w:val="0"/>
        <w:rPr>
          <w:rFonts w:ascii="Arial" w:eastAsia="Arial" w:hAnsi="Arial" w:cs="Arial"/>
          <w:b/>
          <w:sz w:val="24"/>
          <w:szCs w:val="24"/>
          <w:u w:val="single"/>
        </w:rPr>
      </w:pPr>
    </w:p>
    <w:p w:rsidR="001321CE" w:rsidRPr="00AB21F2" w:rsidRDefault="001321CE" w:rsidP="001321CE">
      <w:pPr>
        <w:spacing w:after="0" w:line="240" w:lineRule="auto"/>
        <w:outlineLvl w:val="0"/>
        <w:rPr>
          <w:rFonts w:ascii="Times New Roman" w:eastAsia="Arial" w:hAnsi="Times New Roman" w:cs="Times New Roman"/>
          <w:b/>
          <w:sz w:val="24"/>
          <w:szCs w:val="24"/>
          <w:u w:val="single"/>
        </w:rPr>
      </w:pPr>
      <w:r w:rsidRPr="005A0DD1">
        <w:rPr>
          <w:rFonts w:ascii="Arial" w:eastAsia="Arial" w:hAnsi="Arial" w:cs="Arial"/>
          <w:b/>
          <w:sz w:val="24"/>
          <w:szCs w:val="24"/>
          <w:u w:val="single"/>
        </w:rPr>
        <w:t>Standard I.B.5</w:t>
      </w:r>
    </w:p>
    <w:p w:rsidR="001321CE" w:rsidRPr="00AB21F2" w:rsidRDefault="001321CE" w:rsidP="001321CE">
      <w:pPr>
        <w:spacing w:after="0" w:line="240" w:lineRule="auto"/>
        <w:rPr>
          <w:rFonts w:ascii="Times New Roman" w:eastAsia="Arial" w:hAnsi="Times New Roman" w:cs="Times New Roman"/>
          <w:b/>
          <w:sz w:val="24"/>
          <w:szCs w:val="24"/>
          <w:u w:val="single"/>
        </w:rPr>
      </w:pPr>
    </w:p>
    <w:p w:rsidR="001321CE" w:rsidRPr="00AB21F2" w:rsidRDefault="001321CE" w:rsidP="001321CE">
      <w:pPr>
        <w:spacing w:after="0" w:line="240" w:lineRule="auto"/>
        <w:rPr>
          <w:rFonts w:ascii="Times New Roman" w:eastAsia="Times New Roman" w:hAnsi="Times New Roman" w:cs="Times New Roman"/>
          <w:sz w:val="24"/>
          <w:szCs w:val="24"/>
        </w:rPr>
      </w:pPr>
      <w:r w:rsidRPr="00AB21F2">
        <w:rPr>
          <w:rFonts w:ascii="Times New Roman" w:eastAsia="Arial" w:hAnsi="Times New Roman" w:cs="Times New Roman"/>
          <w:i/>
          <w:sz w:val="24"/>
          <w:szCs w:val="24"/>
        </w:rPr>
        <w:t>The institution assesses accomplishment of its mission through program review and evaluation of goals and objectives, student learning outcomes, and student achievement. Quantitative and qualitative data are disaggregated for analysis by program type and mode of delivery.</w:t>
      </w:r>
    </w:p>
    <w:p w:rsidR="001321CE" w:rsidRPr="00AB21F2" w:rsidRDefault="001321CE" w:rsidP="001321CE">
      <w:pPr>
        <w:spacing w:after="0" w:line="240" w:lineRule="auto"/>
        <w:rPr>
          <w:rFonts w:ascii="Times New Roman" w:eastAsia="Times New Roman" w:hAnsi="Times New Roman" w:cs="Times New Roman"/>
          <w:sz w:val="24"/>
          <w:szCs w:val="24"/>
        </w:rPr>
      </w:pPr>
    </w:p>
    <w:p w:rsidR="001321CE" w:rsidRPr="00AB21F2" w:rsidRDefault="001321CE" w:rsidP="001321CE">
      <w:pPr>
        <w:spacing w:after="0" w:line="240" w:lineRule="auto"/>
        <w:outlineLvl w:val="0"/>
        <w:rPr>
          <w:rFonts w:ascii="Times New Roman" w:eastAsia="Times New Roman" w:hAnsi="Times New Roman" w:cs="Times New Roman"/>
          <w:sz w:val="24"/>
          <w:szCs w:val="24"/>
        </w:rPr>
      </w:pPr>
      <w:r w:rsidRPr="00AB21F2">
        <w:rPr>
          <w:rFonts w:ascii="Times New Roman" w:eastAsia="Arial" w:hAnsi="Times New Roman" w:cs="Times New Roman"/>
          <w:sz w:val="24"/>
          <w:szCs w:val="24"/>
          <w:u w:val="single"/>
        </w:rPr>
        <w:t>Evidence of Meeting the Standard:</w:t>
      </w:r>
    </w:p>
    <w:p w:rsidR="001321CE" w:rsidRDefault="001321CE" w:rsidP="001321CE">
      <w:pPr>
        <w:spacing w:after="0" w:line="240" w:lineRule="auto"/>
        <w:rPr>
          <w:rFonts w:ascii="Times New Roman" w:eastAsia="Times New Roman" w:hAnsi="Times New Roman" w:cs="Times New Roman"/>
          <w:sz w:val="24"/>
          <w:szCs w:val="24"/>
        </w:rPr>
      </w:pPr>
    </w:p>
    <w:p w:rsidR="00893E2A" w:rsidRDefault="001321CE" w:rsidP="001321CE">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MJC</w:t>
      </w:r>
      <w:r w:rsidR="00893E2A">
        <w:rPr>
          <w:rFonts w:ascii="Times New Roman" w:eastAsia="Arial" w:hAnsi="Times New Roman" w:cs="Times New Roman"/>
          <w:sz w:val="24"/>
          <w:szCs w:val="24"/>
        </w:rPr>
        <w:t>’s</w:t>
      </w:r>
      <w:r w:rsidRPr="00AB21F2">
        <w:rPr>
          <w:rFonts w:ascii="Times New Roman" w:eastAsia="Arial" w:hAnsi="Times New Roman" w:cs="Times New Roman"/>
          <w:sz w:val="24"/>
          <w:szCs w:val="24"/>
        </w:rPr>
        <w:t xml:space="preserve"> program review process incorporates systematic, ongoing evaluation of programs and services using data on student learning and achievement, improvement planning, implementation, and reevaluation</w:t>
      </w:r>
      <w:r w:rsidR="00893E2A">
        <w:rPr>
          <w:rFonts w:ascii="Times New Roman" w:eastAsia="Arial" w:hAnsi="Times New Roman" w:cs="Times New Roman"/>
          <w:sz w:val="24"/>
          <w:szCs w:val="24"/>
        </w:rPr>
        <w:t>. Program personnel must critically address how their program supports the mission of the college.</w:t>
      </w:r>
      <w:r w:rsidRPr="00AB21F2">
        <w:rPr>
          <w:rFonts w:ascii="Times New Roman" w:eastAsia="Arial" w:hAnsi="Times New Roman" w:cs="Times New Roman"/>
          <w:sz w:val="24"/>
          <w:szCs w:val="24"/>
        </w:rPr>
        <w:t xml:space="preserve"> (</w:t>
      </w:r>
      <w:hyperlink r:id="rId103">
        <w:r w:rsidRPr="00F20976">
          <w:rPr>
            <w:rFonts w:ascii="Times New Roman" w:eastAsia="Arial" w:hAnsi="Times New Roman" w:cs="Times New Roman"/>
            <w:color w:val="1155CC"/>
            <w:sz w:val="24"/>
            <w:szCs w:val="24"/>
            <w:highlight w:val="yellow"/>
            <w:u w:val="single"/>
          </w:rPr>
          <w:t>Program Review Assessment Cycle</w:t>
        </w:r>
      </w:hyperlink>
      <w:r w:rsidRPr="00F20976">
        <w:rPr>
          <w:rFonts w:ascii="Times New Roman" w:eastAsia="Arial" w:hAnsi="Times New Roman" w:cs="Times New Roman"/>
          <w:sz w:val="24"/>
          <w:szCs w:val="24"/>
          <w:highlight w:val="yellow"/>
        </w:rPr>
        <w:t xml:space="preserve">, </w:t>
      </w:r>
      <w:hyperlink r:id="rId104">
        <w:r w:rsidRPr="00F20976">
          <w:rPr>
            <w:rFonts w:ascii="Times New Roman" w:eastAsia="Arial" w:hAnsi="Times New Roman" w:cs="Times New Roman"/>
            <w:color w:val="1155CC"/>
            <w:sz w:val="24"/>
            <w:szCs w:val="24"/>
            <w:highlight w:val="yellow"/>
            <w:u w:val="single"/>
          </w:rPr>
          <w:t>Outcomes Assessment Cycle</w:t>
        </w:r>
      </w:hyperlink>
      <w:r>
        <w:rPr>
          <w:rFonts w:ascii="Times New Roman" w:eastAsia="Arial" w:hAnsi="Times New Roman" w:cs="Times New Roman"/>
          <w:color w:val="1155CC"/>
          <w:sz w:val="24"/>
          <w:szCs w:val="24"/>
          <w:u w:val="single"/>
        </w:rPr>
        <w:t xml:space="preserve">; </w:t>
      </w:r>
      <w:r w:rsidRPr="00F20976">
        <w:rPr>
          <w:rFonts w:ascii="Times New Roman" w:hAnsi="Times New Roman" w:cs="Times New Roman"/>
          <w:sz w:val="24"/>
          <w:szCs w:val="24"/>
          <w:highlight w:val="yellow"/>
        </w:rPr>
        <w:t>need to make sure websites are up to date</w:t>
      </w:r>
      <w:r w:rsidRPr="00EA0F88">
        <w:rPr>
          <w:rFonts w:ascii="Times New Roman" w:hAnsi="Times New Roman" w:cs="Times New Roman"/>
          <w:sz w:val="24"/>
          <w:szCs w:val="24"/>
          <w:highlight w:val="yellow"/>
        </w:rPr>
        <w:t>; Program Review Template</w:t>
      </w:r>
      <w:r w:rsidRPr="00AB21F2">
        <w:rPr>
          <w:rFonts w:ascii="Times New Roman" w:eastAsia="Arial" w:hAnsi="Times New Roman" w:cs="Times New Roman"/>
          <w:sz w:val="24"/>
          <w:szCs w:val="24"/>
        </w:rPr>
        <w:t>)</w:t>
      </w:r>
      <w:r>
        <w:rPr>
          <w:rFonts w:ascii="Times New Roman" w:eastAsia="Arial" w:hAnsi="Times New Roman" w:cs="Times New Roman"/>
          <w:sz w:val="24"/>
          <w:szCs w:val="24"/>
        </w:rPr>
        <w:t xml:space="preserve">. </w:t>
      </w:r>
    </w:p>
    <w:p w:rsidR="00893E2A" w:rsidRDefault="00893E2A" w:rsidP="001321CE">
      <w:pPr>
        <w:spacing w:after="0" w:line="240" w:lineRule="auto"/>
        <w:rPr>
          <w:rFonts w:ascii="Times New Roman" w:eastAsia="Arial" w:hAnsi="Times New Roman" w:cs="Times New Roman"/>
          <w:sz w:val="24"/>
          <w:szCs w:val="24"/>
        </w:rPr>
      </w:pPr>
    </w:p>
    <w:p w:rsidR="00893E2A" w:rsidRDefault="001321CE" w:rsidP="001321CE">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The College continues to </w:t>
      </w:r>
      <w:r w:rsidR="00893E2A">
        <w:rPr>
          <w:rFonts w:ascii="Times New Roman" w:eastAsia="Arial" w:hAnsi="Times New Roman" w:cs="Times New Roman"/>
          <w:sz w:val="24"/>
          <w:szCs w:val="24"/>
        </w:rPr>
        <w:t xml:space="preserve">evaluate and </w:t>
      </w:r>
      <w:r>
        <w:rPr>
          <w:rFonts w:ascii="Times New Roman" w:eastAsia="Arial" w:hAnsi="Times New Roman" w:cs="Times New Roman"/>
          <w:sz w:val="24"/>
          <w:szCs w:val="24"/>
        </w:rPr>
        <w:t xml:space="preserve">refine its outcomes assessment process and program review cycle. In 2015, the College </w:t>
      </w:r>
      <w:r w:rsidR="00893E2A">
        <w:rPr>
          <w:rFonts w:ascii="Times New Roman" w:eastAsia="Arial" w:hAnsi="Times New Roman" w:cs="Times New Roman"/>
          <w:sz w:val="24"/>
          <w:szCs w:val="24"/>
        </w:rPr>
        <w:t xml:space="preserve">invested in new software that would enable the engagement of disaggregated student learning outcomes data inside of program review. The College evaluated its processes and subsequently </w:t>
      </w:r>
      <w:r>
        <w:rPr>
          <w:rFonts w:ascii="Times New Roman" w:eastAsia="Arial" w:hAnsi="Times New Roman" w:cs="Times New Roman"/>
          <w:sz w:val="24"/>
          <w:szCs w:val="24"/>
        </w:rPr>
        <w:t>moved from a five-year model to a two-year cycle</w:t>
      </w:r>
      <w:r w:rsidRPr="00AB21F2">
        <w:rPr>
          <w:rFonts w:ascii="Times New Roman" w:eastAsia="Arial" w:hAnsi="Times New Roman" w:cs="Times New Roman"/>
          <w:sz w:val="24"/>
          <w:szCs w:val="24"/>
        </w:rPr>
        <w:t xml:space="preserve"> of </w:t>
      </w:r>
      <w:r>
        <w:rPr>
          <w:rFonts w:ascii="Times New Roman" w:eastAsia="Arial" w:hAnsi="Times New Roman" w:cs="Times New Roman"/>
          <w:sz w:val="24"/>
          <w:szCs w:val="24"/>
        </w:rPr>
        <w:t>student learning outcomes (</w:t>
      </w:r>
      <w:r w:rsidRPr="00AB21F2">
        <w:rPr>
          <w:rFonts w:ascii="Times New Roman" w:eastAsia="Arial" w:hAnsi="Times New Roman" w:cs="Times New Roman"/>
          <w:sz w:val="24"/>
          <w:szCs w:val="24"/>
        </w:rPr>
        <w:t>SLO</w:t>
      </w:r>
      <w:r>
        <w:rPr>
          <w:rFonts w:ascii="Times New Roman" w:eastAsia="Arial" w:hAnsi="Times New Roman" w:cs="Times New Roman"/>
          <w:sz w:val="24"/>
          <w:szCs w:val="24"/>
        </w:rPr>
        <w:t>)</w:t>
      </w:r>
      <w:r w:rsidRPr="00AB21F2">
        <w:rPr>
          <w:rFonts w:ascii="Times New Roman" w:eastAsia="Arial" w:hAnsi="Times New Roman" w:cs="Times New Roman"/>
          <w:sz w:val="24"/>
          <w:szCs w:val="24"/>
        </w:rPr>
        <w:t xml:space="preserve"> </w:t>
      </w:r>
      <w:r>
        <w:rPr>
          <w:rFonts w:ascii="Times New Roman" w:eastAsia="Arial" w:hAnsi="Times New Roman" w:cs="Times New Roman"/>
          <w:sz w:val="24"/>
          <w:szCs w:val="24"/>
        </w:rPr>
        <w:t>a</w:t>
      </w:r>
      <w:r w:rsidRPr="00AB21F2">
        <w:rPr>
          <w:rFonts w:ascii="Times New Roman" w:eastAsia="Arial" w:hAnsi="Times New Roman" w:cs="Times New Roman"/>
          <w:sz w:val="24"/>
          <w:szCs w:val="24"/>
        </w:rPr>
        <w:t xml:space="preserve">ssessment and </w:t>
      </w:r>
      <w:r>
        <w:rPr>
          <w:rFonts w:ascii="Times New Roman" w:eastAsia="Arial" w:hAnsi="Times New Roman" w:cs="Times New Roman"/>
          <w:sz w:val="24"/>
          <w:szCs w:val="24"/>
        </w:rPr>
        <w:t>p</w:t>
      </w:r>
      <w:r w:rsidRPr="00AB21F2">
        <w:rPr>
          <w:rFonts w:ascii="Times New Roman" w:eastAsia="Arial" w:hAnsi="Times New Roman" w:cs="Times New Roman"/>
          <w:sz w:val="24"/>
          <w:szCs w:val="24"/>
        </w:rPr>
        <w:t xml:space="preserve">rogram </w:t>
      </w:r>
      <w:r>
        <w:rPr>
          <w:rFonts w:ascii="Times New Roman" w:eastAsia="Arial" w:hAnsi="Times New Roman" w:cs="Times New Roman"/>
          <w:sz w:val="24"/>
          <w:szCs w:val="24"/>
        </w:rPr>
        <w:t>r</w:t>
      </w:r>
      <w:r w:rsidRPr="00AB21F2">
        <w:rPr>
          <w:rFonts w:ascii="Times New Roman" w:eastAsia="Arial" w:hAnsi="Times New Roman" w:cs="Times New Roman"/>
          <w:sz w:val="24"/>
          <w:szCs w:val="24"/>
        </w:rPr>
        <w:t>eview that</w:t>
      </w:r>
      <w:r>
        <w:rPr>
          <w:rFonts w:ascii="Times New Roman" w:eastAsia="Arial" w:hAnsi="Times New Roman" w:cs="Times New Roman"/>
          <w:sz w:val="24"/>
          <w:szCs w:val="24"/>
        </w:rPr>
        <w:t xml:space="preserve"> more closely</w:t>
      </w:r>
      <w:r w:rsidRPr="00AB21F2">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aligns with CTE program curricular review, provides improved analysis for course and program curricular updates, and fully </w:t>
      </w:r>
      <w:r w:rsidRPr="00AB21F2">
        <w:rPr>
          <w:rFonts w:ascii="Times New Roman" w:eastAsia="Arial" w:hAnsi="Times New Roman" w:cs="Times New Roman"/>
          <w:sz w:val="24"/>
          <w:szCs w:val="24"/>
        </w:rPr>
        <w:t>supports continuous assessment and</w:t>
      </w:r>
      <w:r>
        <w:rPr>
          <w:rFonts w:ascii="Times New Roman" w:eastAsia="Arial" w:hAnsi="Times New Roman" w:cs="Times New Roman"/>
          <w:sz w:val="24"/>
          <w:szCs w:val="24"/>
        </w:rPr>
        <w:t xml:space="preserve"> quality</w:t>
      </w:r>
      <w:r w:rsidRPr="00AB21F2">
        <w:rPr>
          <w:rFonts w:ascii="Times New Roman" w:eastAsia="Arial" w:hAnsi="Times New Roman" w:cs="Times New Roman"/>
          <w:sz w:val="24"/>
          <w:szCs w:val="24"/>
        </w:rPr>
        <w:t xml:space="preserve"> improvement. (</w:t>
      </w:r>
      <w:hyperlink r:id="rId105">
        <w:r w:rsidRPr="00F20976">
          <w:rPr>
            <w:rFonts w:ascii="Times New Roman" w:eastAsia="Arial" w:hAnsi="Times New Roman" w:cs="Times New Roman"/>
            <w:color w:val="1155CC"/>
            <w:sz w:val="24"/>
            <w:szCs w:val="24"/>
            <w:highlight w:val="yellow"/>
            <w:u w:val="single"/>
          </w:rPr>
          <w:t>Academic Senate Resolution S16-C</w:t>
        </w:r>
      </w:hyperlink>
      <w:r w:rsidRPr="00F20976">
        <w:rPr>
          <w:rFonts w:ascii="Times New Roman" w:hAnsi="Times New Roman" w:cs="Times New Roman"/>
          <w:sz w:val="24"/>
          <w:szCs w:val="24"/>
          <w:highlight w:val="yellow"/>
        </w:rPr>
        <w:t>; other Senate resolutions; College Council and Academic Senate minutes; PR workgroup notes and proposal</w:t>
      </w:r>
      <w:r w:rsidRPr="00AB21F2">
        <w:rPr>
          <w:rFonts w:ascii="Times New Roman" w:eastAsia="Arial" w:hAnsi="Times New Roman" w:cs="Times New Roman"/>
          <w:sz w:val="24"/>
          <w:szCs w:val="24"/>
        </w:rPr>
        <w:t xml:space="preserve">) </w:t>
      </w:r>
    </w:p>
    <w:p w:rsidR="00893E2A" w:rsidRDefault="00893E2A" w:rsidP="001321CE">
      <w:pPr>
        <w:spacing w:after="0" w:line="240" w:lineRule="auto"/>
        <w:rPr>
          <w:rFonts w:ascii="Times New Roman" w:eastAsia="Arial" w:hAnsi="Times New Roman" w:cs="Times New Roman"/>
          <w:sz w:val="24"/>
          <w:szCs w:val="24"/>
        </w:rPr>
      </w:pPr>
    </w:p>
    <w:p w:rsidR="001321CE" w:rsidRDefault="001321CE" w:rsidP="001321CE">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Program review incorporates both student achievement and student learning data, disaggregated for analysis and review. In each program review, departments analyze program, general education, and institutional learning outcomes; assess their curriculum review cycle; examine the demand for course offerings; investigate disaggregated student achievement data; and, construct action plans to improve student learning and completion. </w:t>
      </w:r>
      <w:r w:rsidR="00A91615">
        <w:rPr>
          <w:rFonts w:ascii="Times New Roman" w:eastAsia="Arial" w:hAnsi="Times New Roman" w:cs="Times New Roman"/>
          <w:sz w:val="24"/>
          <w:szCs w:val="24"/>
        </w:rPr>
        <w:t>Program personnel develop r</w:t>
      </w:r>
      <w:r>
        <w:rPr>
          <w:rFonts w:ascii="Times New Roman" w:eastAsia="Arial" w:hAnsi="Times New Roman" w:cs="Times New Roman"/>
          <w:sz w:val="24"/>
          <w:szCs w:val="24"/>
        </w:rPr>
        <w:t>esource requests based on student learning, student achievement, and other institutional data to improve and revise programs. The requests are then considered and recommended through established processes of the college participatory governance structure. (</w:t>
      </w:r>
      <w:r w:rsidRPr="003147F8">
        <w:rPr>
          <w:rFonts w:ascii="Times New Roman" w:eastAsia="Arial" w:hAnsi="Times New Roman" w:cs="Times New Roman"/>
          <w:sz w:val="24"/>
          <w:szCs w:val="24"/>
          <w:highlight w:val="yellow"/>
        </w:rPr>
        <w:t>PR Instructions for resource requests</w:t>
      </w:r>
      <w:r>
        <w:rPr>
          <w:rFonts w:ascii="Times New Roman" w:eastAsia="Arial" w:hAnsi="Times New Roman" w:cs="Times New Roman"/>
          <w:sz w:val="24"/>
          <w:szCs w:val="24"/>
          <w:highlight w:val="yellow"/>
        </w:rPr>
        <w:t>; see/use new PR process from April 2017 in Senate and College Council</w:t>
      </w:r>
      <w:r w:rsidRPr="00094628">
        <w:rPr>
          <w:rFonts w:ascii="Times New Roman" w:eastAsia="Arial" w:hAnsi="Times New Roman" w:cs="Times New Roman"/>
          <w:sz w:val="24"/>
          <w:szCs w:val="24"/>
          <w:highlight w:val="yellow"/>
        </w:rPr>
        <w:t>;</w:t>
      </w:r>
      <w:r w:rsidRPr="00F20976">
        <w:rPr>
          <w:rFonts w:ascii="Times New Roman" w:eastAsia="Arial" w:hAnsi="Times New Roman" w:cs="Times New Roman"/>
          <w:color w:val="FF0000"/>
          <w:sz w:val="24"/>
          <w:szCs w:val="24"/>
          <w:highlight w:val="yellow"/>
        </w:rPr>
        <w:t xml:space="preserve"> </w:t>
      </w:r>
      <w:hyperlink r:id="rId106">
        <w:r w:rsidRPr="00F20976">
          <w:rPr>
            <w:rFonts w:ascii="Times New Roman" w:eastAsia="Arial" w:hAnsi="Times New Roman" w:cs="Times New Roman"/>
            <w:color w:val="1155CC"/>
            <w:sz w:val="24"/>
            <w:szCs w:val="24"/>
            <w:highlight w:val="yellow"/>
            <w:u w:val="single"/>
          </w:rPr>
          <w:t>Budget Development &amp; Resource Allocation Process</w:t>
        </w:r>
      </w:hyperlink>
      <w:r w:rsidRPr="00F20976">
        <w:rPr>
          <w:rFonts w:ascii="Times New Roman" w:eastAsia="Arial" w:hAnsi="Times New Roman" w:cs="Times New Roman"/>
          <w:sz w:val="24"/>
          <w:szCs w:val="24"/>
          <w:highlight w:val="yellow"/>
        </w:rPr>
        <w:t xml:space="preserve"> : reports of allocations from RAC</w:t>
      </w:r>
      <w:r>
        <w:rPr>
          <w:rFonts w:ascii="Times New Roman" w:eastAsia="Arial" w:hAnsi="Times New Roman" w:cs="Times New Roman"/>
          <w:sz w:val="24"/>
          <w:szCs w:val="24"/>
          <w:highlight w:val="yellow"/>
        </w:rPr>
        <w:t>/approval from College Council</w:t>
      </w:r>
      <w:r w:rsidRPr="00F20976">
        <w:rPr>
          <w:rFonts w:ascii="Times New Roman" w:eastAsia="Arial" w:hAnsi="Times New Roman" w:cs="Times New Roman"/>
          <w:sz w:val="24"/>
          <w:szCs w:val="24"/>
          <w:highlight w:val="yellow"/>
        </w:rPr>
        <w:t>?)</w:t>
      </w:r>
      <w:r w:rsidRPr="00AB21F2">
        <w:rPr>
          <w:rFonts w:ascii="Times New Roman" w:eastAsia="Arial" w:hAnsi="Times New Roman" w:cs="Times New Roman"/>
          <w:sz w:val="24"/>
          <w:szCs w:val="24"/>
        </w:rPr>
        <w:t xml:space="preserve"> </w:t>
      </w:r>
    </w:p>
    <w:p w:rsidR="001321CE" w:rsidRDefault="001321CE" w:rsidP="001321CE">
      <w:pPr>
        <w:spacing w:after="0" w:line="240" w:lineRule="auto"/>
        <w:rPr>
          <w:rFonts w:ascii="Times New Roman" w:eastAsia="Arial" w:hAnsi="Times New Roman" w:cs="Times New Roman"/>
          <w:sz w:val="24"/>
          <w:szCs w:val="24"/>
        </w:rPr>
      </w:pPr>
    </w:p>
    <w:p w:rsidR="001321CE" w:rsidRDefault="001321CE" w:rsidP="001321CE">
      <w:pPr>
        <w:spacing w:after="0" w:line="240" w:lineRule="auto"/>
        <w:rPr>
          <w:rFonts w:ascii="Times New Roman" w:eastAsia="Arial" w:hAnsi="Times New Roman" w:cs="Times New Roman"/>
          <w:color w:val="auto"/>
          <w:sz w:val="24"/>
          <w:szCs w:val="24"/>
        </w:rPr>
      </w:pPr>
      <w:r>
        <w:rPr>
          <w:rFonts w:ascii="Times New Roman" w:eastAsia="Arial" w:hAnsi="Times New Roman" w:cs="Times New Roman"/>
          <w:sz w:val="24"/>
          <w:szCs w:val="24"/>
        </w:rPr>
        <w:t>The analysis of program review data, as well as institutional data available on the College research dashboard, drive college planning to improve student learning and student achievement. (</w:t>
      </w:r>
      <w:r w:rsidRPr="003147F8">
        <w:rPr>
          <w:rFonts w:ascii="Times New Roman" w:eastAsia="Arial" w:hAnsi="Times New Roman" w:cs="Times New Roman"/>
          <w:sz w:val="24"/>
          <w:szCs w:val="24"/>
          <w:highlight w:val="yellow"/>
        </w:rPr>
        <w:t xml:space="preserve">program review example; </w:t>
      </w:r>
      <w:hyperlink r:id="rId107" w:history="1">
        <w:r w:rsidRPr="003147F8">
          <w:rPr>
            <w:rStyle w:val="Hyperlink"/>
            <w:rFonts w:ascii="Times New Roman" w:eastAsia="Arial" w:hAnsi="Times New Roman" w:cs="Times New Roman"/>
            <w:sz w:val="24"/>
            <w:szCs w:val="24"/>
            <w:highlight w:val="yellow"/>
          </w:rPr>
          <w:t>http://www.mjc.edu/general/research/dashboards/equity.php</w:t>
        </w:r>
      </w:hyperlink>
      <w:r>
        <w:rPr>
          <w:rFonts w:ascii="Times New Roman" w:eastAsia="Arial" w:hAnsi="Times New Roman" w:cs="Times New Roman"/>
          <w:sz w:val="24"/>
          <w:szCs w:val="24"/>
        </w:rPr>
        <w:t xml:space="preserve">) College planning processes include data that is reviewed and discussed by participatory governance bodies in order to improve student learning and achievement. </w:t>
      </w:r>
      <w:r>
        <w:rPr>
          <w:rFonts w:ascii="Times New Roman" w:eastAsia="Arial" w:hAnsi="Times New Roman" w:cs="Times New Roman"/>
          <w:color w:val="auto"/>
          <w:sz w:val="24"/>
          <w:szCs w:val="24"/>
        </w:rPr>
        <w:t>(</w:t>
      </w:r>
      <w:hyperlink r:id="rId108" w:history="1">
        <w:r w:rsidRPr="00BE599F">
          <w:rPr>
            <w:rStyle w:val="Hyperlink"/>
            <w:rFonts w:ascii="Times New Roman" w:eastAsia="Arial" w:hAnsi="Times New Roman" w:cs="Times New Roman"/>
            <w:sz w:val="24"/>
            <w:szCs w:val="24"/>
            <w:highlight w:val="yellow"/>
          </w:rPr>
          <w:t>http://www.mjc.edu/governance/documents/engagingallvoices_8_26_13.pdf</w:t>
        </w:r>
      </w:hyperlink>
      <w:r w:rsidRPr="00BE599F">
        <w:rPr>
          <w:rFonts w:ascii="Times New Roman" w:eastAsia="Arial" w:hAnsi="Times New Roman" w:cs="Times New Roman"/>
          <w:color w:val="auto"/>
          <w:sz w:val="24"/>
          <w:szCs w:val="24"/>
          <w:highlight w:val="yellow"/>
        </w:rPr>
        <w:t>, p. 17</w:t>
      </w:r>
      <w:r>
        <w:rPr>
          <w:rFonts w:ascii="Times New Roman" w:eastAsia="Arial" w:hAnsi="Times New Roman" w:cs="Times New Roman"/>
          <w:color w:val="auto"/>
          <w:sz w:val="24"/>
          <w:szCs w:val="24"/>
        </w:rPr>
        <w:t xml:space="preserve">) Examples of the analysis and use of data in planning include: </w:t>
      </w:r>
    </w:p>
    <w:p w:rsidR="001321CE" w:rsidRPr="00B016B2" w:rsidRDefault="001321CE" w:rsidP="001321CE">
      <w:pPr>
        <w:spacing w:after="0" w:line="240" w:lineRule="auto"/>
        <w:rPr>
          <w:rFonts w:ascii="Times New Roman" w:eastAsia="Arial" w:hAnsi="Times New Roman" w:cs="Times New Roman"/>
          <w:color w:val="auto"/>
          <w:sz w:val="12"/>
          <w:szCs w:val="24"/>
        </w:rPr>
      </w:pPr>
    </w:p>
    <w:p w:rsidR="001321CE" w:rsidRPr="000946EB" w:rsidRDefault="001321CE" w:rsidP="001321CE">
      <w:pPr>
        <w:pStyle w:val="ListParagraph"/>
        <w:numPr>
          <w:ilvl w:val="0"/>
          <w:numId w:val="22"/>
        </w:numPr>
        <w:spacing w:after="0" w:line="240" w:lineRule="auto"/>
        <w:ind w:left="450" w:hanging="270"/>
        <w:rPr>
          <w:rFonts w:ascii="Times New Roman" w:eastAsia="Arial" w:hAnsi="Times New Roman" w:cs="Times New Roman"/>
          <w:color w:val="auto"/>
          <w:sz w:val="24"/>
          <w:szCs w:val="24"/>
          <w:highlight w:val="white"/>
        </w:rPr>
      </w:pPr>
      <w:r>
        <w:rPr>
          <w:rFonts w:ascii="Times New Roman" w:eastAsia="Arial" w:hAnsi="Times New Roman" w:cs="Times New Roman"/>
          <w:color w:val="auto"/>
          <w:sz w:val="24"/>
          <w:szCs w:val="24"/>
        </w:rPr>
        <w:t>The development of the MJC Education Master Plan (EMP) after campus-wide review of institutional and labor market data (</w:t>
      </w:r>
      <w:r w:rsidRPr="003147F8">
        <w:rPr>
          <w:rFonts w:ascii="Times New Roman" w:eastAsia="Arial" w:hAnsi="Times New Roman" w:cs="Times New Roman"/>
          <w:color w:val="auto"/>
          <w:sz w:val="24"/>
          <w:szCs w:val="24"/>
          <w:highlight w:val="yellow"/>
        </w:rPr>
        <w:t>http://www.mjc.edu/general/accreditation/emp/documents/edmasterplan_data_elements.pdf</w:t>
      </w:r>
      <w:r>
        <w:rPr>
          <w:rFonts w:ascii="Times New Roman" w:eastAsia="Arial" w:hAnsi="Times New Roman" w:cs="Times New Roman"/>
          <w:color w:val="auto"/>
          <w:sz w:val="24"/>
          <w:szCs w:val="24"/>
        </w:rPr>
        <w:t xml:space="preserve">). </w:t>
      </w:r>
    </w:p>
    <w:p w:rsidR="001321CE" w:rsidRPr="000946EB" w:rsidRDefault="001321CE" w:rsidP="001321CE">
      <w:pPr>
        <w:pStyle w:val="ListParagraph"/>
        <w:numPr>
          <w:ilvl w:val="0"/>
          <w:numId w:val="22"/>
        </w:numPr>
        <w:spacing w:after="0" w:line="240" w:lineRule="auto"/>
        <w:ind w:left="450" w:hanging="270"/>
        <w:rPr>
          <w:rFonts w:ascii="Times New Roman" w:eastAsia="Arial" w:hAnsi="Times New Roman" w:cs="Times New Roman"/>
          <w:color w:val="auto"/>
          <w:sz w:val="24"/>
          <w:szCs w:val="24"/>
          <w:highlight w:val="white"/>
        </w:rPr>
      </w:pPr>
      <w:r>
        <w:rPr>
          <w:rFonts w:ascii="Times New Roman" w:eastAsia="Arial" w:hAnsi="Times New Roman" w:cs="Times New Roman"/>
          <w:color w:val="auto"/>
          <w:sz w:val="24"/>
          <w:szCs w:val="24"/>
        </w:rPr>
        <w:lastRenderedPageBreak/>
        <w:t>The review of student achievement data set in conjunction with the Institutional Effectiveness Partnership Initiative (IEPI) goals and Institutional Learning Outcomes (ILOs). (</w:t>
      </w:r>
      <w:hyperlink r:id="rId109" w:history="1">
        <w:r w:rsidRPr="00F61859">
          <w:rPr>
            <w:rStyle w:val="Hyperlink"/>
            <w:rFonts w:ascii="Times New Roman" w:eastAsia="Arial" w:hAnsi="Times New Roman" w:cs="Times New Roman"/>
            <w:sz w:val="24"/>
            <w:szCs w:val="24"/>
            <w:highlight w:val="yellow"/>
          </w:rPr>
          <w:t>https://www.mjc.edu/governance/collegecouncil/documents/iepi_15-16.pdf</w:t>
        </w:r>
      </w:hyperlink>
      <w:r w:rsidRPr="00F61859">
        <w:rPr>
          <w:rFonts w:ascii="Times New Roman" w:eastAsia="Arial" w:hAnsi="Times New Roman" w:cs="Times New Roman"/>
          <w:color w:val="auto"/>
          <w:sz w:val="24"/>
          <w:szCs w:val="24"/>
          <w:highlight w:val="yellow"/>
        </w:rPr>
        <w:t>, p. 2-4</w:t>
      </w:r>
      <w:r>
        <w:rPr>
          <w:rFonts w:ascii="Times New Roman" w:eastAsia="Arial" w:hAnsi="Times New Roman" w:cs="Times New Roman"/>
          <w:color w:val="auto"/>
          <w:sz w:val="24"/>
          <w:szCs w:val="24"/>
        </w:rPr>
        <w:t xml:space="preserve">; </w:t>
      </w:r>
      <w:r w:rsidRPr="007A7748">
        <w:rPr>
          <w:rFonts w:ascii="Times New Roman" w:eastAsia="Arial" w:hAnsi="Times New Roman" w:cs="Times New Roman"/>
          <w:color w:val="auto"/>
          <w:sz w:val="24"/>
          <w:szCs w:val="24"/>
          <w:highlight w:val="yellow"/>
        </w:rPr>
        <w:t>ILOs</w:t>
      </w:r>
      <w:r w:rsidRPr="00B016B2">
        <w:rPr>
          <w:rFonts w:ascii="Times New Roman" w:eastAsia="Arial" w:hAnsi="Times New Roman" w:cs="Times New Roman"/>
          <w:color w:val="auto"/>
          <w:sz w:val="24"/>
          <w:szCs w:val="24"/>
          <w:highlight w:val="yellow"/>
        </w:rPr>
        <w:t>; 16-17 – CC minutes, April 2017</w:t>
      </w:r>
      <w:r>
        <w:rPr>
          <w:rFonts w:ascii="Times New Roman" w:eastAsia="Arial" w:hAnsi="Times New Roman" w:cs="Times New Roman"/>
          <w:color w:val="auto"/>
          <w:sz w:val="24"/>
          <w:szCs w:val="24"/>
        </w:rPr>
        <w:t xml:space="preserve">) </w:t>
      </w:r>
    </w:p>
    <w:p w:rsidR="001321CE" w:rsidRPr="000946EB" w:rsidRDefault="001321CE" w:rsidP="001321CE">
      <w:pPr>
        <w:pStyle w:val="ListParagraph"/>
        <w:numPr>
          <w:ilvl w:val="0"/>
          <w:numId w:val="22"/>
        </w:numPr>
        <w:spacing w:after="0" w:line="240" w:lineRule="auto"/>
        <w:ind w:left="450" w:hanging="270"/>
        <w:rPr>
          <w:rFonts w:ascii="Times New Roman" w:eastAsia="Arial" w:hAnsi="Times New Roman" w:cs="Times New Roman"/>
          <w:color w:val="auto"/>
          <w:sz w:val="24"/>
          <w:szCs w:val="24"/>
          <w:highlight w:val="white"/>
        </w:rPr>
      </w:pPr>
      <w:r>
        <w:rPr>
          <w:rFonts w:ascii="Times New Roman" w:eastAsia="Arial" w:hAnsi="Times New Roman" w:cs="Times New Roman"/>
          <w:color w:val="auto"/>
          <w:sz w:val="24"/>
          <w:szCs w:val="24"/>
        </w:rPr>
        <w:t>The allocation of Instructional Equipment and Library Materials (IELM) funds through the Resource Allocation Council (RAC) based on resource requests developed from program review. (</w:t>
      </w:r>
      <w:r w:rsidRPr="00BF4763">
        <w:rPr>
          <w:rFonts w:ascii="Times New Roman" w:eastAsia="Arial" w:hAnsi="Times New Roman" w:cs="Times New Roman"/>
          <w:color w:val="auto"/>
          <w:sz w:val="24"/>
          <w:szCs w:val="24"/>
          <w:highlight w:val="yellow"/>
        </w:rPr>
        <w:t>http://mjc.edu/governance/rac/documents/instructionalequipmentrurubricdraft.pdf</w:t>
      </w:r>
      <w:r>
        <w:rPr>
          <w:rFonts w:ascii="Times New Roman" w:eastAsia="Arial" w:hAnsi="Times New Roman" w:cs="Times New Roman"/>
          <w:color w:val="auto"/>
          <w:sz w:val="24"/>
          <w:szCs w:val="24"/>
        </w:rPr>
        <w:t xml:space="preserve">) </w:t>
      </w:r>
    </w:p>
    <w:p w:rsidR="001321CE" w:rsidRPr="009949B7" w:rsidRDefault="001321CE" w:rsidP="001321CE">
      <w:pPr>
        <w:pStyle w:val="ListParagraph"/>
        <w:numPr>
          <w:ilvl w:val="0"/>
          <w:numId w:val="22"/>
        </w:numPr>
        <w:spacing w:after="0" w:line="240" w:lineRule="auto"/>
        <w:ind w:left="450" w:hanging="270"/>
        <w:rPr>
          <w:rFonts w:ascii="Times New Roman" w:eastAsia="Arial" w:hAnsi="Times New Roman" w:cs="Times New Roman"/>
          <w:color w:val="auto"/>
          <w:sz w:val="24"/>
          <w:szCs w:val="24"/>
          <w:highlight w:val="white"/>
        </w:rPr>
      </w:pPr>
      <w:r>
        <w:rPr>
          <w:rFonts w:ascii="Times New Roman" w:eastAsia="Arial" w:hAnsi="Times New Roman" w:cs="Times New Roman"/>
          <w:color w:val="auto"/>
          <w:sz w:val="24"/>
          <w:szCs w:val="24"/>
        </w:rPr>
        <w:t>The prioritization of faculty positions for hiring recommendations by the Instruction Council from needs identified in program review. (</w:t>
      </w:r>
      <w:r w:rsidRPr="00892ACD">
        <w:rPr>
          <w:rFonts w:ascii="Times New Roman" w:eastAsia="Arial" w:hAnsi="Times New Roman" w:cs="Times New Roman"/>
          <w:color w:val="auto"/>
          <w:sz w:val="24"/>
          <w:szCs w:val="24"/>
          <w:highlight w:val="yellow"/>
        </w:rPr>
        <w:t>IC minutes</w:t>
      </w:r>
      <w:r>
        <w:rPr>
          <w:rFonts w:ascii="Times New Roman" w:eastAsia="Arial" w:hAnsi="Times New Roman" w:cs="Times New Roman"/>
          <w:color w:val="auto"/>
          <w:sz w:val="24"/>
          <w:szCs w:val="24"/>
        </w:rPr>
        <w:t>)</w:t>
      </w:r>
    </w:p>
    <w:p w:rsidR="001321CE" w:rsidRDefault="001321CE" w:rsidP="001321CE">
      <w:pPr>
        <w:spacing w:after="0" w:line="240" w:lineRule="auto"/>
        <w:rPr>
          <w:rFonts w:ascii="Times New Roman" w:eastAsia="Arial" w:hAnsi="Times New Roman" w:cs="Times New Roman"/>
          <w:sz w:val="24"/>
          <w:szCs w:val="24"/>
        </w:rPr>
      </w:pPr>
    </w:p>
    <w:p w:rsidR="001321CE" w:rsidRPr="003147F8" w:rsidRDefault="005F0014" w:rsidP="001321CE">
      <w:pPr>
        <w:spacing w:after="0" w:line="240" w:lineRule="auto"/>
        <w:rPr>
          <w:rFonts w:ascii="Times New Roman" w:eastAsia="Arial" w:hAnsi="Times New Roman" w:cs="Times New Roman"/>
          <w:color w:val="auto"/>
          <w:sz w:val="24"/>
          <w:szCs w:val="24"/>
        </w:rPr>
      </w:pPr>
      <w:r>
        <w:rPr>
          <w:rFonts w:ascii="Times New Roman" w:eastAsia="Arial" w:hAnsi="Times New Roman" w:cs="Times New Roman"/>
          <w:color w:val="auto"/>
          <w:sz w:val="24"/>
          <w:szCs w:val="24"/>
        </w:rPr>
        <w:t>Program personnel and participatory governance groups routinely disaggregate d</w:t>
      </w:r>
      <w:r w:rsidR="001321CE" w:rsidRPr="003147F8">
        <w:rPr>
          <w:rFonts w:ascii="Times New Roman" w:eastAsia="Arial" w:hAnsi="Times New Roman" w:cs="Times New Roman"/>
          <w:color w:val="auto"/>
          <w:sz w:val="24"/>
          <w:szCs w:val="24"/>
        </w:rPr>
        <w:t xml:space="preserve">ata to illustrate disproportionate impact </w:t>
      </w:r>
      <w:r>
        <w:rPr>
          <w:rFonts w:ascii="Times New Roman" w:eastAsia="Arial" w:hAnsi="Times New Roman" w:cs="Times New Roman"/>
          <w:color w:val="auto"/>
          <w:sz w:val="24"/>
          <w:szCs w:val="24"/>
        </w:rPr>
        <w:t>of</w:t>
      </w:r>
      <w:r w:rsidRPr="003147F8">
        <w:rPr>
          <w:rFonts w:ascii="Times New Roman" w:eastAsia="Arial" w:hAnsi="Times New Roman" w:cs="Times New Roman"/>
          <w:color w:val="auto"/>
          <w:sz w:val="24"/>
          <w:szCs w:val="24"/>
        </w:rPr>
        <w:t xml:space="preserve"> </w:t>
      </w:r>
      <w:r w:rsidR="001321CE" w:rsidRPr="003147F8">
        <w:rPr>
          <w:rFonts w:ascii="Times New Roman" w:eastAsia="Arial" w:hAnsi="Times New Roman" w:cs="Times New Roman"/>
          <w:color w:val="auto"/>
          <w:sz w:val="24"/>
          <w:szCs w:val="24"/>
        </w:rPr>
        <w:t xml:space="preserve">student populations identified as having the greatest equity gaps in achievement. </w:t>
      </w:r>
      <w:r w:rsidR="001321CE">
        <w:rPr>
          <w:rFonts w:ascii="Times New Roman" w:eastAsia="Arial" w:hAnsi="Times New Roman" w:cs="Times New Roman"/>
          <w:color w:val="auto"/>
          <w:sz w:val="24"/>
          <w:szCs w:val="24"/>
        </w:rPr>
        <w:t xml:space="preserve">Understanding equity gaps in </w:t>
      </w:r>
      <w:r>
        <w:rPr>
          <w:rFonts w:ascii="Times New Roman" w:eastAsia="Arial" w:hAnsi="Times New Roman" w:cs="Times New Roman"/>
          <w:color w:val="auto"/>
          <w:sz w:val="24"/>
          <w:szCs w:val="24"/>
        </w:rPr>
        <w:t xml:space="preserve">student learning and achievement </w:t>
      </w:r>
      <w:r w:rsidR="001321CE">
        <w:rPr>
          <w:rFonts w:ascii="Times New Roman" w:eastAsia="Arial" w:hAnsi="Times New Roman" w:cs="Times New Roman"/>
          <w:color w:val="auto"/>
          <w:sz w:val="24"/>
          <w:szCs w:val="24"/>
        </w:rPr>
        <w:t xml:space="preserve">is a priority at MJC and is included in most data discussions. </w:t>
      </w:r>
      <w:r w:rsidR="001321CE" w:rsidRPr="003147F8">
        <w:rPr>
          <w:rFonts w:ascii="Times New Roman" w:eastAsia="Arial" w:hAnsi="Times New Roman" w:cs="Times New Roman"/>
          <w:color w:val="auto"/>
          <w:sz w:val="24"/>
          <w:szCs w:val="24"/>
        </w:rPr>
        <w:t>The College engaged in deep review of disaggregated data in the development process of the Student Equity Plan</w:t>
      </w:r>
      <w:r w:rsidR="001321CE">
        <w:rPr>
          <w:rFonts w:ascii="Times New Roman" w:eastAsia="Arial" w:hAnsi="Times New Roman" w:cs="Times New Roman"/>
          <w:color w:val="auto"/>
          <w:sz w:val="24"/>
          <w:szCs w:val="24"/>
        </w:rPr>
        <w:t>.</w:t>
      </w:r>
      <w:r w:rsidR="001321CE" w:rsidRPr="003147F8">
        <w:rPr>
          <w:rFonts w:ascii="Times New Roman" w:eastAsia="Arial" w:hAnsi="Times New Roman" w:cs="Times New Roman"/>
          <w:color w:val="auto"/>
          <w:sz w:val="24"/>
          <w:szCs w:val="24"/>
        </w:rPr>
        <w:t xml:space="preserve"> (</w:t>
      </w:r>
      <w:hyperlink r:id="rId110" w:history="1">
        <w:r w:rsidR="001321CE" w:rsidRPr="003147F8">
          <w:rPr>
            <w:rStyle w:val="Hyperlink"/>
            <w:rFonts w:ascii="Times New Roman" w:eastAsia="Arial" w:hAnsi="Times New Roman" w:cs="Times New Roman"/>
            <w:color w:val="auto"/>
            <w:sz w:val="24"/>
            <w:szCs w:val="24"/>
            <w:highlight w:val="yellow"/>
          </w:rPr>
          <w:t>http://www.mjc.edu/governance/studentservicescouncil/documents/student_equity_plan.pdf</w:t>
        </w:r>
      </w:hyperlink>
      <w:r w:rsidR="001321CE" w:rsidRPr="003147F8">
        <w:rPr>
          <w:rFonts w:ascii="Times New Roman" w:eastAsia="Arial" w:hAnsi="Times New Roman" w:cs="Times New Roman"/>
          <w:color w:val="auto"/>
          <w:sz w:val="24"/>
          <w:szCs w:val="24"/>
          <w:highlight w:val="yellow"/>
        </w:rPr>
        <w:t>, p. 10-12</w:t>
      </w:r>
      <w:r w:rsidR="001321CE" w:rsidRPr="003147F8">
        <w:rPr>
          <w:rFonts w:ascii="Times New Roman" w:eastAsia="Arial" w:hAnsi="Times New Roman" w:cs="Times New Roman"/>
          <w:color w:val="auto"/>
          <w:sz w:val="24"/>
          <w:szCs w:val="24"/>
        </w:rPr>
        <w:t>) Most of the data sets identified for the development of the Education Master Plan were disaggregated by ethnicity</w:t>
      </w:r>
      <w:r w:rsidR="001321CE">
        <w:rPr>
          <w:rFonts w:ascii="Times New Roman" w:eastAsia="Arial" w:hAnsi="Times New Roman" w:cs="Times New Roman"/>
          <w:color w:val="auto"/>
          <w:sz w:val="24"/>
          <w:szCs w:val="24"/>
        </w:rPr>
        <w:t xml:space="preserve"> to continue an emphasis on the College equity efforts</w:t>
      </w:r>
      <w:r w:rsidR="001321CE" w:rsidRPr="003147F8">
        <w:rPr>
          <w:rFonts w:ascii="Times New Roman" w:eastAsia="Arial" w:hAnsi="Times New Roman" w:cs="Times New Roman"/>
          <w:color w:val="auto"/>
          <w:sz w:val="24"/>
          <w:szCs w:val="24"/>
        </w:rPr>
        <w:t>. (</w:t>
      </w:r>
      <w:hyperlink r:id="rId111" w:history="1">
        <w:r w:rsidR="001321CE" w:rsidRPr="003147F8">
          <w:rPr>
            <w:rStyle w:val="Hyperlink"/>
            <w:rFonts w:ascii="Times New Roman" w:eastAsia="Arial" w:hAnsi="Times New Roman" w:cs="Times New Roman"/>
            <w:color w:val="auto"/>
            <w:sz w:val="24"/>
            <w:szCs w:val="24"/>
            <w:highlight w:val="yellow"/>
          </w:rPr>
          <w:t>http://www.mjc.edu/general/accreditation/emp/documents/edmasterplan_data_elements.pdf</w:t>
        </w:r>
      </w:hyperlink>
      <w:r w:rsidR="001321CE" w:rsidRPr="003147F8">
        <w:rPr>
          <w:rFonts w:ascii="Times New Roman" w:eastAsia="Arial" w:hAnsi="Times New Roman" w:cs="Times New Roman"/>
          <w:color w:val="auto"/>
          <w:sz w:val="24"/>
          <w:szCs w:val="24"/>
          <w:highlight w:val="yellow"/>
        </w:rPr>
        <w:t>, p. 3-4, 7-8)</w:t>
      </w:r>
      <w:r w:rsidR="001321CE" w:rsidRPr="003147F8">
        <w:rPr>
          <w:rFonts w:ascii="Times New Roman" w:eastAsia="Arial" w:hAnsi="Times New Roman" w:cs="Times New Roman"/>
          <w:color w:val="auto"/>
          <w:sz w:val="24"/>
          <w:szCs w:val="24"/>
        </w:rPr>
        <w:t xml:space="preserve"> The first dashboard on the Institutional Research site displays Student Equity and Success Rates, by Ethnicity. (</w:t>
      </w:r>
      <w:hyperlink r:id="rId112" w:history="1">
        <w:r w:rsidR="001321CE" w:rsidRPr="001303ED">
          <w:rPr>
            <w:rStyle w:val="Hyperlink"/>
            <w:rFonts w:ascii="Times New Roman" w:hAnsi="Times New Roman" w:cs="Times New Roman"/>
            <w:color w:val="auto"/>
            <w:sz w:val="24"/>
            <w:szCs w:val="24"/>
            <w:highlight w:val="yellow"/>
          </w:rPr>
          <w:t>https://www.mjc.edu/general/research/dashboards/index.php</w:t>
        </w:r>
      </w:hyperlink>
      <w:r w:rsidR="001321CE" w:rsidRPr="001303ED">
        <w:rPr>
          <w:rFonts w:ascii="Times New Roman" w:eastAsia="Arial" w:hAnsi="Times New Roman" w:cs="Times New Roman"/>
          <w:color w:val="auto"/>
          <w:sz w:val="24"/>
          <w:szCs w:val="24"/>
        </w:rPr>
        <w:t>)</w:t>
      </w:r>
      <w:r w:rsidR="001321CE" w:rsidRPr="003147F8">
        <w:rPr>
          <w:rFonts w:ascii="Times New Roman" w:eastAsia="Arial" w:hAnsi="Times New Roman" w:cs="Times New Roman"/>
          <w:color w:val="auto"/>
          <w:sz w:val="24"/>
          <w:szCs w:val="24"/>
        </w:rPr>
        <w:t xml:space="preserve"> Further, the move in 2016-17 to a new program review platform includes the ability to assess disaggregated retention and success data. (</w:t>
      </w:r>
      <w:r w:rsidR="001321CE" w:rsidRPr="003147F8">
        <w:rPr>
          <w:rFonts w:ascii="Times New Roman" w:eastAsia="Arial" w:hAnsi="Times New Roman" w:cs="Times New Roman"/>
          <w:color w:val="auto"/>
          <w:sz w:val="24"/>
          <w:szCs w:val="24"/>
          <w:highlight w:val="yellow"/>
        </w:rPr>
        <w:t>snapshot of program review</w:t>
      </w:r>
      <w:r w:rsidR="001321CE" w:rsidRPr="003147F8">
        <w:rPr>
          <w:rFonts w:ascii="Times New Roman" w:eastAsia="Arial" w:hAnsi="Times New Roman" w:cs="Times New Roman"/>
          <w:color w:val="auto"/>
          <w:sz w:val="24"/>
          <w:szCs w:val="24"/>
        </w:rPr>
        <w:t>)</w:t>
      </w:r>
    </w:p>
    <w:p w:rsidR="001321CE" w:rsidRDefault="001321CE" w:rsidP="001321CE">
      <w:pPr>
        <w:spacing w:after="0" w:line="240" w:lineRule="auto"/>
        <w:rPr>
          <w:rFonts w:ascii="Times New Roman" w:eastAsia="Arial" w:hAnsi="Times New Roman" w:cs="Times New Roman"/>
          <w:sz w:val="24"/>
          <w:szCs w:val="24"/>
        </w:rPr>
      </w:pPr>
    </w:p>
    <w:p w:rsidR="001321CE" w:rsidRPr="00AB21F2" w:rsidRDefault="001321CE" w:rsidP="001321CE">
      <w:pPr>
        <w:spacing w:after="0" w:line="240" w:lineRule="auto"/>
        <w:rPr>
          <w:rFonts w:ascii="Times New Roman" w:eastAsia="Times New Roman" w:hAnsi="Times New Roman" w:cs="Times New Roman"/>
          <w:sz w:val="24"/>
          <w:szCs w:val="24"/>
        </w:rPr>
      </w:pPr>
      <w:r w:rsidRPr="00AB21F2">
        <w:rPr>
          <w:rFonts w:ascii="Times New Roman" w:eastAsia="Arial" w:hAnsi="Times New Roman" w:cs="Times New Roman"/>
          <w:sz w:val="24"/>
          <w:szCs w:val="24"/>
        </w:rPr>
        <w:t xml:space="preserve">The program review process is consistent for all programs regardless of delivery mode </w:t>
      </w:r>
      <w:r w:rsidRPr="00AB21F2">
        <w:rPr>
          <w:rFonts w:ascii="Times New Roman" w:eastAsia="Arial" w:hAnsi="Times New Roman" w:cs="Times New Roman"/>
          <w:sz w:val="24"/>
          <w:szCs w:val="24"/>
          <w:highlight w:val="yellow"/>
        </w:rPr>
        <w:t>(reference the Curriculum Review process that is same for all courses and programs regardless of delivery mode).</w:t>
      </w:r>
      <w:r w:rsidRPr="00AB21F2">
        <w:rPr>
          <w:rFonts w:ascii="Times New Roman" w:eastAsia="Arial" w:hAnsi="Times New Roman" w:cs="Times New Roman"/>
          <w:sz w:val="24"/>
          <w:szCs w:val="24"/>
        </w:rPr>
        <w:t xml:space="preserve">  </w:t>
      </w:r>
      <w:r w:rsidR="005F0014">
        <w:rPr>
          <w:rFonts w:ascii="Times New Roman" w:eastAsia="Arial" w:hAnsi="Times New Roman" w:cs="Times New Roman"/>
          <w:sz w:val="24"/>
          <w:szCs w:val="24"/>
        </w:rPr>
        <w:t xml:space="preserve">The college currently has many online courses, but no fully online programs. </w:t>
      </w:r>
      <w:r w:rsidRPr="00AB21F2">
        <w:rPr>
          <w:rFonts w:ascii="Times New Roman" w:eastAsia="Arial" w:hAnsi="Times New Roman" w:cs="Times New Roman"/>
          <w:sz w:val="24"/>
          <w:szCs w:val="24"/>
        </w:rPr>
        <w:t xml:space="preserve">Results of </w:t>
      </w:r>
      <w:r>
        <w:rPr>
          <w:rFonts w:ascii="Times New Roman" w:eastAsia="Arial" w:hAnsi="Times New Roman" w:cs="Times New Roman"/>
          <w:sz w:val="24"/>
          <w:szCs w:val="24"/>
        </w:rPr>
        <w:t>p</w:t>
      </w:r>
      <w:r w:rsidRPr="00AB21F2">
        <w:rPr>
          <w:rFonts w:ascii="Times New Roman" w:eastAsia="Arial" w:hAnsi="Times New Roman" w:cs="Times New Roman"/>
          <w:sz w:val="24"/>
          <w:szCs w:val="24"/>
        </w:rPr>
        <w:t xml:space="preserve">rogram </w:t>
      </w:r>
      <w:r>
        <w:rPr>
          <w:rFonts w:ascii="Times New Roman" w:eastAsia="Arial" w:hAnsi="Times New Roman" w:cs="Times New Roman"/>
          <w:sz w:val="24"/>
          <w:szCs w:val="24"/>
        </w:rPr>
        <w:t>r</w:t>
      </w:r>
      <w:r w:rsidRPr="00AB21F2">
        <w:rPr>
          <w:rFonts w:ascii="Times New Roman" w:eastAsia="Arial" w:hAnsi="Times New Roman" w:cs="Times New Roman"/>
          <w:sz w:val="24"/>
          <w:szCs w:val="24"/>
        </w:rPr>
        <w:t xml:space="preserve">eview </w:t>
      </w:r>
      <w:r>
        <w:rPr>
          <w:rFonts w:ascii="Times New Roman" w:eastAsia="Arial" w:hAnsi="Times New Roman" w:cs="Times New Roman"/>
          <w:sz w:val="24"/>
          <w:szCs w:val="24"/>
        </w:rPr>
        <w:t xml:space="preserve">as well as many </w:t>
      </w:r>
      <w:r w:rsidRPr="00AB21F2">
        <w:rPr>
          <w:rFonts w:ascii="Times New Roman" w:eastAsia="Arial" w:hAnsi="Times New Roman" w:cs="Times New Roman"/>
          <w:sz w:val="24"/>
          <w:szCs w:val="24"/>
        </w:rPr>
        <w:t xml:space="preserve">analytics are publicly available on the Research and Planning site so all constituent groups and stakeholders </w:t>
      </w:r>
      <w:r>
        <w:rPr>
          <w:rFonts w:ascii="Times New Roman" w:eastAsia="Arial" w:hAnsi="Times New Roman" w:cs="Times New Roman"/>
          <w:sz w:val="24"/>
          <w:szCs w:val="24"/>
        </w:rPr>
        <w:t>can</w:t>
      </w:r>
      <w:r w:rsidRPr="00AB21F2">
        <w:rPr>
          <w:rFonts w:ascii="Times New Roman" w:eastAsia="Arial" w:hAnsi="Times New Roman" w:cs="Times New Roman"/>
          <w:sz w:val="24"/>
          <w:szCs w:val="24"/>
        </w:rPr>
        <w:t xml:space="preserve"> access </w:t>
      </w:r>
      <w:r>
        <w:rPr>
          <w:rFonts w:ascii="Times New Roman" w:eastAsia="Arial" w:hAnsi="Times New Roman" w:cs="Times New Roman"/>
          <w:sz w:val="24"/>
          <w:szCs w:val="24"/>
        </w:rPr>
        <w:t xml:space="preserve">relevant </w:t>
      </w:r>
      <w:r w:rsidRPr="00AB21F2">
        <w:rPr>
          <w:rFonts w:ascii="Times New Roman" w:eastAsia="Arial" w:hAnsi="Times New Roman" w:cs="Times New Roman"/>
          <w:sz w:val="24"/>
          <w:szCs w:val="24"/>
        </w:rPr>
        <w:t>information. (</w:t>
      </w:r>
      <w:r w:rsidRPr="003147F8">
        <w:rPr>
          <w:rFonts w:ascii="Times New Roman" w:hAnsi="Times New Roman" w:cs="Times New Roman"/>
          <w:sz w:val="24"/>
          <w:szCs w:val="24"/>
          <w:highlight w:val="yellow"/>
        </w:rPr>
        <w:t>http://mjc.edu/general/research/programreview.php</w:t>
      </w:r>
      <w:r w:rsidRPr="00AB21F2">
        <w:rPr>
          <w:rFonts w:ascii="Times New Roman" w:eastAsia="Arial" w:hAnsi="Times New Roman" w:cs="Times New Roman"/>
          <w:sz w:val="24"/>
          <w:szCs w:val="24"/>
        </w:rPr>
        <w:t>) The us</w:t>
      </w:r>
      <w:r>
        <w:rPr>
          <w:rFonts w:ascii="Times New Roman" w:eastAsia="Arial" w:hAnsi="Times New Roman" w:cs="Times New Roman"/>
          <w:sz w:val="24"/>
          <w:szCs w:val="24"/>
        </w:rPr>
        <w:t>e</w:t>
      </w:r>
      <w:r w:rsidRPr="00AB21F2">
        <w:rPr>
          <w:rFonts w:ascii="Times New Roman" w:eastAsia="Arial" w:hAnsi="Times New Roman" w:cs="Times New Roman"/>
          <w:sz w:val="24"/>
          <w:szCs w:val="24"/>
        </w:rPr>
        <w:t xml:space="preserve"> of common data sets </w:t>
      </w:r>
      <w:r>
        <w:rPr>
          <w:rFonts w:ascii="Times New Roman" w:eastAsia="Arial" w:hAnsi="Times New Roman" w:cs="Times New Roman"/>
          <w:sz w:val="24"/>
          <w:szCs w:val="24"/>
        </w:rPr>
        <w:t>combined with</w:t>
      </w:r>
      <w:r w:rsidRPr="00AB21F2">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established </w:t>
      </w:r>
      <w:r w:rsidRPr="00AB21F2">
        <w:rPr>
          <w:rFonts w:ascii="Times New Roman" w:eastAsia="Arial" w:hAnsi="Times New Roman" w:cs="Times New Roman"/>
          <w:sz w:val="24"/>
          <w:szCs w:val="24"/>
        </w:rPr>
        <w:t xml:space="preserve">assessment and program review </w:t>
      </w:r>
      <w:r>
        <w:rPr>
          <w:rFonts w:ascii="Times New Roman" w:eastAsia="Arial" w:hAnsi="Times New Roman" w:cs="Times New Roman"/>
          <w:sz w:val="24"/>
          <w:szCs w:val="24"/>
        </w:rPr>
        <w:t xml:space="preserve">processes contribute to the </w:t>
      </w:r>
      <w:r w:rsidRPr="00AB21F2">
        <w:rPr>
          <w:rFonts w:ascii="Times New Roman" w:eastAsia="Arial" w:hAnsi="Times New Roman" w:cs="Times New Roman"/>
          <w:sz w:val="24"/>
          <w:szCs w:val="24"/>
        </w:rPr>
        <w:t>integrat</w:t>
      </w:r>
      <w:r>
        <w:rPr>
          <w:rFonts w:ascii="Times New Roman" w:eastAsia="Arial" w:hAnsi="Times New Roman" w:cs="Times New Roman"/>
          <w:sz w:val="24"/>
          <w:szCs w:val="24"/>
        </w:rPr>
        <w:t>ion of</w:t>
      </w:r>
      <w:r w:rsidRPr="00AB21F2">
        <w:rPr>
          <w:rFonts w:ascii="Times New Roman" w:eastAsia="Arial" w:hAnsi="Times New Roman" w:cs="Times New Roman"/>
          <w:sz w:val="24"/>
          <w:szCs w:val="24"/>
        </w:rPr>
        <w:t xml:space="preserve"> planning and resource allocation. </w:t>
      </w:r>
    </w:p>
    <w:p w:rsidR="001321CE" w:rsidRDefault="001321CE" w:rsidP="001321CE">
      <w:pPr>
        <w:spacing w:after="0" w:line="240" w:lineRule="auto"/>
        <w:rPr>
          <w:rFonts w:ascii="Times New Roman" w:eastAsia="Arial" w:hAnsi="Times New Roman" w:cs="Times New Roman"/>
          <w:color w:val="00B0F0"/>
          <w:sz w:val="24"/>
          <w:szCs w:val="24"/>
        </w:rPr>
      </w:pPr>
    </w:p>
    <w:p w:rsidR="001321CE" w:rsidRPr="0023577A" w:rsidRDefault="001321CE" w:rsidP="001321CE">
      <w:pPr>
        <w:spacing w:after="0" w:line="240" w:lineRule="auto"/>
        <w:outlineLvl w:val="0"/>
        <w:rPr>
          <w:rFonts w:ascii="Times New Roman" w:eastAsia="Arial" w:hAnsi="Times New Roman" w:cs="Times New Roman"/>
          <w:color w:val="FF0000"/>
          <w:sz w:val="24"/>
          <w:szCs w:val="24"/>
          <w:highlight w:val="white"/>
        </w:rPr>
      </w:pPr>
      <w:r w:rsidRPr="00AB21F2">
        <w:rPr>
          <w:rFonts w:ascii="Times New Roman" w:eastAsia="Arial" w:hAnsi="Times New Roman" w:cs="Times New Roman"/>
          <w:sz w:val="24"/>
          <w:szCs w:val="24"/>
          <w:u w:val="single"/>
        </w:rPr>
        <w:t>Analysis and Evaluation:</w:t>
      </w:r>
      <w:r>
        <w:rPr>
          <w:rFonts w:ascii="Times New Roman" w:eastAsia="Arial" w:hAnsi="Times New Roman" w:cs="Times New Roman"/>
          <w:sz w:val="24"/>
          <w:szCs w:val="24"/>
          <w:u w:val="single"/>
        </w:rPr>
        <w:t xml:space="preserve"> </w:t>
      </w:r>
    </w:p>
    <w:p w:rsidR="001321CE" w:rsidRPr="00AB21F2" w:rsidRDefault="001321CE" w:rsidP="001321CE">
      <w:pPr>
        <w:spacing w:after="0" w:line="240" w:lineRule="auto"/>
        <w:rPr>
          <w:rFonts w:ascii="Times New Roman" w:eastAsia="Times New Roman" w:hAnsi="Times New Roman" w:cs="Times New Roman"/>
          <w:sz w:val="24"/>
          <w:szCs w:val="24"/>
        </w:rPr>
      </w:pPr>
    </w:p>
    <w:p w:rsidR="001321CE" w:rsidRPr="00AB21F2" w:rsidRDefault="001321CE" w:rsidP="001321CE">
      <w:pPr>
        <w:spacing w:after="0" w:line="240" w:lineRule="auto"/>
        <w:rPr>
          <w:rFonts w:ascii="Times New Roman" w:eastAsia="Times New Roman" w:hAnsi="Times New Roman" w:cs="Times New Roman"/>
          <w:sz w:val="24"/>
          <w:szCs w:val="24"/>
        </w:rPr>
      </w:pPr>
      <w:r>
        <w:rPr>
          <w:rFonts w:ascii="Times New Roman" w:eastAsia="Arial" w:hAnsi="Times New Roman" w:cs="Times New Roman"/>
          <w:sz w:val="24"/>
          <w:szCs w:val="24"/>
        </w:rPr>
        <w:t xml:space="preserve">The College actively assesses the accomplishment of its mission by measuring </w:t>
      </w:r>
      <w:r w:rsidRPr="00AB21F2">
        <w:rPr>
          <w:rFonts w:ascii="Times New Roman" w:eastAsia="Arial" w:hAnsi="Times New Roman" w:cs="Times New Roman"/>
          <w:sz w:val="24"/>
          <w:szCs w:val="24"/>
        </w:rPr>
        <w:t xml:space="preserve">student success and retention data, and program growth and development. </w:t>
      </w:r>
      <w:r>
        <w:rPr>
          <w:rFonts w:ascii="Times New Roman" w:eastAsia="Arial" w:hAnsi="Times New Roman" w:cs="Times New Roman"/>
          <w:sz w:val="24"/>
          <w:szCs w:val="24"/>
        </w:rPr>
        <w:t xml:space="preserve">Administrators and faculty intentionally review disaggregated data to ensure programs and services meet the needs of the ever-changing population it serves. </w:t>
      </w:r>
      <w:r w:rsidRPr="00AB21F2">
        <w:rPr>
          <w:rFonts w:ascii="Times New Roman" w:eastAsia="Arial" w:hAnsi="Times New Roman" w:cs="Times New Roman"/>
          <w:sz w:val="24"/>
          <w:szCs w:val="24"/>
        </w:rPr>
        <w:t xml:space="preserve">Through the Great Teachers Retreats 2015 &amp; 2016, the institution invested in professional development of faculty in the areas of acceleration and equity. (Great Teacher Retreat Agenda 2015, Great Teacher Retreat Agenda 2016) Further instruction on the interpretation of disaggregated student </w:t>
      </w:r>
      <w:r>
        <w:rPr>
          <w:rFonts w:ascii="Times New Roman" w:eastAsia="Arial" w:hAnsi="Times New Roman" w:cs="Times New Roman"/>
          <w:sz w:val="24"/>
          <w:szCs w:val="24"/>
        </w:rPr>
        <w:t xml:space="preserve">learning and student achievement </w:t>
      </w:r>
      <w:r w:rsidRPr="00AB21F2">
        <w:rPr>
          <w:rFonts w:ascii="Times New Roman" w:eastAsia="Arial" w:hAnsi="Times New Roman" w:cs="Times New Roman"/>
          <w:sz w:val="24"/>
          <w:szCs w:val="24"/>
        </w:rPr>
        <w:t>data has facilitated improvements in courses and programs across the institution. (</w:t>
      </w:r>
      <w:r w:rsidRPr="00AB21F2">
        <w:rPr>
          <w:rFonts w:ascii="Times New Roman" w:eastAsia="Arial" w:hAnsi="Times New Roman" w:cs="Times New Roman"/>
          <w:sz w:val="24"/>
          <w:szCs w:val="24"/>
          <w:highlight w:val="yellow"/>
        </w:rPr>
        <w:t>BBSS Division Meeting Agenda, Lit &amp; Lang Division Meeting Agenda *Institute Day meeting*, COR ENGL 45 &amp; 100</w:t>
      </w:r>
      <w:r w:rsidRPr="00AB21F2">
        <w:rPr>
          <w:rFonts w:ascii="Times New Roman" w:eastAsia="Arial" w:hAnsi="Times New Roman" w:cs="Times New Roman"/>
          <w:sz w:val="24"/>
          <w:szCs w:val="24"/>
        </w:rPr>
        <w:t>)</w:t>
      </w:r>
    </w:p>
    <w:p w:rsidR="001321CE" w:rsidRPr="006C5455" w:rsidRDefault="00215D61" w:rsidP="001321CE">
      <w:pPr>
        <w:spacing w:after="0" w:line="240" w:lineRule="auto"/>
        <w:rPr>
          <w:rFonts w:ascii="Times New Roman" w:eastAsia="Times New Roman" w:hAnsi="Times New Roman" w:cs="Times New Roman"/>
          <w:sz w:val="24"/>
          <w:szCs w:val="24"/>
        </w:rPr>
      </w:pPr>
      <w:r w:rsidRPr="00021AE6">
        <w:rPr>
          <w:rFonts w:ascii="Times New Roman" w:eastAsia="Arial" w:hAnsi="Times New Roman" w:cs="Times New Roman"/>
          <w:noProof/>
          <w:sz w:val="24"/>
          <w:szCs w:val="24"/>
        </w:rPr>
        <w:lastRenderedPageBreak/>
        <mc:AlternateContent>
          <mc:Choice Requires="wps">
            <w:drawing>
              <wp:anchor distT="45720" distB="45720" distL="114300" distR="114300" simplePos="0" relativeHeight="251665408" behindDoc="1" locked="0" layoutInCell="1" allowOverlap="1" wp14:anchorId="15138698" wp14:editId="291F3FED">
                <wp:simplePos x="0" y="0"/>
                <wp:positionH relativeFrom="margin">
                  <wp:align>left</wp:align>
                </wp:positionH>
                <wp:positionV relativeFrom="paragraph">
                  <wp:posOffset>112395</wp:posOffset>
                </wp:positionV>
                <wp:extent cx="1047750" cy="762000"/>
                <wp:effectExtent l="0" t="0" r="19050" b="19050"/>
                <wp:wrapTight wrapText="bothSides">
                  <wp:wrapPolygon edited="0">
                    <wp:start x="0" y="0"/>
                    <wp:lineTo x="0" y="21600"/>
                    <wp:lineTo x="21600" y="21600"/>
                    <wp:lineTo x="21600"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762000"/>
                        </a:xfrm>
                        <a:prstGeom prst="rect">
                          <a:avLst/>
                        </a:prstGeom>
                        <a:solidFill>
                          <a:srgbClr val="FFFFFF"/>
                        </a:solidFill>
                        <a:ln w="9525">
                          <a:solidFill>
                            <a:srgbClr val="000000"/>
                          </a:solidFill>
                          <a:miter lim="800000"/>
                          <a:headEnd/>
                          <a:tailEnd/>
                        </a:ln>
                      </wps:spPr>
                      <wps:txbx>
                        <w:txbxContent>
                          <w:p w:rsidR="00843896" w:rsidRDefault="00843896" w:rsidP="00215D61">
                            <w:pPr>
                              <w:jc w:val="center"/>
                              <w:rPr>
                                <w:rFonts w:ascii="Trebuchet MS" w:hAnsi="Trebuchet MS"/>
                                <w:color w:val="0070C0"/>
                                <w:sz w:val="24"/>
                              </w:rPr>
                            </w:pPr>
                            <w:r w:rsidRPr="00C8461E">
                              <w:rPr>
                                <w:rFonts w:ascii="Trebuchet MS" w:hAnsi="Trebuchet MS"/>
                                <w:color w:val="0070C0"/>
                                <w:sz w:val="24"/>
                              </w:rPr>
                              <w:t xml:space="preserve">Quality Focus Essay </w:t>
                            </w:r>
                          </w:p>
                          <w:p w:rsidR="00843896" w:rsidRPr="007763E6" w:rsidRDefault="00843896" w:rsidP="00215D61">
                            <w:pPr>
                              <w:jc w:val="center"/>
                              <w:rPr>
                                <w:rFonts w:ascii="Trebuchet MS" w:hAnsi="Trebuchet MS"/>
                                <w:color w:val="0070C0"/>
                                <w:sz w:val="28"/>
                              </w:rPr>
                            </w:pPr>
                            <w:r w:rsidRPr="00DD3FCF">
                              <w:rPr>
                                <w:rFonts w:ascii="Trebuchet MS" w:hAnsi="Trebuchet MS"/>
                                <w:color w:val="0070C0"/>
                                <w:sz w:val="20"/>
                              </w:rPr>
                              <w:t>(1.</w:t>
                            </w:r>
                            <w:r>
                              <w:rPr>
                                <w:rFonts w:ascii="Trebuchet MS" w:hAnsi="Trebuchet MS"/>
                                <w:color w:val="0070C0"/>
                                <w:sz w:val="20"/>
                              </w:rPr>
                              <w:t>3</w:t>
                            </w:r>
                            <w:r w:rsidRPr="00DD3FCF">
                              <w:rPr>
                                <w:rFonts w:ascii="Trebuchet MS" w:hAnsi="Trebuchet MS"/>
                                <w:color w:val="0070C0"/>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138698" id="_x0000_s1033" type="#_x0000_t202" style="position:absolute;margin-left:0;margin-top:8.85pt;width:82.5pt;height:60pt;z-index:-2516510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">
                <v:textbox>
                  <w:txbxContent>
                    <w:p w:rsidR="00843896" w:rsidRDefault="00843896" w:rsidP="00215D61">
                      <w:pPr>
                        <w:jc w:val="center"/>
                        <w:rPr>
                          <w:rFonts w:ascii="Trebuchet MS" w:hAnsi="Trebuchet MS"/>
                          <w:color w:val="0070C0"/>
                          <w:sz w:val="24"/>
                        </w:rPr>
                      </w:pPr>
                      <w:r w:rsidRPr="00C8461E">
                        <w:rPr>
                          <w:rFonts w:ascii="Trebuchet MS" w:hAnsi="Trebuchet MS"/>
                          <w:color w:val="0070C0"/>
                          <w:sz w:val="24"/>
                        </w:rPr>
                        <w:t xml:space="preserve">Quality Focus Essay </w:t>
                      </w:r>
                    </w:p>
                    <w:p w:rsidR="00843896" w:rsidRPr="007763E6" w:rsidRDefault="00843896" w:rsidP="00215D61">
                      <w:pPr>
                        <w:jc w:val="center"/>
                        <w:rPr>
                          <w:rFonts w:ascii="Trebuchet MS" w:hAnsi="Trebuchet MS"/>
                          <w:color w:val="0070C0"/>
                          <w:sz w:val="28"/>
                        </w:rPr>
                      </w:pPr>
                      <w:r w:rsidRPr="00DD3FCF">
                        <w:rPr>
                          <w:rFonts w:ascii="Trebuchet MS" w:hAnsi="Trebuchet MS"/>
                          <w:color w:val="0070C0"/>
                          <w:sz w:val="20"/>
                        </w:rPr>
                        <w:t>(1.</w:t>
                      </w:r>
                      <w:r>
                        <w:rPr>
                          <w:rFonts w:ascii="Trebuchet MS" w:hAnsi="Trebuchet MS"/>
                          <w:color w:val="0070C0"/>
                          <w:sz w:val="20"/>
                        </w:rPr>
                        <w:t>3</w:t>
                      </w:r>
                      <w:r w:rsidRPr="00DD3FCF">
                        <w:rPr>
                          <w:rFonts w:ascii="Trebuchet MS" w:hAnsi="Trebuchet MS"/>
                          <w:color w:val="0070C0"/>
                          <w:sz w:val="20"/>
                        </w:rPr>
                        <w:t>)</w:t>
                      </w:r>
                    </w:p>
                  </w:txbxContent>
                </v:textbox>
                <w10:wrap type="tight" anchorx="margin"/>
              </v:shape>
            </w:pict>
          </mc:Fallback>
        </mc:AlternateContent>
      </w:r>
      <w:r w:rsidR="001321CE" w:rsidRPr="006C5455">
        <w:rPr>
          <w:rFonts w:ascii="Times New Roman" w:eastAsia="Arial" w:hAnsi="Times New Roman" w:cs="Times New Roman"/>
          <w:sz w:val="24"/>
          <w:szCs w:val="24"/>
        </w:rPr>
        <w:t xml:space="preserve">The </w:t>
      </w:r>
      <w:r w:rsidR="00893E2A">
        <w:rPr>
          <w:rFonts w:ascii="Times New Roman" w:eastAsia="Arial" w:hAnsi="Times New Roman" w:cs="Times New Roman"/>
          <w:sz w:val="24"/>
          <w:szCs w:val="24"/>
        </w:rPr>
        <w:t>I</w:t>
      </w:r>
      <w:r w:rsidR="001321CE" w:rsidRPr="006C5455">
        <w:rPr>
          <w:rFonts w:ascii="Times New Roman" w:eastAsia="Arial" w:hAnsi="Times New Roman" w:cs="Times New Roman"/>
          <w:sz w:val="24"/>
          <w:szCs w:val="24"/>
        </w:rPr>
        <w:t xml:space="preserve">nstitution has made great strides in the </w:t>
      </w:r>
      <w:r w:rsidR="00893E2A">
        <w:rPr>
          <w:rFonts w:ascii="Times New Roman" w:eastAsia="Arial" w:hAnsi="Times New Roman" w:cs="Times New Roman"/>
          <w:sz w:val="24"/>
          <w:szCs w:val="24"/>
        </w:rPr>
        <w:t>ways personnel analyze</w:t>
      </w:r>
      <w:r w:rsidR="005F0014">
        <w:rPr>
          <w:rFonts w:ascii="Times New Roman" w:eastAsia="Arial" w:hAnsi="Times New Roman" w:cs="Times New Roman"/>
          <w:sz w:val="24"/>
          <w:szCs w:val="24"/>
        </w:rPr>
        <w:t xml:space="preserve"> </w:t>
      </w:r>
      <w:r w:rsidR="001321CE" w:rsidRPr="006C5455">
        <w:rPr>
          <w:rFonts w:ascii="Times New Roman" w:eastAsia="Arial" w:hAnsi="Times New Roman" w:cs="Times New Roman"/>
          <w:sz w:val="24"/>
          <w:szCs w:val="24"/>
        </w:rPr>
        <w:t xml:space="preserve">data in program review, assessment, planning and allocation of resources. Data is more readily accessible </w:t>
      </w:r>
      <w:r w:rsidR="001321CE">
        <w:rPr>
          <w:rFonts w:ascii="Times New Roman" w:eastAsia="Arial" w:hAnsi="Times New Roman" w:cs="Times New Roman"/>
          <w:sz w:val="24"/>
          <w:szCs w:val="24"/>
        </w:rPr>
        <w:t xml:space="preserve">through dashboards </w:t>
      </w:r>
      <w:r w:rsidR="00893E2A">
        <w:rPr>
          <w:rFonts w:ascii="Times New Roman" w:eastAsia="Arial" w:hAnsi="Times New Roman" w:cs="Times New Roman"/>
          <w:sz w:val="24"/>
          <w:szCs w:val="24"/>
        </w:rPr>
        <w:t xml:space="preserve">published </w:t>
      </w:r>
      <w:r w:rsidR="001321CE">
        <w:rPr>
          <w:rFonts w:ascii="Times New Roman" w:eastAsia="Arial" w:hAnsi="Times New Roman" w:cs="Times New Roman"/>
          <w:sz w:val="24"/>
          <w:szCs w:val="24"/>
        </w:rPr>
        <w:t xml:space="preserve">on the </w:t>
      </w:r>
      <w:r w:rsidR="001321CE" w:rsidRPr="006C5455">
        <w:rPr>
          <w:rFonts w:ascii="Times New Roman" w:eastAsia="Arial" w:hAnsi="Times New Roman" w:cs="Times New Roman"/>
          <w:sz w:val="24"/>
          <w:szCs w:val="24"/>
        </w:rPr>
        <w:t>Research Office website</w:t>
      </w:r>
      <w:r w:rsidR="00893E2A">
        <w:rPr>
          <w:rFonts w:ascii="Times New Roman" w:eastAsia="Arial" w:hAnsi="Times New Roman" w:cs="Times New Roman"/>
          <w:sz w:val="24"/>
          <w:szCs w:val="24"/>
        </w:rPr>
        <w:t>.</w:t>
      </w:r>
      <w:r w:rsidR="005F0014">
        <w:rPr>
          <w:rFonts w:ascii="Times New Roman" w:eastAsia="Arial" w:hAnsi="Times New Roman" w:cs="Times New Roman"/>
          <w:sz w:val="24"/>
          <w:szCs w:val="24"/>
        </w:rPr>
        <w:t xml:space="preserve"> College </w:t>
      </w:r>
      <w:r w:rsidR="00893E2A">
        <w:rPr>
          <w:rFonts w:ascii="Times New Roman" w:eastAsia="Arial" w:hAnsi="Times New Roman" w:cs="Times New Roman"/>
          <w:sz w:val="24"/>
          <w:szCs w:val="24"/>
        </w:rPr>
        <w:t>faculty and administrators review and discuss</w:t>
      </w:r>
      <w:r w:rsidR="005F0014">
        <w:rPr>
          <w:rFonts w:ascii="Times New Roman" w:eastAsia="Arial" w:hAnsi="Times New Roman" w:cs="Times New Roman"/>
          <w:sz w:val="24"/>
          <w:szCs w:val="24"/>
        </w:rPr>
        <w:t xml:space="preserve"> data to improve student learning and achievement</w:t>
      </w:r>
      <w:r w:rsidR="001321CE" w:rsidRPr="006C5455">
        <w:rPr>
          <w:rFonts w:ascii="Times New Roman" w:eastAsia="Arial" w:hAnsi="Times New Roman" w:cs="Times New Roman"/>
          <w:sz w:val="24"/>
          <w:szCs w:val="24"/>
        </w:rPr>
        <w:t>. (</w:t>
      </w:r>
      <w:hyperlink r:id="rId113">
        <w:r w:rsidR="001321CE" w:rsidRPr="006C5455">
          <w:rPr>
            <w:rFonts w:ascii="Times New Roman" w:eastAsia="Arial" w:hAnsi="Times New Roman" w:cs="Times New Roman"/>
            <w:color w:val="1155CC"/>
            <w:sz w:val="24"/>
            <w:szCs w:val="24"/>
            <w:u w:val="single"/>
          </w:rPr>
          <w:t>IR Index</w:t>
        </w:r>
      </w:hyperlink>
      <w:r w:rsidR="001321CE" w:rsidRPr="006C5455">
        <w:rPr>
          <w:rFonts w:ascii="Times New Roman" w:eastAsia="Arial" w:hAnsi="Times New Roman" w:cs="Times New Roman"/>
          <w:sz w:val="24"/>
          <w:szCs w:val="24"/>
        </w:rPr>
        <w:t xml:space="preserve">) </w:t>
      </w:r>
      <w:r w:rsidR="006D650C">
        <w:rPr>
          <w:rFonts w:ascii="Times New Roman" w:eastAsia="Arial" w:hAnsi="Times New Roman" w:cs="Times New Roman"/>
          <w:sz w:val="24"/>
          <w:szCs w:val="24"/>
        </w:rPr>
        <w:t xml:space="preserve">Fundamental data analysis is now </w:t>
      </w:r>
      <w:r w:rsidR="005F0014">
        <w:rPr>
          <w:rFonts w:ascii="Times New Roman" w:eastAsia="Arial" w:hAnsi="Times New Roman" w:cs="Times New Roman"/>
          <w:sz w:val="24"/>
          <w:szCs w:val="24"/>
        </w:rPr>
        <w:t xml:space="preserve">The College recognizes the need to increase </w:t>
      </w:r>
      <w:r w:rsidR="00171122">
        <w:rPr>
          <w:rFonts w:ascii="Times New Roman" w:eastAsia="Arial" w:hAnsi="Times New Roman" w:cs="Times New Roman"/>
          <w:sz w:val="24"/>
          <w:szCs w:val="24"/>
        </w:rPr>
        <w:t xml:space="preserve">the </w:t>
      </w:r>
      <w:r w:rsidR="005F0014">
        <w:rPr>
          <w:rFonts w:ascii="Times New Roman" w:eastAsia="Arial" w:hAnsi="Times New Roman" w:cs="Times New Roman"/>
          <w:sz w:val="24"/>
          <w:szCs w:val="24"/>
        </w:rPr>
        <w:t>capacity of using data analysis to drive meaningful student learning and program improvements.</w:t>
      </w:r>
      <w:r w:rsidR="00A46A19">
        <w:rPr>
          <w:rFonts w:ascii="Times New Roman" w:eastAsia="Arial" w:hAnsi="Times New Roman" w:cs="Times New Roman"/>
          <w:sz w:val="24"/>
          <w:szCs w:val="24"/>
        </w:rPr>
        <w:t xml:space="preserve"> Steps to </w:t>
      </w:r>
      <w:r w:rsidR="00D74295">
        <w:rPr>
          <w:rFonts w:ascii="Times New Roman" w:eastAsia="Arial" w:hAnsi="Times New Roman" w:cs="Times New Roman"/>
          <w:sz w:val="24"/>
          <w:szCs w:val="24"/>
        </w:rPr>
        <w:t>enrich professional development opportunities focused on using assessment results to increase student learning and achievement</w:t>
      </w:r>
      <w:r w:rsidR="00A46A19">
        <w:rPr>
          <w:rFonts w:ascii="Times New Roman" w:eastAsia="Arial" w:hAnsi="Times New Roman" w:cs="Times New Roman"/>
          <w:sz w:val="24"/>
          <w:szCs w:val="24"/>
        </w:rPr>
        <w:t xml:space="preserve"> are outlined in the Quality Focus Essay.</w:t>
      </w:r>
    </w:p>
    <w:p w:rsidR="001321CE" w:rsidRPr="00CA5026" w:rsidRDefault="001321CE" w:rsidP="001321CE">
      <w:pPr>
        <w:spacing w:after="0" w:line="240" w:lineRule="auto"/>
        <w:rPr>
          <w:rFonts w:ascii="Times New Roman" w:eastAsia="Times New Roman" w:hAnsi="Times New Roman" w:cs="Times New Roman"/>
          <w:color w:val="FF0000"/>
          <w:sz w:val="24"/>
          <w:szCs w:val="24"/>
        </w:rPr>
      </w:pPr>
    </w:p>
    <w:p w:rsidR="001321CE" w:rsidRPr="006C5455" w:rsidRDefault="001321CE" w:rsidP="001321CE">
      <w:pPr>
        <w:spacing w:after="0" w:line="240" w:lineRule="auto"/>
        <w:outlineLvl w:val="0"/>
        <w:rPr>
          <w:rFonts w:ascii="Times New Roman" w:eastAsia="Arial" w:hAnsi="Times New Roman" w:cs="Times New Roman"/>
          <w:b/>
          <w:sz w:val="24"/>
          <w:szCs w:val="24"/>
          <w:u w:val="single"/>
        </w:rPr>
      </w:pPr>
      <w:r w:rsidRPr="006C5455">
        <w:rPr>
          <w:rFonts w:ascii="Times New Roman" w:eastAsia="Arial" w:hAnsi="Times New Roman" w:cs="Times New Roman"/>
          <w:b/>
          <w:sz w:val="24"/>
          <w:szCs w:val="24"/>
          <w:u w:val="single"/>
        </w:rPr>
        <w:t xml:space="preserve">Standard I.B.6 </w:t>
      </w:r>
    </w:p>
    <w:p w:rsidR="001321CE" w:rsidRPr="006C5455" w:rsidRDefault="001321CE" w:rsidP="001321CE">
      <w:pPr>
        <w:spacing w:after="0" w:line="240" w:lineRule="auto"/>
        <w:rPr>
          <w:rFonts w:ascii="Times New Roman" w:eastAsia="Arial" w:hAnsi="Times New Roman" w:cs="Times New Roman"/>
          <w:b/>
          <w:sz w:val="24"/>
          <w:szCs w:val="24"/>
          <w:u w:val="single"/>
        </w:rPr>
      </w:pPr>
    </w:p>
    <w:p w:rsidR="001321CE" w:rsidRPr="006C5455" w:rsidRDefault="001321CE" w:rsidP="001321CE">
      <w:pPr>
        <w:spacing w:after="0" w:line="240" w:lineRule="auto"/>
        <w:rPr>
          <w:rFonts w:ascii="Times New Roman" w:eastAsia="Times New Roman" w:hAnsi="Times New Roman" w:cs="Times New Roman"/>
          <w:sz w:val="24"/>
          <w:szCs w:val="24"/>
        </w:rPr>
      </w:pPr>
      <w:r w:rsidRPr="006C5455">
        <w:rPr>
          <w:rFonts w:ascii="Times New Roman" w:eastAsia="Arial" w:hAnsi="Times New Roman" w:cs="Times New Roman"/>
          <w:i/>
          <w:sz w:val="24"/>
          <w:szCs w:val="24"/>
        </w:rPr>
        <w:t>The institution disaggregates and analyzes learning outcomes and achievement for subpopulations of students. When the institution identifies performance gaps, it implements strategies, which may include allocation or reallocation of human, fiscal and other resources, to mitigate those gaps and evaluates the efficacy of those strategies.</w:t>
      </w:r>
    </w:p>
    <w:p w:rsidR="001321CE" w:rsidRPr="006C5455" w:rsidRDefault="001321CE" w:rsidP="001321CE">
      <w:pPr>
        <w:spacing w:after="0" w:line="240" w:lineRule="auto"/>
        <w:rPr>
          <w:rFonts w:ascii="Times New Roman" w:eastAsia="Times New Roman" w:hAnsi="Times New Roman" w:cs="Times New Roman"/>
          <w:sz w:val="24"/>
          <w:szCs w:val="24"/>
        </w:rPr>
      </w:pPr>
    </w:p>
    <w:p w:rsidR="001321CE" w:rsidRPr="006C5455" w:rsidRDefault="001321CE" w:rsidP="001321CE">
      <w:pPr>
        <w:spacing w:after="0" w:line="240" w:lineRule="auto"/>
        <w:outlineLvl w:val="0"/>
        <w:rPr>
          <w:rFonts w:ascii="Times New Roman" w:eastAsia="Times New Roman" w:hAnsi="Times New Roman" w:cs="Times New Roman"/>
          <w:sz w:val="24"/>
          <w:szCs w:val="24"/>
        </w:rPr>
      </w:pPr>
      <w:r w:rsidRPr="006C5455">
        <w:rPr>
          <w:rFonts w:ascii="Times New Roman" w:eastAsia="Arial" w:hAnsi="Times New Roman" w:cs="Times New Roman"/>
          <w:sz w:val="24"/>
          <w:szCs w:val="24"/>
          <w:u w:val="single"/>
        </w:rPr>
        <w:t>Evidence of Meeting the Standard:</w:t>
      </w:r>
    </w:p>
    <w:p w:rsidR="001321CE" w:rsidRDefault="001321CE" w:rsidP="001321CE">
      <w:pPr>
        <w:spacing w:after="0" w:line="240" w:lineRule="auto"/>
        <w:rPr>
          <w:rFonts w:ascii="Times New Roman" w:eastAsia="Times New Roman" w:hAnsi="Times New Roman" w:cs="Times New Roman"/>
          <w:sz w:val="24"/>
          <w:szCs w:val="24"/>
        </w:rPr>
      </w:pPr>
    </w:p>
    <w:p w:rsidR="001321CE" w:rsidRDefault="001321CE" w:rsidP="001321CE">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The analysis of disaggregated student learning and student achievement data is a priority of the College. Prior to 2015, the College reviewed aggregated student learning outcomes data in program review. After evaluating the process, the College adopted a new system, eLumen</w:t>
      </w:r>
      <w:r w:rsidR="00EE1B3A">
        <w:rPr>
          <w:rFonts w:ascii="Times New Roman" w:eastAsia="Arial" w:hAnsi="Times New Roman" w:cs="Times New Roman"/>
          <w:sz w:val="24"/>
          <w:szCs w:val="24"/>
        </w:rPr>
        <w:t>,</w:t>
      </w:r>
      <w:r>
        <w:rPr>
          <w:rFonts w:ascii="Times New Roman" w:eastAsia="Arial" w:hAnsi="Times New Roman" w:cs="Times New Roman"/>
          <w:sz w:val="24"/>
          <w:szCs w:val="24"/>
        </w:rPr>
        <w:t xml:space="preserve"> that enable</w:t>
      </w:r>
      <w:r w:rsidR="00AD0AEA">
        <w:rPr>
          <w:rFonts w:ascii="Times New Roman" w:eastAsia="Arial" w:hAnsi="Times New Roman" w:cs="Times New Roman"/>
          <w:sz w:val="24"/>
          <w:szCs w:val="24"/>
        </w:rPr>
        <w:t>s</w:t>
      </w:r>
      <w:r>
        <w:rPr>
          <w:rFonts w:ascii="Times New Roman" w:eastAsia="Arial" w:hAnsi="Times New Roman" w:cs="Times New Roman"/>
          <w:sz w:val="24"/>
          <w:szCs w:val="24"/>
        </w:rPr>
        <w:t xml:space="preserve"> faculty to review disaggregated student learning outcomes and incorporate the analysis into a more comprehensive program review.</w:t>
      </w:r>
      <w:r w:rsidRPr="00B26309">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The College </w:t>
      </w:r>
      <w:r w:rsidR="00EE1B3A">
        <w:rPr>
          <w:rFonts w:ascii="Times New Roman" w:eastAsia="Arial" w:hAnsi="Times New Roman" w:cs="Times New Roman"/>
          <w:sz w:val="24"/>
          <w:szCs w:val="24"/>
        </w:rPr>
        <w:t xml:space="preserve">also </w:t>
      </w:r>
      <w:r>
        <w:rPr>
          <w:rFonts w:ascii="Times New Roman" w:eastAsia="Arial" w:hAnsi="Times New Roman" w:cs="Times New Roman"/>
          <w:sz w:val="24"/>
          <w:szCs w:val="24"/>
        </w:rPr>
        <w:t xml:space="preserve">evaluated and changed what had been a five-year assessment and program review cycle, </w:t>
      </w:r>
      <w:r w:rsidR="00EE1B3A">
        <w:rPr>
          <w:rFonts w:ascii="Times New Roman" w:eastAsia="Arial" w:hAnsi="Times New Roman" w:cs="Times New Roman"/>
          <w:sz w:val="24"/>
          <w:szCs w:val="24"/>
        </w:rPr>
        <w:t xml:space="preserve">to </w:t>
      </w:r>
      <w:r>
        <w:rPr>
          <w:rFonts w:ascii="Times New Roman" w:eastAsia="Arial" w:hAnsi="Times New Roman" w:cs="Times New Roman"/>
          <w:sz w:val="24"/>
          <w:szCs w:val="24"/>
        </w:rPr>
        <w:t xml:space="preserve">a more robust two-year process that aligned with CTE programs and allowed for two full cycles of data </w:t>
      </w:r>
      <w:r w:rsidR="00EE1B3A">
        <w:rPr>
          <w:rFonts w:ascii="Times New Roman" w:eastAsia="Arial" w:hAnsi="Times New Roman" w:cs="Times New Roman"/>
          <w:sz w:val="24"/>
          <w:szCs w:val="24"/>
        </w:rPr>
        <w:t xml:space="preserve">analysis </w:t>
      </w:r>
      <w:r>
        <w:rPr>
          <w:rFonts w:ascii="Times New Roman" w:eastAsia="Arial" w:hAnsi="Times New Roman" w:cs="Times New Roman"/>
          <w:sz w:val="24"/>
          <w:szCs w:val="24"/>
        </w:rPr>
        <w:t>before departments refine curriculum.</w:t>
      </w:r>
      <w:r w:rsidR="00AD0AEA">
        <w:rPr>
          <w:rFonts w:ascii="Times New Roman" w:eastAsia="Arial" w:hAnsi="Times New Roman" w:cs="Times New Roman"/>
          <w:sz w:val="24"/>
          <w:szCs w:val="24"/>
        </w:rPr>
        <w:t xml:space="preserve"> (</w:t>
      </w:r>
      <w:r w:rsidR="00AD0AEA" w:rsidRPr="00D660A3">
        <w:rPr>
          <w:rFonts w:ascii="Times New Roman" w:eastAsia="Arial" w:hAnsi="Times New Roman" w:cs="Times New Roman"/>
          <w:sz w:val="24"/>
          <w:szCs w:val="24"/>
          <w:highlight w:val="yellow"/>
        </w:rPr>
        <w:t>eLumen snapshot; Curricunet snapshot?)</w:t>
      </w:r>
      <w:r w:rsidR="0022620F">
        <w:rPr>
          <w:rFonts w:ascii="Times New Roman" w:eastAsia="Arial" w:hAnsi="Times New Roman" w:cs="Times New Roman"/>
          <w:sz w:val="24"/>
          <w:szCs w:val="24"/>
        </w:rPr>
        <w:t xml:space="preserve"> With the new system, the</w:t>
      </w:r>
      <w:r w:rsidR="00BC6389">
        <w:rPr>
          <w:rFonts w:ascii="Times New Roman" w:eastAsia="Arial" w:hAnsi="Times New Roman" w:cs="Times New Roman"/>
          <w:sz w:val="24"/>
          <w:szCs w:val="24"/>
        </w:rPr>
        <w:t xml:space="preserve"> College now</w:t>
      </w:r>
      <w:r w:rsidR="0022620F">
        <w:rPr>
          <w:rFonts w:ascii="Times New Roman" w:eastAsia="Arial" w:hAnsi="Times New Roman" w:cs="Times New Roman"/>
          <w:sz w:val="24"/>
          <w:szCs w:val="24"/>
        </w:rPr>
        <w:t xml:space="preserve"> can</w:t>
      </w:r>
      <w:r w:rsidR="00BC6389">
        <w:rPr>
          <w:rFonts w:ascii="Times New Roman" w:eastAsia="Arial" w:hAnsi="Times New Roman" w:cs="Times New Roman"/>
          <w:sz w:val="24"/>
          <w:szCs w:val="24"/>
        </w:rPr>
        <w:t xml:space="preserve"> </w:t>
      </w:r>
      <w:r w:rsidR="0022620F">
        <w:rPr>
          <w:rFonts w:ascii="Times New Roman" w:eastAsia="Arial" w:hAnsi="Times New Roman" w:cs="Times New Roman"/>
          <w:sz w:val="24"/>
          <w:szCs w:val="24"/>
        </w:rPr>
        <w:t>disaggregate</w:t>
      </w:r>
      <w:r w:rsidR="00ED2A64">
        <w:rPr>
          <w:rFonts w:ascii="Times New Roman" w:eastAsia="Arial" w:hAnsi="Times New Roman" w:cs="Times New Roman"/>
          <w:sz w:val="24"/>
          <w:szCs w:val="24"/>
        </w:rPr>
        <w:t xml:space="preserve"> and analyze</w:t>
      </w:r>
      <w:r w:rsidR="0022620F">
        <w:rPr>
          <w:rFonts w:ascii="Times New Roman" w:eastAsia="Arial" w:hAnsi="Times New Roman" w:cs="Times New Roman"/>
          <w:sz w:val="24"/>
          <w:szCs w:val="24"/>
        </w:rPr>
        <w:t xml:space="preserve"> student achievement data by ethnicity, gender, and course modality (face-to-face versus online).</w:t>
      </w:r>
    </w:p>
    <w:p w:rsidR="001321CE" w:rsidRDefault="001321CE" w:rsidP="001321CE">
      <w:pPr>
        <w:spacing w:after="0" w:line="240" w:lineRule="auto"/>
        <w:rPr>
          <w:rFonts w:ascii="Times New Roman" w:eastAsia="Arial" w:hAnsi="Times New Roman" w:cs="Times New Roman"/>
          <w:sz w:val="24"/>
          <w:szCs w:val="24"/>
        </w:rPr>
      </w:pPr>
    </w:p>
    <w:p w:rsidR="001321CE" w:rsidRDefault="003B65A2" w:rsidP="001321CE">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The College maps its l</w:t>
      </w:r>
      <w:r w:rsidR="001321CE">
        <w:rPr>
          <w:rFonts w:ascii="Times New Roman" w:eastAsia="Arial" w:hAnsi="Times New Roman" w:cs="Times New Roman"/>
          <w:sz w:val="24"/>
          <w:szCs w:val="24"/>
        </w:rPr>
        <w:t>earning outcomes assessment data to program (PLOs), general education (GELOs), and institutional learning outcomes (ILOs)</w:t>
      </w:r>
      <w:r>
        <w:rPr>
          <w:rFonts w:ascii="Times New Roman" w:eastAsia="Arial" w:hAnsi="Times New Roman" w:cs="Times New Roman"/>
          <w:sz w:val="24"/>
          <w:szCs w:val="24"/>
        </w:rPr>
        <w:t xml:space="preserve">. </w:t>
      </w:r>
      <w:r w:rsidR="001321CE">
        <w:rPr>
          <w:rFonts w:ascii="Times New Roman" w:eastAsia="Arial" w:hAnsi="Times New Roman" w:cs="Times New Roman"/>
          <w:sz w:val="24"/>
          <w:szCs w:val="24"/>
        </w:rPr>
        <w:t>(</w:t>
      </w:r>
      <w:r w:rsidR="001321CE" w:rsidRPr="003147F8">
        <w:rPr>
          <w:rFonts w:ascii="Times New Roman" w:eastAsia="Arial" w:hAnsi="Times New Roman" w:cs="Times New Roman"/>
          <w:sz w:val="24"/>
          <w:szCs w:val="24"/>
          <w:highlight w:val="yellow"/>
        </w:rPr>
        <w:t xml:space="preserve">Program Review – </w:t>
      </w:r>
      <w:r w:rsidR="001321CE">
        <w:rPr>
          <w:rFonts w:ascii="Times New Roman" w:eastAsia="Arial" w:hAnsi="Times New Roman" w:cs="Times New Roman"/>
          <w:sz w:val="24"/>
          <w:szCs w:val="24"/>
          <w:highlight w:val="yellow"/>
        </w:rPr>
        <w:t>PLO, GE</w:t>
      </w:r>
      <w:r w:rsidR="001321CE" w:rsidRPr="003147F8">
        <w:rPr>
          <w:rFonts w:ascii="Times New Roman" w:eastAsia="Arial" w:hAnsi="Times New Roman" w:cs="Times New Roman"/>
          <w:sz w:val="24"/>
          <w:szCs w:val="24"/>
          <w:highlight w:val="yellow"/>
        </w:rPr>
        <w:t>LO</w:t>
      </w:r>
      <w:r w:rsidR="001321CE">
        <w:rPr>
          <w:rFonts w:ascii="Times New Roman" w:eastAsia="Arial" w:hAnsi="Times New Roman" w:cs="Times New Roman"/>
          <w:sz w:val="24"/>
          <w:szCs w:val="24"/>
          <w:highlight w:val="yellow"/>
        </w:rPr>
        <w:t xml:space="preserve">, and ILO </w:t>
      </w:r>
      <w:r w:rsidR="001321CE" w:rsidRPr="003147F8">
        <w:rPr>
          <w:rFonts w:ascii="Times New Roman" w:eastAsia="Arial" w:hAnsi="Times New Roman" w:cs="Times New Roman"/>
          <w:sz w:val="24"/>
          <w:szCs w:val="24"/>
          <w:highlight w:val="yellow"/>
        </w:rPr>
        <w:t>disaggregated data</w:t>
      </w:r>
      <w:r w:rsidR="001321CE">
        <w:rPr>
          <w:rFonts w:ascii="Times New Roman" w:eastAsia="Arial" w:hAnsi="Times New Roman" w:cs="Times New Roman"/>
          <w:sz w:val="24"/>
          <w:szCs w:val="24"/>
        </w:rPr>
        <w:t>) Student achievement rates are disaggregated at the course level, where faculty may compare learning outcomes and achievement rates</w:t>
      </w:r>
      <w:r>
        <w:rPr>
          <w:rFonts w:ascii="Times New Roman" w:eastAsia="Arial" w:hAnsi="Times New Roman" w:cs="Times New Roman"/>
          <w:sz w:val="24"/>
          <w:szCs w:val="24"/>
        </w:rPr>
        <w:t xml:space="preserve"> of different subpopulations</w:t>
      </w:r>
      <w:r w:rsidR="001321CE">
        <w:rPr>
          <w:rFonts w:ascii="Times New Roman" w:eastAsia="Arial" w:hAnsi="Times New Roman" w:cs="Times New Roman"/>
          <w:sz w:val="24"/>
          <w:szCs w:val="24"/>
        </w:rPr>
        <w:t xml:space="preserve">. In program review, faculty reflect on </w:t>
      </w:r>
      <w:r w:rsidR="0079734B">
        <w:rPr>
          <w:rFonts w:ascii="Times New Roman" w:eastAsia="Arial" w:hAnsi="Times New Roman" w:cs="Times New Roman"/>
          <w:sz w:val="24"/>
          <w:szCs w:val="24"/>
        </w:rPr>
        <w:t xml:space="preserve">disproportionate impact </w:t>
      </w:r>
      <w:r w:rsidR="001321CE">
        <w:rPr>
          <w:rFonts w:ascii="Times New Roman" w:eastAsia="Arial" w:hAnsi="Times New Roman" w:cs="Times New Roman"/>
          <w:sz w:val="24"/>
          <w:szCs w:val="24"/>
        </w:rPr>
        <w:t xml:space="preserve">in learning outcomes and achievement rates, and </w:t>
      </w:r>
      <w:r w:rsidR="00EE1B3A">
        <w:rPr>
          <w:rFonts w:ascii="Times New Roman" w:eastAsia="Arial" w:hAnsi="Times New Roman" w:cs="Times New Roman"/>
          <w:sz w:val="24"/>
          <w:szCs w:val="24"/>
        </w:rPr>
        <w:t xml:space="preserve">develop plans to address identified </w:t>
      </w:r>
      <w:r w:rsidR="0079734B">
        <w:rPr>
          <w:rFonts w:ascii="Times New Roman" w:eastAsia="Arial" w:hAnsi="Times New Roman" w:cs="Times New Roman"/>
          <w:sz w:val="24"/>
          <w:szCs w:val="24"/>
        </w:rPr>
        <w:t>gaps</w:t>
      </w:r>
      <w:r w:rsidR="001321CE">
        <w:rPr>
          <w:rFonts w:ascii="Times New Roman" w:eastAsia="Arial" w:hAnsi="Times New Roman" w:cs="Times New Roman"/>
          <w:sz w:val="24"/>
          <w:szCs w:val="24"/>
        </w:rPr>
        <w:t>.</w:t>
      </w:r>
      <w:r w:rsidR="001321CE" w:rsidRPr="00144FA4">
        <w:rPr>
          <w:rFonts w:ascii="Times New Roman" w:eastAsia="Arial" w:hAnsi="Times New Roman" w:cs="Times New Roman"/>
          <w:sz w:val="24"/>
          <w:szCs w:val="24"/>
        </w:rPr>
        <w:t xml:space="preserve"> </w:t>
      </w:r>
      <w:r w:rsidR="001321CE">
        <w:rPr>
          <w:rFonts w:ascii="Times New Roman" w:eastAsia="Arial" w:hAnsi="Times New Roman" w:cs="Times New Roman"/>
          <w:sz w:val="24"/>
          <w:szCs w:val="24"/>
        </w:rPr>
        <w:t>(</w:t>
      </w:r>
      <w:r w:rsidR="001321CE" w:rsidRPr="003147F8">
        <w:rPr>
          <w:rFonts w:ascii="Times New Roman" w:eastAsia="Arial" w:hAnsi="Times New Roman" w:cs="Times New Roman"/>
          <w:sz w:val="24"/>
          <w:szCs w:val="24"/>
          <w:highlight w:val="yellow"/>
        </w:rPr>
        <w:t>Program Review</w:t>
      </w:r>
      <w:r w:rsidR="001321CE">
        <w:rPr>
          <w:rFonts w:ascii="Times New Roman" w:eastAsia="Arial" w:hAnsi="Times New Roman" w:cs="Times New Roman"/>
          <w:sz w:val="24"/>
          <w:szCs w:val="24"/>
        </w:rPr>
        <w:t>)</w:t>
      </w:r>
    </w:p>
    <w:p w:rsidR="001321CE" w:rsidRDefault="001321CE" w:rsidP="001321CE">
      <w:pPr>
        <w:spacing w:after="0" w:line="240" w:lineRule="auto"/>
        <w:rPr>
          <w:rFonts w:ascii="Times New Roman" w:eastAsia="Arial" w:hAnsi="Times New Roman" w:cs="Times New Roman"/>
          <w:sz w:val="24"/>
          <w:szCs w:val="24"/>
        </w:rPr>
      </w:pPr>
    </w:p>
    <w:p w:rsidR="00ED2F59" w:rsidRDefault="001321CE" w:rsidP="00173ADC">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The College implements multiple initiatives and plans to serve its </w:t>
      </w:r>
      <w:r w:rsidR="00125E53">
        <w:rPr>
          <w:rFonts w:ascii="Times New Roman" w:eastAsia="Arial" w:hAnsi="Times New Roman" w:cs="Times New Roman"/>
          <w:sz w:val="24"/>
          <w:szCs w:val="24"/>
        </w:rPr>
        <w:t xml:space="preserve">diverse </w:t>
      </w:r>
      <w:r>
        <w:rPr>
          <w:rFonts w:ascii="Times New Roman" w:eastAsia="Arial" w:hAnsi="Times New Roman" w:cs="Times New Roman"/>
          <w:sz w:val="24"/>
          <w:szCs w:val="24"/>
        </w:rPr>
        <w:t>student</w:t>
      </w:r>
      <w:r w:rsidR="00125E53">
        <w:rPr>
          <w:rFonts w:ascii="Times New Roman" w:eastAsia="Arial" w:hAnsi="Times New Roman" w:cs="Times New Roman"/>
          <w:sz w:val="24"/>
          <w:szCs w:val="24"/>
        </w:rPr>
        <w:t xml:space="preserve"> groups</w:t>
      </w:r>
      <w:r>
        <w:rPr>
          <w:rFonts w:ascii="Times New Roman" w:eastAsia="Arial" w:hAnsi="Times New Roman" w:cs="Times New Roman"/>
          <w:sz w:val="24"/>
          <w:szCs w:val="24"/>
        </w:rPr>
        <w:t xml:space="preserve">. </w:t>
      </w:r>
      <w:r w:rsidRPr="006C5455">
        <w:rPr>
          <w:rFonts w:ascii="Times New Roman" w:eastAsia="Arial" w:hAnsi="Times New Roman" w:cs="Times New Roman"/>
          <w:sz w:val="24"/>
          <w:szCs w:val="24"/>
        </w:rPr>
        <w:t>As a federally designated Hispanic Serving Institution,</w:t>
      </w:r>
      <w:r>
        <w:rPr>
          <w:rFonts w:ascii="Times New Roman" w:eastAsia="Arial" w:hAnsi="Times New Roman" w:cs="Times New Roman"/>
          <w:sz w:val="24"/>
          <w:szCs w:val="24"/>
        </w:rPr>
        <w:t xml:space="preserve"> the College closely tracks student achievement data regarding its H</w:t>
      </w:r>
      <w:r w:rsidRPr="006C5455">
        <w:rPr>
          <w:rFonts w:ascii="Times New Roman" w:eastAsia="Arial" w:hAnsi="Times New Roman" w:cs="Times New Roman"/>
          <w:sz w:val="24"/>
          <w:szCs w:val="24"/>
        </w:rPr>
        <w:t xml:space="preserve">ispanic </w:t>
      </w:r>
      <w:r>
        <w:rPr>
          <w:rFonts w:ascii="Times New Roman" w:eastAsia="Arial" w:hAnsi="Times New Roman" w:cs="Times New Roman"/>
          <w:sz w:val="24"/>
          <w:szCs w:val="24"/>
        </w:rPr>
        <w:t xml:space="preserve">student </w:t>
      </w:r>
      <w:r w:rsidRPr="006C5455">
        <w:rPr>
          <w:rFonts w:ascii="Times New Roman" w:eastAsia="Arial" w:hAnsi="Times New Roman" w:cs="Times New Roman"/>
          <w:sz w:val="24"/>
          <w:szCs w:val="24"/>
        </w:rPr>
        <w:t>population</w:t>
      </w:r>
      <w:r>
        <w:rPr>
          <w:rFonts w:ascii="Times New Roman" w:eastAsia="Arial" w:hAnsi="Times New Roman" w:cs="Times New Roman"/>
          <w:sz w:val="24"/>
          <w:szCs w:val="24"/>
        </w:rPr>
        <w:t xml:space="preserve"> as well as other underserved populations. Review of</w:t>
      </w:r>
      <w:r w:rsidRPr="006C5455">
        <w:rPr>
          <w:rFonts w:ascii="Times New Roman" w:eastAsia="Arial" w:hAnsi="Times New Roman" w:cs="Times New Roman"/>
          <w:sz w:val="24"/>
          <w:szCs w:val="24"/>
        </w:rPr>
        <w:t xml:space="preserve"> </w:t>
      </w:r>
      <w:r>
        <w:rPr>
          <w:rFonts w:ascii="Times New Roman" w:eastAsia="Arial" w:hAnsi="Times New Roman" w:cs="Times New Roman"/>
          <w:sz w:val="24"/>
          <w:szCs w:val="24"/>
        </w:rPr>
        <w:t>disaggregated achievement data includes b</w:t>
      </w:r>
      <w:r w:rsidRPr="006C5455">
        <w:rPr>
          <w:rFonts w:ascii="Times New Roman" w:eastAsia="Arial" w:hAnsi="Times New Roman" w:cs="Times New Roman"/>
          <w:sz w:val="24"/>
          <w:szCs w:val="24"/>
        </w:rPr>
        <w:t xml:space="preserve">asic </w:t>
      </w:r>
      <w:r>
        <w:rPr>
          <w:rFonts w:ascii="Times New Roman" w:eastAsia="Arial" w:hAnsi="Times New Roman" w:cs="Times New Roman"/>
          <w:sz w:val="24"/>
          <w:szCs w:val="24"/>
        </w:rPr>
        <w:t>s</w:t>
      </w:r>
      <w:r w:rsidRPr="006C5455">
        <w:rPr>
          <w:rFonts w:ascii="Times New Roman" w:eastAsia="Arial" w:hAnsi="Times New Roman" w:cs="Times New Roman"/>
          <w:sz w:val="24"/>
          <w:szCs w:val="24"/>
        </w:rPr>
        <w:t xml:space="preserve">kills data </w:t>
      </w:r>
      <w:r>
        <w:rPr>
          <w:rFonts w:ascii="Times New Roman" w:eastAsia="Arial" w:hAnsi="Times New Roman" w:cs="Times New Roman"/>
          <w:sz w:val="24"/>
          <w:szCs w:val="24"/>
        </w:rPr>
        <w:t>and transfer-level retention, persistence, and completion data. (</w:t>
      </w:r>
      <w:hyperlink r:id="rId114" w:history="1">
        <w:r w:rsidRPr="003147F8">
          <w:rPr>
            <w:rStyle w:val="Hyperlink"/>
            <w:rFonts w:ascii="Times New Roman" w:eastAsia="Arial" w:hAnsi="Times New Roman" w:cs="Times New Roman"/>
            <w:sz w:val="24"/>
            <w:szCs w:val="24"/>
            <w:highlight w:val="yellow"/>
          </w:rPr>
          <w:t>http://www.mjc.edu/governance/studentservicescouncil/documents/student_equity_plan.pdf</w:t>
        </w:r>
      </w:hyperlink>
      <w:r w:rsidRPr="003147F8">
        <w:rPr>
          <w:rFonts w:ascii="Times New Roman" w:eastAsia="Arial" w:hAnsi="Times New Roman" w:cs="Times New Roman"/>
          <w:sz w:val="24"/>
          <w:szCs w:val="24"/>
          <w:highlight w:val="yellow"/>
        </w:rPr>
        <w:t>, p. 27-29)</w:t>
      </w:r>
      <w:r w:rsidRPr="006C5455">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Deep assessment of student achievement data in the development of the </w:t>
      </w:r>
      <w:r w:rsidRPr="006C5455">
        <w:rPr>
          <w:rFonts w:ascii="Times New Roman" w:eastAsia="Arial" w:hAnsi="Times New Roman" w:cs="Times New Roman"/>
          <w:sz w:val="24"/>
          <w:szCs w:val="24"/>
        </w:rPr>
        <w:t xml:space="preserve">SSSP and Equity Plans </w:t>
      </w:r>
      <w:r>
        <w:rPr>
          <w:rFonts w:ascii="Times New Roman" w:eastAsia="Arial" w:hAnsi="Times New Roman" w:cs="Times New Roman"/>
          <w:sz w:val="24"/>
          <w:szCs w:val="24"/>
        </w:rPr>
        <w:t xml:space="preserve">uncovered a significant equity gap for African American students across all measures. The equity gap for Hispanic students was also significant, though smaller than the gap for African </w:t>
      </w:r>
      <w:r>
        <w:rPr>
          <w:rFonts w:ascii="Times New Roman" w:eastAsia="Arial" w:hAnsi="Times New Roman" w:cs="Times New Roman"/>
          <w:sz w:val="24"/>
          <w:szCs w:val="24"/>
        </w:rPr>
        <w:lastRenderedPageBreak/>
        <w:t>American students. With the large number of Hispanic students at the College, addressing the gap for both student populations became a priority. Data analysis led to specific plans intended to increase the number of students who progress in and complete courses and programs from both populations. (</w:t>
      </w:r>
      <w:hyperlink r:id="rId115" w:history="1">
        <w:r w:rsidRPr="003147F8">
          <w:rPr>
            <w:rStyle w:val="Hyperlink"/>
            <w:rFonts w:ascii="Times New Roman" w:eastAsia="Arial" w:hAnsi="Times New Roman" w:cs="Times New Roman"/>
            <w:sz w:val="24"/>
            <w:szCs w:val="24"/>
            <w:highlight w:val="yellow"/>
          </w:rPr>
          <w:t>http://www.mjc.edu/governance/studentservicescouncil/documents/student_equity_plan.pdf</w:t>
        </w:r>
      </w:hyperlink>
      <w:r w:rsidRPr="003147F8">
        <w:rPr>
          <w:rFonts w:ascii="Times New Roman" w:eastAsia="Arial" w:hAnsi="Times New Roman" w:cs="Times New Roman"/>
          <w:sz w:val="24"/>
          <w:szCs w:val="24"/>
          <w:highlight w:val="yellow"/>
        </w:rPr>
        <w:t>, p. 10-12</w:t>
      </w:r>
      <w:r>
        <w:rPr>
          <w:rFonts w:ascii="Times New Roman" w:eastAsia="Arial" w:hAnsi="Times New Roman" w:cs="Times New Roman"/>
          <w:sz w:val="24"/>
          <w:szCs w:val="24"/>
          <w:highlight w:val="yellow"/>
        </w:rPr>
        <w:t>)</w:t>
      </w:r>
      <w:r>
        <w:rPr>
          <w:rFonts w:ascii="Times New Roman" w:eastAsia="Arial" w:hAnsi="Times New Roman" w:cs="Times New Roman"/>
          <w:sz w:val="24"/>
          <w:szCs w:val="24"/>
        </w:rPr>
        <w:t xml:space="preserve"> </w:t>
      </w:r>
      <w:r w:rsidRPr="006C5455">
        <w:rPr>
          <w:rFonts w:ascii="Times New Roman" w:eastAsia="Arial" w:hAnsi="Times New Roman" w:cs="Times New Roman"/>
          <w:sz w:val="24"/>
          <w:szCs w:val="24"/>
        </w:rPr>
        <w:t xml:space="preserve">Throughout the body of the Student Equity Plan, key performance indicators and targets are identified by which the institution will know </w:t>
      </w:r>
      <w:r>
        <w:rPr>
          <w:rFonts w:ascii="Times New Roman" w:eastAsia="Arial" w:hAnsi="Times New Roman" w:cs="Times New Roman"/>
          <w:sz w:val="24"/>
          <w:szCs w:val="24"/>
        </w:rPr>
        <w:t>when</w:t>
      </w:r>
      <w:r w:rsidRPr="006C5455">
        <w:rPr>
          <w:rFonts w:ascii="Times New Roman" w:eastAsia="Arial" w:hAnsi="Times New Roman" w:cs="Times New Roman"/>
          <w:sz w:val="24"/>
          <w:szCs w:val="24"/>
        </w:rPr>
        <w:t xml:space="preserve"> it has met the goal of reducing equity gaps.</w:t>
      </w:r>
      <w:r>
        <w:rPr>
          <w:rFonts w:ascii="Times New Roman" w:eastAsia="Arial" w:hAnsi="Times New Roman" w:cs="Times New Roman"/>
          <w:sz w:val="24"/>
          <w:szCs w:val="24"/>
        </w:rPr>
        <w:t xml:space="preserve"> </w:t>
      </w:r>
      <w:r w:rsidRPr="003147F8">
        <w:rPr>
          <w:rFonts w:ascii="Times New Roman" w:eastAsia="Arial" w:hAnsi="Times New Roman" w:cs="Times New Roman"/>
          <w:sz w:val="24"/>
          <w:szCs w:val="24"/>
          <w:highlight w:val="yellow"/>
        </w:rPr>
        <w:t>(</w:t>
      </w:r>
      <w:r w:rsidRPr="003147F8">
        <w:rPr>
          <w:rFonts w:ascii="Times New Roman" w:hAnsi="Times New Roman" w:cs="Times New Roman"/>
          <w:sz w:val="24"/>
          <w:szCs w:val="24"/>
          <w:highlight w:val="yellow"/>
        </w:rPr>
        <w:t>Student Equity Plan, p. 19</w:t>
      </w:r>
      <w:r w:rsidRPr="003147F8">
        <w:rPr>
          <w:rFonts w:ascii="Times New Roman" w:eastAsia="Arial" w:hAnsi="Times New Roman" w:cs="Times New Roman"/>
          <w:sz w:val="24"/>
          <w:szCs w:val="24"/>
          <w:highlight w:val="yellow"/>
        </w:rPr>
        <w:t>)</w:t>
      </w:r>
      <w:r w:rsidRPr="006C5455">
        <w:rPr>
          <w:rFonts w:ascii="Times New Roman" w:eastAsia="Arial" w:hAnsi="Times New Roman" w:cs="Times New Roman"/>
          <w:sz w:val="24"/>
          <w:szCs w:val="24"/>
        </w:rPr>
        <w:t xml:space="preserve"> Continual analysis of disaggregated data is encouraged and </w:t>
      </w:r>
      <w:r w:rsidR="00125E53">
        <w:rPr>
          <w:rFonts w:ascii="Times New Roman" w:eastAsia="Arial" w:hAnsi="Times New Roman" w:cs="Times New Roman"/>
          <w:sz w:val="24"/>
          <w:szCs w:val="24"/>
        </w:rPr>
        <w:t>published</w:t>
      </w:r>
      <w:r w:rsidRPr="006C5455">
        <w:rPr>
          <w:rFonts w:ascii="Times New Roman" w:eastAsia="Arial" w:hAnsi="Times New Roman" w:cs="Times New Roman"/>
          <w:sz w:val="24"/>
          <w:szCs w:val="24"/>
        </w:rPr>
        <w:t xml:space="preserve"> on the Research and Planning’s Equity Data page</w:t>
      </w:r>
      <w:r>
        <w:rPr>
          <w:rFonts w:ascii="Times New Roman" w:eastAsia="Arial" w:hAnsi="Times New Roman" w:cs="Times New Roman"/>
          <w:sz w:val="24"/>
          <w:szCs w:val="24"/>
        </w:rPr>
        <w:t>.</w:t>
      </w:r>
      <w:r w:rsidRPr="006C5455">
        <w:rPr>
          <w:rFonts w:ascii="Times New Roman" w:eastAsia="Arial" w:hAnsi="Times New Roman" w:cs="Times New Roman"/>
          <w:sz w:val="24"/>
          <w:szCs w:val="24"/>
        </w:rPr>
        <w:t xml:space="preserve"> (</w:t>
      </w:r>
      <w:hyperlink r:id="rId116">
        <w:r w:rsidRPr="003147F8">
          <w:rPr>
            <w:rFonts w:ascii="Times New Roman" w:eastAsia="Arial" w:hAnsi="Times New Roman" w:cs="Times New Roman"/>
            <w:color w:val="1155CC"/>
            <w:sz w:val="24"/>
            <w:szCs w:val="24"/>
            <w:highlight w:val="yellow"/>
            <w:u w:val="single"/>
          </w:rPr>
          <w:t>http://www.mjc.edu/general/research/equity.php</w:t>
        </w:r>
      </w:hyperlink>
      <w:r w:rsidRPr="006C5455">
        <w:rPr>
          <w:rFonts w:ascii="Times New Roman" w:eastAsia="Arial" w:hAnsi="Times New Roman" w:cs="Times New Roman"/>
          <w:sz w:val="24"/>
          <w:szCs w:val="24"/>
        </w:rPr>
        <w:t xml:space="preserve">) </w:t>
      </w:r>
    </w:p>
    <w:p w:rsidR="00ED2A64" w:rsidRDefault="00ED2A64" w:rsidP="001321CE">
      <w:pPr>
        <w:spacing w:after="0" w:line="240" w:lineRule="auto"/>
        <w:rPr>
          <w:rFonts w:ascii="Times New Roman" w:eastAsia="Arial" w:hAnsi="Times New Roman" w:cs="Times New Roman"/>
          <w:sz w:val="24"/>
          <w:szCs w:val="24"/>
        </w:rPr>
      </w:pPr>
    </w:p>
    <w:p w:rsidR="001321CE" w:rsidRPr="00643E5C" w:rsidRDefault="001321CE" w:rsidP="001321CE">
      <w:pPr>
        <w:spacing w:after="0" w:line="240" w:lineRule="auto"/>
        <w:rPr>
          <w:rFonts w:ascii="Times New Roman" w:eastAsia="Arial" w:hAnsi="Times New Roman" w:cs="Times New Roman"/>
          <w:color w:val="FF0000"/>
          <w:sz w:val="24"/>
          <w:szCs w:val="24"/>
        </w:rPr>
      </w:pPr>
      <w:r>
        <w:rPr>
          <w:rFonts w:ascii="Times New Roman" w:eastAsia="Arial" w:hAnsi="Times New Roman" w:cs="Times New Roman"/>
          <w:sz w:val="24"/>
          <w:szCs w:val="24"/>
        </w:rPr>
        <w:t>With membership in the ATD network, institutional discussions and review of disaggregated data in student learning as well as student achievement ha</w:t>
      </w:r>
      <w:r w:rsidR="00504C7E">
        <w:rPr>
          <w:rFonts w:ascii="Times New Roman" w:eastAsia="Arial" w:hAnsi="Times New Roman" w:cs="Times New Roman"/>
          <w:sz w:val="24"/>
          <w:szCs w:val="24"/>
        </w:rPr>
        <w:t>ve</w:t>
      </w:r>
      <w:r>
        <w:rPr>
          <w:rFonts w:ascii="Times New Roman" w:eastAsia="Arial" w:hAnsi="Times New Roman" w:cs="Times New Roman"/>
          <w:sz w:val="24"/>
          <w:szCs w:val="24"/>
        </w:rPr>
        <w:t xml:space="preserve"> increased. </w:t>
      </w:r>
      <w:r w:rsidRPr="006C5455">
        <w:rPr>
          <w:rFonts w:ascii="Times New Roman" w:eastAsia="Arial" w:hAnsi="Times New Roman" w:cs="Times New Roman"/>
          <w:sz w:val="24"/>
          <w:szCs w:val="24"/>
        </w:rPr>
        <w:t>Through</w:t>
      </w:r>
      <w:r>
        <w:rPr>
          <w:rFonts w:ascii="Times New Roman" w:eastAsia="Arial" w:hAnsi="Times New Roman" w:cs="Times New Roman"/>
          <w:sz w:val="24"/>
          <w:szCs w:val="24"/>
        </w:rPr>
        <w:t xml:space="preserve"> the </w:t>
      </w:r>
      <w:r w:rsidR="00D64A6A">
        <w:rPr>
          <w:rFonts w:ascii="Times New Roman" w:eastAsia="Arial" w:hAnsi="Times New Roman" w:cs="Times New Roman"/>
          <w:sz w:val="24"/>
          <w:szCs w:val="24"/>
        </w:rPr>
        <w:t xml:space="preserve">assessment </w:t>
      </w:r>
      <w:r>
        <w:rPr>
          <w:rFonts w:ascii="Times New Roman" w:eastAsia="Arial" w:hAnsi="Times New Roman" w:cs="Times New Roman"/>
          <w:sz w:val="24"/>
          <w:szCs w:val="24"/>
        </w:rPr>
        <w:t xml:space="preserve">of </w:t>
      </w:r>
      <w:r w:rsidR="00D64A6A">
        <w:rPr>
          <w:rFonts w:ascii="Times New Roman" w:eastAsia="Arial" w:hAnsi="Times New Roman" w:cs="Times New Roman"/>
          <w:sz w:val="24"/>
          <w:szCs w:val="24"/>
        </w:rPr>
        <w:t>disaggregated student data</w:t>
      </w:r>
      <w:r w:rsidRPr="006C5455">
        <w:rPr>
          <w:rFonts w:ascii="Times New Roman" w:eastAsia="Arial" w:hAnsi="Times New Roman" w:cs="Times New Roman"/>
          <w:sz w:val="24"/>
          <w:szCs w:val="24"/>
        </w:rPr>
        <w:t xml:space="preserve">, </w:t>
      </w:r>
      <w:r w:rsidR="000B3653">
        <w:rPr>
          <w:rFonts w:ascii="Times New Roman" w:eastAsia="Arial" w:hAnsi="Times New Roman" w:cs="Times New Roman"/>
          <w:sz w:val="24"/>
          <w:szCs w:val="24"/>
        </w:rPr>
        <w:t>administrators and faculty identify and a</w:t>
      </w:r>
      <w:r w:rsidR="00D64A6A">
        <w:rPr>
          <w:rFonts w:ascii="Times New Roman" w:eastAsia="Arial" w:hAnsi="Times New Roman" w:cs="Times New Roman"/>
          <w:sz w:val="24"/>
          <w:szCs w:val="24"/>
        </w:rPr>
        <w:t>nalyze</w:t>
      </w:r>
      <w:r w:rsidR="000B3653">
        <w:rPr>
          <w:rFonts w:ascii="Times New Roman" w:eastAsia="Arial" w:hAnsi="Times New Roman" w:cs="Times New Roman"/>
          <w:sz w:val="24"/>
          <w:szCs w:val="24"/>
        </w:rPr>
        <w:t xml:space="preserve"> </w:t>
      </w:r>
      <w:r w:rsidRPr="006C5455">
        <w:rPr>
          <w:rFonts w:ascii="Times New Roman" w:eastAsia="Arial" w:hAnsi="Times New Roman" w:cs="Times New Roman"/>
          <w:sz w:val="24"/>
          <w:szCs w:val="24"/>
        </w:rPr>
        <w:t>trends, and plan</w:t>
      </w:r>
      <w:r w:rsidR="000B3653">
        <w:rPr>
          <w:rFonts w:ascii="Times New Roman" w:eastAsia="Arial" w:hAnsi="Times New Roman" w:cs="Times New Roman"/>
          <w:sz w:val="24"/>
          <w:szCs w:val="24"/>
        </w:rPr>
        <w:t xml:space="preserve"> specific interventions and services </w:t>
      </w:r>
      <w:r w:rsidRPr="006C5455">
        <w:rPr>
          <w:rFonts w:ascii="Times New Roman" w:eastAsia="Arial" w:hAnsi="Times New Roman" w:cs="Times New Roman"/>
          <w:sz w:val="24"/>
          <w:szCs w:val="24"/>
        </w:rPr>
        <w:t xml:space="preserve">to address noted </w:t>
      </w:r>
      <w:r>
        <w:rPr>
          <w:rFonts w:ascii="Times New Roman" w:eastAsia="Arial" w:hAnsi="Times New Roman" w:cs="Times New Roman"/>
          <w:sz w:val="24"/>
          <w:szCs w:val="24"/>
        </w:rPr>
        <w:t>disproportionate impact.</w:t>
      </w:r>
      <w:r w:rsidR="00D64A6A">
        <w:rPr>
          <w:rFonts w:ascii="Times New Roman" w:eastAsia="Arial" w:hAnsi="Times New Roman" w:cs="Times New Roman"/>
          <w:sz w:val="24"/>
          <w:szCs w:val="24"/>
        </w:rPr>
        <w:t xml:space="preserve"> (</w:t>
      </w:r>
      <w:r w:rsidR="00D64A6A" w:rsidRPr="00D660A3">
        <w:rPr>
          <w:rFonts w:ascii="Times New Roman" w:eastAsia="Arial" w:hAnsi="Times New Roman" w:cs="Times New Roman"/>
          <w:sz w:val="24"/>
          <w:szCs w:val="24"/>
          <w:highlight w:val="yellow"/>
        </w:rPr>
        <w:t>SSEC mini-grants; Umoja application; online readiness certificate; Specialist Canvas shells</w:t>
      </w:r>
      <w:r w:rsidR="00D64A6A">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 </w:t>
      </w:r>
    </w:p>
    <w:p w:rsidR="001321CE" w:rsidRDefault="001321CE" w:rsidP="001321CE">
      <w:pPr>
        <w:spacing w:after="0" w:line="240" w:lineRule="auto"/>
        <w:rPr>
          <w:rFonts w:ascii="Times New Roman" w:eastAsia="Arial" w:hAnsi="Times New Roman" w:cs="Times New Roman"/>
          <w:color w:val="00B0F0"/>
          <w:sz w:val="24"/>
          <w:szCs w:val="24"/>
        </w:rPr>
      </w:pPr>
    </w:p>
    <w:p w:rsidR="001321CE" w:rsidRPr="003147F8" w:rsidRDefault="00D64A6A" w:rsidP="001321CE">
      <w:pPr>
        <w:spacing w:after="0" w:line="240" w:lineRule="auto"/>
        <w:rPr>
          <w:rFonts w:ascii="Times New Roman" w:eastAsia="Arial" w:hAnsi="Times New Roman" w:cs="Times New Roman"/>
          <w:color w:val="auto"/>
          <w:sz w:val="24"/>
          <w:szCs w:val="24"/>
        </w:rPr>
      </w:pPr>
      <w:r>
        <w:rPr>
          <w:rFonts w:ascii="Times New Roman" w:eastAsia="Arial" w:hAnsi="Times New Roman" w:cs="Times New Roman"/>
          <w:color w:val="auto"/>
          <w:sz w:val="24"/>
          <w:szCs w:val="24"/>
        </w:rPr>
        <w:t>Program review drives r</w:t>
      </w:r>
      <w:r w:rsidR="001321CE" w:rsidRPr="003147F8">
        <w:rPr>
          <w:rFonts w:ascii="Times New Roman" w:eastAsia="Arial" w:hAnsi="Times New Roman" w:cs="Times New Roman"/>
          <w:color w:val="auto"/>
          <w:sz w:val="24"/>
          <w:szCs w:val="24"/>
        </w:rPr>
        <w:t>esource allocation. The Resource Allocation Council (RAC), a standing council of the College, meets twice monthly to review the College budget process and allocate resources that have been requested through program review. For example, Instructional Equipment and Library Materials (IELM) are forwarded to RAC through a process that includes verifying they are embedded in program review, prioritization through an individual department process, and approved, modified, or disapproved by RAC through analysis using a developed rubric. (</w:t>
      </w:r>
      <w:r w:rsidR="001321CE" w:rsidRPr="003147F8">
        <w:rPr>
          <w:rFonts w:ascii="Times New Roman" w:eastAsia="Arial" w:hAnsi="Times New Roman" w:cs="Times New Roman"/>
          <w:color w:val="auto"/>
          <w:sz w:val="24"/>
          <w:szCs w:val="24"/>
          <w:highlight w:val="yellow"/>
        </w:rPr>
        <w:t>IELM rubric</w:t>
      </w:r>
      <w:r w:rsidR="001321CE" w:rsidRPr="003147F8">
        <w:rPr>
          <w:rFonts w:ascii="Times New Roman" w:eastAsia="Arial" w:hAnsi="Times New Roman" w:cs="Times New Roman"/>
          <w:color w:val="auto"/>
          <w:sz w:val="24"/>
          <w:szCs w:val="24"/>
        </w:rPr>
        <w:t xml:space="preserve">) </w:t>
      </w:r>
      <w:r w:rsidR="009776B1">
        <w:rPr>
          <w:rFonts w:ascii="Times New Roman" w:eastAsia="Arial" w:hAnsi="Times New Roman" w:cs="Times New Roman"/>
          <w:color w:val="auto"/>
          <w:sz w:val="24"/>
          <w:szCs w:val="24"/>
        </w:rPr>
        <w:t xml:space="preserve">RAC </w:t>
      </w:r>
      <w:r w:rsidR="001321CE" w:rsidRPr="003147F8">
        <w:rPr>
          <w:rFonts w:ascii="Times New Roman" w:eastAsia="Arial" w:hAnsi="Times New Roman" w:cs="Times New Roman"/>
          <w:color w:val="auto"/>
          <w:sz w:val="24"/>
          <w:szCs w:val="24"/>
        </w:rPr>
        <w:t>review</w:t>
      </w:r>
      <w:r w:rsidR="009776B1">
        <w:rPr>
          <w:rFonts w:ascii="Times New Roman" w:eastAsia="Arial" w:hAnsi="Times New Roman" w:cs="Times New Roman"/>
          <w:color w:val="auto"/>
          <w:sz w:val="24"/>
          <w:szCs w:val="24"/>
        </w:rPr>
        <w:t>s</w:t>
      </w:r>
      <w:r w:rsidR="001321CE" w:rsidRPr="003147F8">
        <w:rPr>
          <w:rFonts w:ascii="Times New Roman" w:eastAsia="Arial" w:hAnsi="Times New Roman" w:cs="Times New Roman"/>
          <w:color w:val="auto"/>
          <w:sz w:val="24"/>
          <w:szCs w:val="24"/>
        </w:rPr>
        <w:t xml:space="preserve"> and evaluate</w:t>
      </w:r>
      <w:r w:rsidR="009776B1">
        <w:rPr>
          <w:rFonts w:ascii="Times New Roman" w:eastAsia="Arial" w:hAnsi="Times New Roman" w:cs="Times New Roman"/>
          <w:color w:val="auto"/>
          <w:sz w:val="24"/>
          <w:szCs w:val="24"/>
        </w:rPr>
        <w:t>s the process</w:t>
      </w:r>
      <w:r w:rsidR="001321CE" w:rsidRPr="003147F8">
        <w:rPr>
          <w:rFonts w:ascii="Times New Roman" w:eastAsia="Arial" w:hAnsi="Times New Roman" w:cs="Times New Roman"/>
          <w:color w:val="auto"/>
          <w:sz w:val="24"/>
          <w:szCs w:val="24"/>
        </w:rPr>
        <w:t xml:space="preserve"> each year for continuous improvement. (</w:t>
      </w:r>
      <w:r w:rsidR="001321CE" w:rsidRPr="003147F8">
        <w:rPr>
          <w:rFonts w:ascii="Times New Roman" w:eastAsia="Arial" w:hAnsi="Times New Roman" w:cs="Times New Roman"/>
          <w:color w:val="auto"/>
          <w:sz w:val="24"/>
          <w:szCs w:val="24"/>
          <w:highlight w:val="yellow"/>
        </w:rPr>
        <w:t>RAC minutes reviewing IELM process</w:t>
      </w:r>
      <w:r w:rsidR="001321CE" w:rsidRPr="003147F8">
        <w:rPr>
          <w:rFonts w:ascii="Times New Roman" w:eastAsia="Arial" w:hAnsi="Times New Roman" w:cs="Times New Roman"/>
          <w:color w:val="auto"/>
          <w:sz w:val="24"/>
          <w:szCs w:val="24"/>
        </w:rPr>
        <w:t>) RAC Guiding Principles provide guidelines for the process of resource allocation. (</w:t>
      </w:r>
      <w:hyperlink r:id="rId117" w:history="1">
        <w:r w:rsidR="001321CE" w:rsidRPr="003147F8">
          <w:rPr>
            <w:rStyle w:val="Hyperlink"/>
            <w:rFonts w:ascii="Times New Roman" w:hAnsi="Times New Roman" w:cs="Times New Roman"/>
            <w:color w:val="auto"/>
            <w:sz w:val="24"/>
            <w:szCs w:val="24"/>
            <w:highlight w:val="yellow"/>
          </w:rPr>
          <w:t>https://www.mjc.edu/governance/rac/documents/rac_guiding_principles.pdf</w:t>
        </w:r>
      </w:hyperlink>
      <w:r w:rsidR="001321CE" w:rsidRPr="003147F8">
        <w:rPr>
          <w:rFonts w:ascii="Times New Roman" w:eastAsia="Arial" w:hAnsi="Times New Roman" w:cs="Times New Roman"/>
          <w:color w:val="auto"/>
          <w:sz w:val="24"/>
          <w:szCs w:val="24"/>
        </w:rPr>
        <w:t>) The Instruction Council (IC) similarly looks to program review as the foundational site documenting the need for faculty hiring. The IC reviews requests for new faculty positions that come from program review and submits a prioritized recommendation to the College Council. (</w:t>
      </w:r>
      <w:r w:rsidR="001321CE" w:rsidRPr="003147F8">
        <w:rPr>
          <w:rFonts w:ascii="Times New Roman" w:eastAsia="Arial" w:hAnsi="Times New Roman" w:cs="Times New Roman"/>
          <w:color w:val="auto"/>
          <w:sz w:val="24"/>
          <w:szCs w:val="24"/>
          <w:highlight w:val="yellow"/>
        </w:rPr>
        <w:t>IC Hiring Prioritization process</w:t>
      </w:r>
      <w:r w:rsidR="001321CE" w:rsidRPr="003147F8">
        <w:rPr>
          <w:rFonts w:ascii="Times New Roman" w:eastAsia="Arial" w:hAnsi="Times New Roman" w:cs="Times New Roman"/>
          <w:color w:val="auto"/>
          <w:sz w:val="24"/>
          <w:szCs w:val="24"/>
        </w:rPr>
        <w:t>).</w:t>
      </w:r>
    </w:p>
    <w:p w:rsidR="001321CE" w:rsidRDefault="001321CE" w:rsidP="001321CE">
      <w:pPr>
        <w:spacing w:after="0" w:line="240" w:lineRule="auto"/>
        <w:rPr>
          <w:rFonts w:ascii="Times New Roman" w:eastAsia="Arial" w:hAnsi="Times New Roman" w:cs="Times New Roman"/>
          <w:sz w:val="24"/>
          <w:szCs w:val="24"/>
        </w:rPr>
      </w:pPr>
    </w:p>
    <w:p w:rsidR="001321CE" w:rsidRDefault="001321CE" w:rsidP="001321CE">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The College embeds institutional data, including disaggregated student learning and achievement data, in program review. The program review template asks faculty to review and analyze program, general education, and institutional learning outcomes, and to provide a plan to close learning gaps after reflecting on what they observe. (</w:t>
      </w:r>
      <w:r w:rsidRPr="003147F8">
        <w:rPr>
          <w:rFonts w:ascii="Times New Roman" w:eastAsia="Arial" w:hAnsi="Times New Roman" w:cs="Times New Roman"/>
          <w:sz w:val="24"/>
          <w:szCs w:val="24"/>
          <w:highlight w:val="yellow"/>
        </w:rPr>
        <w:t>PR template, ILOs and PLOs</w:t>
      </w:r>
      <w:r w:rsidR="005D2E58">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Pr="003147F8">
        <w:rPr>
          <w:rFonts w:ascii="Times New Roman" w:eastAsia="Arial" w:hAnsi="Times New Roman" w:cs="Times New Roman"/>
          <w:sz w:val="24"/>
          <w:szCs w:val="24"/>
          <w:highlight w:val="yellow"/>
        </w:rPr>
        <w:t>PR, Enrollment, Success and Productivity Trends</w:t>
      </w:r>
      <w:r>
        <w:rPr>
          <w:rFonts w:ascii="Times New Roman" w:eastAsia="Arial" w:hAnsi="Times New Roman" w:cs="Times New Roman"/>
          <w:sz w:val="24"/>
          <w:szCs w:val="24"/>
        </w:rPr>
        <w:t xml:space="preserve">) </w:t>
      </w:r>
    </w:p>
    <w:p w:rsidR="001321CE" w:rsidRDefault="001321CE" w:rsidP="001321CE">
      <w:pPr>
        <w:spacing w:after="0" w:line="240" w:lineRule="auto"/>
        <w:rPr>
          <w:rFonts w:ascii="Times New Roman" w:eastAsia="Arial" w:hAnsi="Times New Roman" w:cs="Times New Roman"/>
          <w:sz w:val="24"/>
          <w:szCs w:val="24"/>
        </w:rPr>
      </w:pPr>
    </w:p>
    <w:p w:rsidR="001321CE" w:rsidRPr="006C5455" w:rsidRDefault="001321CE" w:rsidP="001321CE">
      <w:pPr>
        <w:spacing w:after="0" w:line="240" w:lineRule="auto"/>
        <w:rPr>
          <w:rFonts w:ascii="Times New Roman" w:eastAsia="Arial" w:hAnsi="Times New Roman" w:cs="Times New Roman"/>
          <w:sz w:val="24"/>
          <w:szCs w:val="24"/>
        </w:rPr>
      </w:pPr>
      <w:r w:rsidRPr="006C5455">
        <w:rPr>
          <w:rFonts w:ascii="Times New Roman" w:eastAsia="Arial" w:hAnsi="Times New Roman" w:cs="Times New Roman"/>
          <w:sz w:val="24"/>
          <w:szCs w:val="24"/>
        </w:rPr>
        <w:t xml:space="preserve">The institution continually focuses on </w:t>
      </w:r>
      <w:r>
        <w:rPr>
          <w:rFonts w:ascii="Times New Roman" w:eastAsia="Arial" w:hAnsi="Times New Roman" w:cs="Times New Roman"/>
          <w:sz w:val="24"/>
          <w:szCs w:val="24"/>
        </w:rPr>
        <w:t>program review and improvement, as well as</w:t>
      </w:r>
      <w:r w:rsidRPr="006C5455">
        <w:rPr>
          <w:rFonts w:ascii="Times New Roman" w:eastAsia="Arial" w:hAnsi="Times New Roman" w:cs="Times New Roman"/>
          <w:sz w:val="24"/>
          <w:szCs w:val="24"/>
        </w:rPr>
        <w:t xml:space="preserve"> closing equity gaps. </w:t>
      </w:r>
      <w:r>
        <w:rPr>
          <w:rFonts w:ascii="Times New Roman" w:eastAsia="Arial" w:hAnsi="Times New Roman" w:cs="Times New Roman"/>
          <w:sz w:val="24"/>
          <w:szCs w:val="24"/>
        </w:rPr>
        <w:t xml:space="preserve">After reviewing disaggregated course success rates, the College </w:t>
      </w:r>
      <w:r w:rsidRPr="006C5455">
        <w:rPr>
          <w:rFonts w:ascii="Times New Roman" w:eastAsia="Arial" w:hAnsi="Times New Roman" w:cs="Times New Roman"/>
          <w:sz w:val="24"/>
          <w:szCs w:val="24"/>
        </w:rPr>
        <w:t xml:space="preserve">invested in the Center for Urban Education’s </w:t>
      </w:r>
      <w:r>
        <w:rPr>
          <w:rFonts w:ascii="Times New Roman" w:eastAsia="Arial" w:hAnsi="Times New Roman" w:cs="Times New Roman"/>
          <w:sz w:val="24"/>
          <w:szCs w:val="24"/>
        </w:rPr>
        <w:t xml:space="preserve">(CUE) </w:t>
      </w:r>
      <w:r w:rsidRPr="006C5455">
        <w:rPr>
          <w:rFonts w:ascii="Times New Roman" w:eastAsia="Arial" w:hAnsi="Times New Roman" w:cs="Times New Roman"/>
          <w:sz w:val="24"/>
          <w:szCs w:val="24"/>
        </w:rPr>
        <w:t>Equity Institute for deans and faculty. This intensive one-semester training takes individual faculty through the analysis of their own equity data, identifying areas for improvement, studying ways to make their syllabi and classroom more accessible to varying student populations and results in the faculty submitting a final report after the training. (</w:t>
      </w:r>
      <w:r w:rsidRPr="006C5455">
        <w:rPr>
          <w:rFonts w:ascii="Times New Roman" w:eastAsia="Arial" w:hAnsi="Times New Roman" w:cs="Times New Roman"/>
          <w:sz w:val="24"/>
          <w:szCs w:val="24"/>
          <w:highlight w:val="yellow"/>
        </w:rPr>
        <w:t>ask Flerida for information about faculty reflections on CUE</w:t>
      </w:r>
      <w:r w:rsidRPr="006C5455">
        <w:rPr>
          <w:rFonts w:ascii="Times New Roman" w:eastAsia="Arial" w:hAnsi="Times New Roman" w:cs="Times New Roman"/>
          <w:sz w:val="24"/>
          <w:szCs w:val="24"/>
        </w:rPr>
        <w:t>)</w:t>
      </w:r>
    </w:p>
    <w:p w:rsidR="001321CE" w:rsidRDefault="001321CE" w:rsidP="001321CE">
      <w:pPr>
        <w:spacing w:after="0" w:line="240" w:lineRule="auto"/>
        <w:rPr>
          <w:rFonts w:ascii="Times New Roman" w:eastAsia="Arial" w:hAnsi="Times New Roman" w:cs="Times New Roman"/>
          <w:sz w:val="24"/>
          <w:szCs w:val="24"/>
        </w:rPr>
      </w:pPr>
    </w:p>
    <w:p w:rsidR="001321CE" w:rsidRPr="006C5455" w:rsidRDefault="001321CE" w:rsidP="001321CE">
      <w:pPr>
        <w:spacing w:after="0" w:line="240" w:lineRule="auto"/>
        <w:rPr>
          <w:rFonts w:ascii="Times New Roman" w:eastAsia="Arial" w:hAnsi="Times New Roman" w:cs="Times New Roman"/>
          <w:sz w:val="24"/>
          <w:szCs w:val="24"/>
        </w:rPr>
      </w:pPr>
      <w:r w:rsidRPr="006C5455">
        <w:rPr>
          <w:rFonts w:ascii="Times New Roman" w:eastAsia="Arial" w:hAnsi="Times New Roman" w:cs="Times New Roman"/>
          <w:sz w:val="24"/>
          <w:szCs w:val="24"/>
        </w:rPr>
        <w:lastRenderedPageBreak/>
        <w:t xml:space="preserve">At the Great Teachers Retreat, 2015 and 2016, all faculty were invited to participate in professional development that focused on equity, pedagogy, and learning to work with data effectively. In 2016, faculty explored data from their </w:t>
      </w:r>
      <w:r w:rsidR="00FA6D3C">
        <w:rPr>
          <w:rFonts w:ascii="Times New Roman" w:eastAsia="Arial" w:hAnsi="Times New Roman" w:cs="Times New Roman"/>
          <w:sz w:val="24"/>
          <w:szCs w:val="24"/>
        </w:rPr>
        <w:t xml:space="preserve">individual </w:t>
      </w:r>
      <w:r w:rsidRPr="006C5455">
        <w:rPr>
          <w:rFonts w:ascii="Times New Roman" w:eastAsia="Arial" w:hAnsi="Times New Roman" w:cs="Times New Roman"/>
          <w:sz w:val="24"/>
          <w:szCs w:val="24"/>
        </w:rPr>
        <w:t>courses, including success, retention, and completion. One session focused particularly on success rates, and faculty were guided through an exercise in interpreting and analyzing data fr</w:t>
      </w:r>
      <w:r>
        <w:rPr>
          <w:rFonts w:ascii="Times New Roman" w:eastAsia="Arial" w:hAnsi="Times New Roman" w:cs="Times New Roman"/>
          <w:sz w:val="24"/>
          <w:szCs w:val="24"/>
        </w:rPr>
        <w:t>om</w:t>
      </w:r>
      <w:r w:rsidRPr="006C5455">
        <w:rPr>
          <w:rFonts w:ascii="Times New Roman" w:eastAsia="Arial" w:hAnsi="Times New Roman" w:cs="Times New Roman"/>
          <w:sz w:val="24"/>
          <w:szCs w:val="24"/>
        </w:rPr>
        <w:t xml:space="preserve"> their courses </w:t>
      </w:r>
      <w:r w:rsidRPr="006C5455">
        <w:rPr>
          <w:rFonts w:ascii="Times New Roman" w:eastAsia="Arial" w:hAnsi="Times New Roman" w:cs="Times New Roman"/>
          <w:sz w:val="24"/>
          <w:szCs w:val="24"/>
          <w:highlight w:val="yellow"/>
        </w:rPr>
        <w:t>(evidence: 2016 Agenda, speaker brochure, desired learning outcomes from retreat - ask Nancy, survey monkey results).</w:t>
      </w:r>
      <w:r w:rsidRPr="006C5455">
        <w:rPr>
          <w:rFonts w:ascii="Times New Roman" w:eastAsia="Arial" w:hAnsi="Times New Roman" w:cs="Times New Roman"/>
          <w:sz w:val="24"/>
          <w:szCs w:val="24"/>
        </w:rPr>
        <w:t xml:space="preserve"> Faculty were then invited to apply for the Center for Urban Education Equity Institute for the following academic year to gain further professional development refining skills at reducing equity gaps in the classroom.</w:t>
      </w:r>
    </w:p>
    <w:p w:rsidR="001321CE" w:rsidRDefault="001321CE" w:rsidP="001321CE">
      <w:pPr>
        <w:spacing w:after="0" w:line="240" w:lineRule="auto"/>
        <w:rPr>
          <w:rFonts w:ascii="Times New Roman" w:eastAsia="Arial" w:hAnsi="Times New Roman" w:cs="Times New Roman"/>
          <w:sz w:val="24"/>
          <w:szCs w:val="24"/>
        </w:rPr>
      </w:pPr>
    </w:p>
    <w:p w:rsidR="001321CE" w:rsidRDefault="001321CE" w:rsidP="001321CE">
      <w:pPr>
        <w:spacing w:after="0" w:line="240" w:lineRule="auto"/>
        <w:rPr>
          <w:rFonts w:ascii="Times New Roman" w:eastAsia="Arial" w:hAnsi="Times New Roman" w:cs="Times New Roman"/>
          <w:sz w:val="24"/>
          <w:szCs w:val="24"/>
        </w:rPr>
      </w:pPr>
      <w:r w:rsidRPr="006C5455">
        <w:rPr>
          <w:rFonts w:ascii="Times New Roman" w:eastAsia="Arial" w:hAnsi="Times New Roman" w:cs="Times New Roman"/>
          <w:sz w:val="24"/>
          <w:szCs w:val="24"/>
        </w:rPr>
        <w:t>The institution also invested physical, human, and fiscal resources into the development of a Multicultural Center</w:t>
      </w:r>
      <w:r w:rsidR="00ED2F59">
        <w:rPr>
          <w:rFonts w:ascii="Times New Roman" w:eastAsia="Arial" w:hAnsi="Times New Roman" w:cs="Times New Roman"/>
          <w:sz w:val="24"/>
          <w:szCs w:val="24"/>
        </w:rPr>
        <w:t xml:space="preserve"> to improve student achievement for specific student groups after reviewing disaggregated data.</w:t>
      </w:r>
      <w:r w:rsidRPr="006C5455">
        <w:rPr>
          <w:rFonts w:ascii="Times New Roman" w:eastAsia="Arial" w:hAnsi="Times New Roman" w:cs="Times New Roman"/>
          <w:sz w:val="24"/>
          <w:szCs w:val="24"/>
        </w:rPr>
        <w:t xml:space="preserve"> </w:t>
      </w:r>
      <w:r w:rsidR="00ED2F59">
        <w:rPr>
          <w:rFonts w:ascii="Times New Roman" w:eastAsia="Arial" w:hAnsi="Times New Roman" w:cs="Times New Roman"/>
          <w:sz w:val="24"/>
          <w:szCs w:val="24"/>
        </w:rPr>
        <w:t>The new space</w:t>
      </w:r>
      <w:r w:rsidR="00ED2F59" w:rsidRPr="006C5455">
        <w:rPr>
          <w:rFonts w:ascii="Times New Roman" w:eastAsia="Arial" w:hAnsi="Times New Roman" w:cs="Times New Roman"/>
          <w:sz w:val="24"/>
          <w:szCs w:val="24"/>
        </w:rPr>
        <w:t xml:space="preserve"> </w:t>
      </w:r>
      <w:r w:rsidRPr="006C5455">
        <w:rPr>
          <w:rFonts w:ascii="Times New Roman" w:eastAsia="Arial" w:hAnsi="Times New Roman" w:cs="Times New Roman"/>
          <w:sz w:val="24"/>
          <w:szCs w:val="24"/>
        </w:rPr>
        <w:t>provide</w:t>
      </w:r>
      <w:r w:rsidR="00ED2F59">
        <w:rPr>
          <w:rFonts w:ascii="Times New Roman" w:eastAsia="Arial" w:hAnsi="Times New Roman" w:cs="Times New Roman"/>
          <w:sz w:val="24"/>
          <w:szCs w:val="24"/>
        </w:rPr>
        <w:t>s</w:t>
      </w:r>
      <w:r w:rsidRPr="006C5455">
        <w:rPr>
          <w:rFonts w:ascii="Times New Roman" w:eastAsia="Arial" w:hAnsi="Times New Roman" w:cs="Times New Roman"/>
          <w:sz w:val="24"/>
          <w:szCs w:val="24"/>
        </w:rPr>
        <w:t xml:space="preserve"> a p</w:t>
      </w:r>
      <w:r w:rsidR="00ED2F59">
        <w:rPr>
          <w:rFonts w:ascii="Times New Roman" w:eastAsia="Arial" w:hAnsi="Times New Roman" w:cs="Times New Roman"/>
          <w:sz w:val="24"/>
          <w:szCs w:val="24"/>
        </w:rPr>
        <w:t>l</w:t>
      </w:r>
      <w:r w:rsidRPr="006C5455">
        <w:rPr>
          <w:rFonts w:ascii="Times New Roman" w:eastAsia="Arial" w:hAnsi="Times New Roman" w:cs="Times New Roman"/>
          <w:sz w:val="24"/>
          <w:szCs w:val="24"/>
        </w:rPr>
        <w:t xml:space="preserve">ace for meetings, studying, mentoring, and workshops for disproportionately impacted groups as identified in the </w:t>
      </w:r>
      <w:r>
        <w:rPr>
          <w:rFonts w:ascii="Times New Roman" w:eastAsia="Arial" w:hAnsi="Times New Roman" w:cs="Times New Roman"/>
          <w:sz w:val="24"/>
          <w:szCs w:val="24"/>
        </w:rPr>
        <w:t>Student</w:t>
      </w:r>
      <w:r w:rsidRPr="006C5455">
        <w:rPr>
          <w:rFonts w:ascii="Times New Roman" w:eastAsia="Arial" w:hAnsi="Times New Roman" w:cs="Times New Roman"/>
          <w:sz w:val="24"/>
          <w:szCs w:val="24"/>
        </w:rPr>
        <w:t xml:space="preserve"> Equity Plan</w:t>
      </w:r>
      <w:r>
        <w:rPr>
          <w:rFonts w:ascii="Times New Roman" w:eastAsia="Arial" w:hAnsi="Times New Roman" w:cs="Times New Roman"/>
          <w:sz w:val="24"/>
          <w:szCs w:val="24"/>
        </w:rPr>
        <w:t>. (</w:t>
      </w:r>
      <w:r w:rsidRPr="00643E5C">
        <w:rPr>
          <w:rFonts w:ascii="Times New Roman" w:eastAsia="Arial" w:hAnsi="Times New Roman" w:cs="Times New Roman"/>
          <w:sz w:val="24"/>
          <w:szCs w:val="24"/>
          <w:highlight w:val="yellow"/>
        </w:rPr>
        <w:t>Announcements from the Multicultural Center</w:t>
      </w:r>
      <w:r>
        <w:rPr>
          <w:rFonts w:ascii="Times New Roman" w:eastAsia="Arial" w:hAnsi="Times New Roman" w:cs="Times New Roman"/>
          <w:sz w:val="24"/>
          <w:szCs w:val="24"/>
        </w:rPr>
        <w:t>) T</w:t>
      </w:r>
      <w:r w:rsidRPr="006C5455">
        <w:rPr>
          <w:rFonts w:ascii="Times New Roman" w:eastAsia="Arial" w:hAnsi="Times New Roman" w:cs="Times New Roman"/>
          <w:sz w:val="24"/>
          <w:szCs w:val="24"/>
        </w:rPr>
        <w:t>o connect faculty, staff, and students with other groups in California Community Colleges, the institution has sponsored attendance to the A2Mend conferences (2015, 2016</w:t>
      </w:r>
      <w:r>
        <w:rPr>
          <w:rFonts w:ascii="Times New Roman" w:eastAsia="Arial" w:hAnsi="Times New Roman" w:cs="Times New Roman"/>
          <w:sz w:val="24"/>
          <w:szCs w:val="24"/>
        </w:rPr>
        <w:t>, 2017</w:t>
      </w:r>
      <w:r w:rsidRPr="006C5455">
        <w:rPr>
          <w:rFonts w:ascii="Times New Roman" w:eastAsia="Arial" w:hAnsi="Times New Roman" w:cs="Times New Roman"/>
          <w:sz w:val="24"/>
          <w:szCs w:val="24"/>
        </w:rPr>
        <w:t xml:space="preserve">) </w:t>
      </w:r>
      <w:r w:rsidRPr="006C5455">
        <w:rPr>
          <w:rFonts w:ascii="Times New Roman" w:eastAsia="Arial" w:hAnsi="Times New Roman" w:cs="Times New Roman"/>
          <w:sz w:val="24"/>
          <w:szCs w:val="24"/>
          <w:highlight w:val="yellow"/>
        </w:rPr>
        <w:t>(contact Equity Office to get a list of attendees</w:t>
      </w:r>
      <w:r>
        <w:rPr>
          <w:rFonts w:ascii="Times New Roman" w:eastAsia="Arial" w:hAnsi="Times New Roman" w:cs="Times New Roman"/>
          <w:sz w:val="24"/>
          <w:szCs w:val="24"/>
          <w:highlight w:val="yellow"/>
        </w:rPr>
        <w:t>—also sent Flerida an email to present a list of the year’s activities in College Council</w:t>
      </w:r>
      <w:r w:rsidRPr="006C5455">
        <w:rPr>
          <w:rFonts w:ascii="Times New Roman" w:eastAsia="Arial" w:hAnsi="Times New Roman" w:cs="Times New Roman"/>
          <w:sz w:val="24"/>
          <w:szCs w:val="24"/>
          <w:highlight w:val="yellow"/>
        </w:rPr>
        <w:t>).</w:t>
      </w:r>
      <w:r w:rsidRPr="006C5455">
        <w:rPr>
          <w:rFonts w:ascii="Times New Roman" w:eastAsia="Arial" w:hAnsi="Times New Roman" w:cs="Times New Roman"/>
          <w:sz w:val="24"/>
          <w:szCs w:val="24"/>
        </w:rPr>
        <w:t xml:space="preserve"> </w:t>
      </w:r>
    </w:p>
    <w:p w:rsidR="001321CE" w:rsidRDefault="001321CE" w:rsidP="001321CE">
      <w:pPr>
        <w:spacing w:after="0" w:line="240" w:lineRule="auto"/>
        <w:rPr>
          <w:rFonts w:ascii="Times New Roman" w:eastAsia="Arial" w:hAnsi="Times New Roman" w:cs="Times New Roman"/>
          <w:sz w:val="24"/>
          <w:szCs w:val="24"/>
        </w:rPr>
      </w:pPr>
    </w:p>
    <w:p w:rsidR="001321CE" w:rsidRDefault="001321CE" w:rsidP="001321CE">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Review of disaggregated institutional data led to the development of a Department of Education Title V Grant entitled Removing Barriers for Underrepresented Students. The grant enabled the College to remove physical barriers through a facility renovation that now enables the provision of comprehensive services to students; procedural barriers through redesigned staff positions that streamline services; and academic barriers, through the development of noncredit supplemental learning. (</w:t>
      </w:r>
      <w:r w:rsidRPr="003147F8">
        <w:rPr>
          <w:rFonts w:ascii="Times New Roman" w:eastAsia="Arial" w:hAnsi="Times New Roman" w:cs="Times New Roman"/>
          <w:sz w:val="24"/>
          <w:szCs w:val="24"/>
          <w:highlight w:val="yellow"/>
        </w:rPr>
        <w:t>Title V Grant, p. 18</w:t>
      </w:r>
      <w:r>
        <w:rPr>
          <w:rFonts w:ascii="Times New Roman" w:eastAsia="Arial" w:hAnsi="Times New Roman" w:cs="Times New Roman"/>
          <w:sz w:val="24"/>
          <w:szCs w:val="24"/>
        </w:rPr>
        <w:t xml:space="preserve">). </w:t>
      </w:r>
      <w:r w:rsidRPr="006C5455">
        <w:rPr>
          <w:rFonts w:ascii="Times New Roman" w:eastAsia="Arial" w:hAnsi="Times New Roman" w:cs="Times New Roman"/>
          <w:sz w:val="24"/>
          <w:szCs w:val="24"/>
        </w:rPr>
        <w:t>Student Suc</w:t>
      </w:r>
      <w:r>
        <w:rPr>
          <w:rFonts w:ascii="Times New Roman" w:eastAsia="Arial" w:hAnsi="Times New Roman" w:cs="Times New Roman"/>
          <w:sz w:val="24"/>
          <w:szCs w:val="24"/>
        </w:rPr>
        <w:t>cess Hubs and Pathways Centers now provide services and assistance to students in multiple locations on both campuses (</w:t>
      </w:r>
      <w:r w:rsidRPr="003147F8">
        <w:rPr>
          <w:rFonts w:ascii="Times New Roman" w:eastAsia="Arial" w:hAnsi="Times New Roman" w:cs="Times New Roman"/>
          <w:sz w:val="24"/>
          <w:szCs w:val="24"/>
          <w:highlight w:val="yellow"/>
        </w:rPr>
        <w:t>Pathways Center evidence – Flerida</w:t>
      </w:r>
      <w:r>
        <w:rPr>
          <w:rFonts w:ascii="Times New Roman" w:eastAsia="Arial" w:hAnsi="Times New Roman" w:cs="Times New Roman"/>
          <w:sz w:val="24"/>
          <w:szCs w:val="24"/>
        </w:rPr>
        <w:t xml:space="preserve">). </w:t>
      </w:r>
    </w:p>
    <w:p w:rsidR="00FA6D3C" w:rsidRPr="006C5455" w:rsidRDefault="00FA6D3C" w:rsidP="001321CE">
      <w:pPr>
        <w:spacing w:after="0" w:line="240" w:lineRule="auto"/>
        <w:rPr>
          <w:rFonts w:ascii="Times New Roman" w:eastAsia="Arial" w:hAnsi="Times New Roman" w:cs="Times New Roman"/>
          <w:sz w:val="24"/>
          <w:szCs w:val="24"/>
        </w:rPr>
      </w:pPr>
    </w:p>
    <w:p w:rsidR="001321CE" w:rsidRDefault="00ED2F59" w:rsidP="001321CE">
      <w:pPr>
        <w:spacing w:after="0" w:line="240" w:lineRule="auto"/>
        <w:rPr>
          <w:rFonts w:ascii="Times New Roman" w:eastAsia="Arial" w:hAnsi="Times New Roman" w:cs="Times New Roman"/>
          <w:color w:val="auto"/>
          <w:sz w:val="24"/>
          <w:szCs w:val="24"/>
        </w:rPr>
      </w:pPr>
      <w:r>
        <w:rPr>
          <w:rFonts w:ascii="Times New Roman" w:eastAsia="Arial" w:hAnsi="Times New Roman" w:cs="Times New Roman"/>
          <w:color w:val="auto"/>
          <w:sz w:val="24"/>
          <w:szCs w:val="24"/>
        </w:rPr>
        <w:t>The Curriculum Committee evaluates and approves o</w:t>
      </w:r>
      <w:r w:rsidR="001321CE">
        <w:rPr>
          <w:rFonts w:ascii="Times New Roman" w:eastAsia="Arial" w:hAnsi="Times New Roman" w:cs="Times New Roman"/>
          <w:color w:val="auto"/>
          <w:sz w:val="24"/>
          <w:szCs w:val="24"/>
        </w:rPr>
        <w:t>nline courses through the same review process as other courses. (</w:t>
      </w:r>
      <w:r w:rsidR="001321CE" w:rsidRPr="003147F8">
        <w:rPr>
          <w:rFonts w:ascii="Times New Roman" w:eastAsia="Arial" w:hAnsi="Times New Roman" w:cs="Times New Roman"/>
          <w:color w:val="auto"/>
          <w:sz w:val="24"/>
          <w:szCs w:val="24"/>
          <w:highlight w:val="yellow"/>
        </w:rPr>
        <w:t>Curriculum Committee minutes for DE course approval</w:t>
      </w:r>
      <w:r w:rsidR="001321CE">
        <w:rPr>
          <w:rFonts w:ascii="Times New Roman" w:eastAsia="Arial" w:hAnsi="Times New Roman" w:cs="Times New Roman"/>
          <w:color w:val="auto"/>
          <w:sz w:val="24"/>
          <w:szCs w:val="24"/>
        </w:rPr>
        <w:t>) All online courses were reviewed in summer 2012 with recommended improvements for effective online pedagogy. (</w:t>
      </w:r>
      <w:r w:rsidR="001321CE" w:rsidRPr="003147F8">
        <w:rPr>
          <w:rFonts w:ascii="Times New Roman" w:eastAsia="Arial" w:hAnsi="Times New Roman" w:cs="Times New Roman"/>
          <w:color w:val="auto"/>
          <w:sz w:val="24"/>
          <w:szCs w:val="24"/>
          <w:highlight w:val="yellow"/>
        </w:rPr>
        <w:t xml:space="preserve">Summary of Online Course Rubric Review; Schedule for </w:t>
      </w:r>
      <w:r w:rsidR="001321CE" w:rsidRPr="00CB318B">
        <w:rPr>
          <w:rFonts w:ascii="Times New Roman" w:eastAsia="Arial" w:hAnsi="Times New Roman" w:cs="Times New Roman"/>
          <w:color w:val="auto"/>
          <w:sz w:val="24"/>
          <w:szCs w:val="24"/>
          <w:highlight w:val="yellow"/>
        </w:rPr>
        <w:t>Online Course Second R</w:t>
      </w:r>
      <w:r w:rsidR="001321CE" w:rsidRPr="003147F8">
        <w:rPr>
          <w:rFonts w:ascii="Times New Roman" w:eastAsia="Arial" w:hAnsi="Times New Roman" w:cs="Times New Roman"/>
          <w:color w:val="auto"/>
          <w:sz w:val="24"/>
          <w:szCs w:val="24"/>
          <w:highlight w:val="yellow"/>
        </w:rPr>
        <w:t>eview</w:t>
      </w:r>
      <w:r w:rsidR="001321CE">
        <w:rPr>
          <w:rFonts w:ascii="Times New Roman" w:eastAsia="Arial" w:hAnsi="Times New Roman" w:cs="Times New Roman"/>
          <w:color w:val="auto"/>
          <w:sz w:val="24"/>
          <w:szCs w:val="24"/>
        </w:rPr>
        <w:t xml:space="preserve">) Before an instructor can teach an online course for the first time, they must complete the Online Teacher Training, which includes an equity component. The training is provided by the Distance Education Faculty Coordinator, a full-time position supported by the College </w:t>
      </w:r>
      <w:r w:rsidR="001321CE" w:rsidRPr="003147F8">
        <w:rPr>
          <w:rFonts w:ascii="Times New Roman" w:eastAsia="Arial" w:hAnsi="Times New Roman" w:cs="Times New Roman"/>
          <w:color w:val="auto"/>
          <w:sz w:val="24"/>
          <w:szCs w:val="24"/>
          <w:highlight w:val="yellow"/>
        </w:rPr>
        <w:t>(online training outline – M. Smedshammer</w:t>
      </w:r>
      <w:r w:rsidR="001321CE">
        <w:rPr>
          <w:rFonts w:ascii="Times New Roman" w:eastAsia="Arial" w:hAnsi="Times New Roman" w:cs="Times New Roman"/>
          <w:color w:val="auto"/>
          <w:sz w:val="24"/>
          <w:szCs w:val="24"/>
        </w:rPr>
        <w:t>) Through this training, faculty members receive assistance in planning and developing new online courses.</w:t>
      </w:r>
    </w:p>
    <w:p w:rsidR="00ED2F59" w:rsidRPr="003147F8" w:rsidRDefault="00ED2F59" w:rsidP="001321CE">
      <w:pPr>
        <w:spacing w:after="0" w:line="240" w:lineRule="auto"/>
        <w:rPr>
          <w:rFonts w:ascii="Times New Roman" w:eastAsia="Arial" w:hAnsi="Times New Roman" w:cs="Times New Roman"/>
          <w:color w:val="auto"/>
          <w:sz w:val="24"/>
          <w:szCs w:val="24"/>
        </w:rPr>
      </w:pPr>
    </w:p>
    <w:p w:rsidR="001321CE" w:rsidRPr="006C5455" w:rsidRDefault="001321CE" w:rsidP="001321CE">
      <w:pPr>
        <w:spacing w:after="0" w:line="240" w:lineRule="auto"/>
        <w:outlineLvl w:val="0"/>
        <w:rPr>
          <w:rFonts w:ascii="Times New Roman" w:eastAsia="Arial" w:hAnsi="Times New Roman" w:cs="Times New Roman"/>
          <w:color w:val="FF0000"/>
          <w:sz w:val="24"/>
          <w:szCs w:val="24"/>
          <w:highlight w:val="white"/>
        </w:rPr>
      </w:pPr>
      <w:r w:rsidRPr="006C5455">
        <w:rPr>
          <w:rFonts w:ascii="Times New Roman" w:eastAsia="Arial" w:hAnsi="Times New Roman" w:cs="Times New Roman"/>
          <w:sz w:val="24"/>
          <w:szCs w:val="24"/>
          <w:u w:val="single"/>
        </w:rPr>
        <w:t xml:space="preserve">Analysis and Evaluation: </w:t>
      </w:r>
    </w:p>
    <w:p w:rsidR="001321CE" w:rsidRPr="006C5455" w:rsidRDefault="001321CE" w:rsidP="001321CE">
      <w:pPr>
        <w:spacing w:after="0" w:line="240" w:lineRule="auto"/>
        <w:rPr>
          <w:rFonts w:ascii="Times New Roman" w:eastAsia="Arial" w:hAnsi="Times New Roman" w:cs="Times New Roman"/>
          <w:sz w:val="24"/>
          <w:szCs w:val="24"/>
          <w:u w:val="single"/>
        </w:rPr>
      </w:pPr>
    </w:p>
    <w:p w:rsidR="00FA6D3C" w:rsidRDefault="00ED2F59" w:rsidP="001321CE">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MJC</w:t>
      </w:r>
      <w:r w:rsidR="001321CE" w:rsidRPr="006C5455">
        <w:rPr>
          <w:rFonts w:ascii="Times New Roman" w:eastAsia="Arial" w:hAnsi="Times New Roman" w:cs="Times New Roman"/>
          <w:sz w:val="24"/>
          <w:szCs w:val="24"/>
        </w:rPr>
        <w:t xml:space="preserve"> has made great strides in the </w:t>
      </w:r>
      <w:r>
        <w:rPr>
          <w:rFonts w:ascii="Times New Roman" w:eastAsia="Arial" w:hAnsi="Times New Roman" w:cs="Times New Roman"/>
          <w:sz w:val="24"/>
          <w:szCs w:val="24"/>
        </w:rPr>
        <w:t xml:space="preserve">way it analyzes and </w:t>
      </w:r>
      <w:r w:rsidR="001321CE">
        <w:rPr>
          <w:rFonts w:ascii="Times New Roman" w:eastAsia="Arial" w:hAnsi="Times New Roman" w:cs="Times New Roman"/>
          <w:sz w:val="24"/>
          <w:szCs w:val="24"/>
        </w:rPr>
        <w:t>use</w:t>
      </w:r>
      <w:r>
        <w:rPr>
          <w:rFonts w:ascii="Times New Roman" w:eastAsia="Arial" w:hAnsi="Times New Roman" w:cs="Times New Roman"/>
          <w:sz w:val="24"/>
          <w:szCs w:val="24"/>
        </w:rPr>
        <w:t>s</w:t>
      </w:r>
      <w:r w:rsidR="001321CE" w:rsidRPr="006C5455">
        <w:rPr>
          <w:rFonts w:ascii="Times New Roman" w:eastAsia="Arial" w:hAnsi="Times New Roman" w:cs="Times New Roman"/>
          <w:sz w:val="24"/>
          <w:szCs w:val="24"/>
        </w:rPr>
        <w:t xml:space="preserve"> disaggregated data </w:t>
      </w:r>
      <w:r>
        <w:rPr>
          <w:rFonts w:ascii="Times New Roman" w:eastAsia="Arial" w:hAnsi="Times New Roman" w:cs="Times New Roman"/>
          <w:sz w:val="24"/>
          <w:szCs w:val="24"/>
        </w:rPr>
        <w:t>to improve student</w:t>
      </w:r>
      <w:r w:rsidR="001321CE">
        <w:rPr>
          <w:rFonts w:ascii="Times New Roman" w:eastAsia="Arial" w:hAnsi="Times New Roman" w:cs="Times New Roman"/>
          <w:sz w:val="24"/>
          <w:szCs w:val="24"/>
        </w:rPr>
        <w:t xml:space="preserve"> learning and achievement</w:t>
      </w:r>
      <w:r w:rsidR="001321CE" w:rsidRPr="006C5455">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Discussing the impact of new programs on multiple student groups is now part of the institutional culture. </w:t>
      </w:r>
      <w:r w:rsidR="001321CE" w:rsidRPr="006C5455">
        <w:rPr>
          <w:rFonts w:ascii="Times New Roman" w:eastAsia="Arial" w:hAnsi="Times New Roman" w:cs="Times New Roman"/>
          <w:sz w:val="24"/>
          <w:szCs w:val="24"/>
        </w:rPr>
        <w:t>Resources have been allocated for professional development, physical space, and technology resources to support the closing of perfo</w:t>
      </w:r>
      <w:r w:rsidR="001321CE">
        <w:rPr>
          <w:rFonts w:ascii="Times New Roman" w:eastAsia="Arial" w:hAnsi="Times New Roman" w:cs="Times New Roman"/>
          <w:sz w:val="24"/>
          <w:szCs w:val="24"/>
        </w:rPr>
        <w:t xml:space="preserve">rmance gaps. </w:t>
      </w:r>
      <w:r w:rsidR="00FA6D3C">
        <w:rPr>
          <w:rFonts w:ascii="Times New Roman" w:eastAsia="Arial" w:hAnsi="Times New Roman" w:cs="Times New Roman"/>
          <w:sz w:val="24"/>
          <w:szCs w:val="24"/>
        </w:rPr>
        <w:t>The College evaluated and refined its program review process to include the analysis of disaggregated student learning and achievement data that leads to program improvement.</w:t>
      </w:r>
    </w:p>
    <w:p w:rsidR="00FA6D3C" w:rsidRDefault="00FA6D3C" w:rsidP="001321CE">
      <w:pPr>
        <w:spacing w:after="0" w:line="240" w:lineRule="auto"/>
        <w:rPr>
          <w:rFonts w:ascii="Times New Roman" w:eastAsia="Arial" w:hAnsi="Times New Roman" w:cs="Times New Roman"/>
          <w:sz w:val="24"/>
          <w:szCs w:val="24"/>
        </w:rPr>
      </w:pPr>
    </w:p>
    <w:p w:rsidR="001321CE" w:rsidRPr="006C5455" w:rsidRDefault="00ED2F59" w:rsidP="001321CE">
      <w:pPr>
        <w:spacing w:after="0" w:line="240" w:lineRule="auto"/>
        <w:rPr>
          <w:rFonts w:ascii="Times New Roman" w:eastAsia="Times New Roman" w:hAnsi="Times New Roman" w:cs="Times New Roman"/>
          <w:sz w:val="24"/>
          <w:szCs w:val="24"/>
        </w:rPr>
      </w:pPr>
      <w:r>
        <w:rPr>
          <w:rFonts w:ascii="Times New Roman" w:eastAsia="Arial" w:hAnsi="Times New Roman" w:cs="Times New Roman"/>
          <w:sz w:val="24"/>
          <w:szCs w:val="24"/>
        </w:rPr>
        <w:t>The College used d</w:t>
      </w:r>
      <w:r w:rsidR="001321CE">
        <w:rPr>
          <w:rFonts w:ascii="Times New Roman" w:eastAsia="Arial" w:hAnsi="Times New Roman" w:cs="Times New Roman"/>
          <w:sz w:val="24"/>
          <w:szCs w:val="24"/>
        </w:rPr>
        <w:t>isaggregated data, including ethnicity, online student, and college-prepared/unprepared data</w:t>
      </w:r>
      <w:r>
        <w:rPr>
          <w:rFonts w:ascii="Times New Roman" w:eastAsia="Arial" w:hAnsi="Times New Roman" w:cs="Times New Roman"/>
          <w:sz w:val="24"/>
          <w:szCs w:val="24"/>
        </w:rPr>
        <w:t xml:space="preserve"> in</w:t>
      </w:r>
      <w:r w:rsidR="001321CE">
        <w:rPr>
          <w:rFonts w:ascii="Times New Roman" w:eastAsia="Arial" w:hAnsi="Times New Roman" w:cs="Times New Roman"/>
          <w:sz w:val="24"/>
          <w:szCs w:val="24"/>
        </w:rPr>
        <w:t xml:space="preserve"> </w:t>
      </w:r>
      <w:r w:rsidR="001321CE" w:rsidRPr="006C5455">
        <w:rPr>
          <w:rFonts w:ascii="Times New Roman" w:eastAsia="Arial" w:hAnsi="Times New Roman" w:cs="Times New Roman"/>
          <w:sz w:val="24"/>
          <w:szCs w:val="24"/>
        </w:rPr>
        <w:t>college</w:t>
      </w:r>
      <w:r>
        <w:rPr>
          <w:rFonts w:ascii="Times New Roman" w:eastAsia="Arial" w:hAnsi="Times New Roman" w:cs="Times New Roman"/>
          <w:sz w:val="24"/>
          <w:szCs w:val="24"/>
        </w:rPr>
        <w:t>-</w:t>
      </w:r>
      <w:r w:rsidR="001321CE" w:rsidRPr="006C5455">
        <w:rPr>
          <w:rFonts w:ascii="Times New Roman" w:eastAsia="Arial" w:hAnsi="Times New Roman" w:cs="Times New Roman"/>
          <w:sz w:val="24"/>
          <w:szCs w:val="24"/>
        </w:rPr>
        <w:t xml:space="preserve">wide charrettes </w:t>
      </w:r>
      <w:r>
        <w:rPr>
          <w:rFonts w:ascii="Times New Roman" w:eastAsia="Arial" w:hAnsi="Times New Roman" w:cs="Times New Roman"/>
          <w:sz w:val="24"/>
          <w:szCs w:val="24"/>
        </w:rPr>
        <w:t>to d</w:t>
      </w:r>
      <w:r w:rsidR="001321CE" w:rsidRPr="006C5455">
        <w:rPr>
          <w:rFonts w:ascii="Times New Roman" w:eastAsia="Arial" w:hAnsi="Times New Roman" w:cs="Times New Roman"/>
          <w:sz w:val="24"/>
          <w:szCs w:val="24"/>
        </w:rPr>
        <w:t>e</w:t>
      </w:r>
      <w:r>
        <w:rPr>
          <w:rFonts w:ascii="Times New Roman" w:eastAsia="Arial" w:hAnsi="Times New Roman" w:cs="Times New Roman"/>
          <w:sz w:val="24"/>
          <w:szCs w:val="24"/>
        </w:rPr>
        <w:t>ve</w:t>
      </w:r>
      <w:r w:rsidR="001321CE" w:rsidRPr="006C5455">
        <w:rPr>
          <w:rFonts w:ascii="Times New Roman" w:eastAsia="Arial" w:hAnsi="Times New Roman" w:cs="Times New Roman"/>
          <w:sz w:val="24"/>
          <w:szCs w:val="24"/>
        </w:rPr>
        <w:t>lop</w:t>
      </w:r>
      <w:r w:rsidR="001321CE">
        <w:rPr>
          <w:rFonts w:ascii="Times New Roman" w:eastAsia="Arial" w:hAnsi="Times New Roman" w:cs="Times New Roman"/>
          <w:sz w:val="24"/>
          <w:szCs w:val="24"/>
        </w:rPr>
        <w:t xml:space="preserve"> </w:t>
      </w:r>
      <w:r w:rsidR="001321CE" w:rsidRPr="006C5455">
        <w:rPr>
          <w:rFonts w:ascii="Times New Roman" w:eastAsia="Arial" w:hAnsi="Times New Roman" w:cs="Times New Roman"/>
          <w:sz w:val="24"/>
          <w:szCs w:val="24"/>
        </w:rPr>
        <w:t>the Strategic Plan and Education Master Plan</w:t>
      </w:r>
      <w:r w:rsidR="00FA6D3C">
        <w:rPr>
          <w:rFonts w:ascii="Times New Roman" w:eastAsia="Arial" w:hAnsi="Times New Roman" w:cs="Times New Roman"/>
          <w:sz w:val="24"/>
          <w:szCs w:val="24"/>
        </w:rPr>
        <w:t>, which are the guiding strategic plans for the College</w:t>
      </w:r>
      <w:r w:rsidR="001321CE" w:rsidRPr="006C5455">
        <w:rPr>
          <w:rFonts w:ascii="Times New Roman" w:eastAsia="Arial" w:hAnsi="Times New Roman" w:cs="Times New Roman"/>
          <w:sz w:val="24"/>
          <w:szCs w:val="24"/>
        </w:rPr>
        <w:t xml:space="preserve">. Within these </w:t>
      </w:r>
      <w:r w:rsidR="00FA6D3C">
        <w:rPr>
          <w:rFonts w:ascii="Times New Roman" w:eastAsia="Arial" w:hAnsi="Times New Roman" w:cs="Times New Roman"/>
          <w:sz w:val="24"/>
          <w:szCs w:val="24"/>
        </w:rPr>
        <w:t xml:space="preserve">plans </w:t>
      </w:r>
      <w:r w:rsidR="001321CE" w:rsidRPr="006C5455">
        <w:rPr>
          <w:rFonts w:ascii="Times New Roman" w:eastAsia="Arial" w:hAnsi="Times New Roman" w:cs="Times New Roman"/>
          <w:sz w:val="24"/>
          <w:szCs w:val="24"/>
        </w:rPr>
        <w:t>are long-term, measurable strategies for continued improvement</w:t>
      </w:r>
      <w:r>
        <w:rPr>
          <w:rFonts w:ascii="Times New Roman" w:eastAsia="Arial" w:hAnsi="Times New Roman" w:cs="Times New Roman"/>
          <w:sz w:val="24"/>
          <w:szCs w:val="24"/>
        </w:rPr>
        <w:t xml:space="preserve"> of student learning and student achievement</w:t>
      </w:r>
      <w:r w:rsidR="001321CE" w:rsidRPr="006C5455">
        <w:rPr>
          <w:rFonts w:ascii="Times New Roman" w:eastAsia="Arial" w:hAnsi="Times New Roman" w:cs="Times New Roman"/>
          <w:sz w:val="24"/>
          <w:szCs w:val="24"/>
        </w:rPr>
        <w:t>. (</w:t>
      </w:r>
      <w:r w:rsidR="001321CE" w:rsidRPr="003147F8">
        <w:rPr>
          <w:rFonts w:ascii="Times New Roman" w:eastAsia="Arial" w:hAnsi="Times New Roman" w:cs="Times New Roman"/>
          <w:sz w:val="24"/>
          <w:szCs w:val="24"/>
          <w:highlight w:val="yellow"/>
        </w:rPr>
        <w:t xml:space="preserve">Data sets for EMP, College Council Minutes </w:t>
      </w:r>
      <w:r w:rsidR="001321CE">
        <w:rPr>
          <w:rFonts w:ascii="Times New Roman" w:eastAsia="Arial" w:hAnsi="Times New Roman" w:cs="Times New Roman"/>
          <w:sz w:val="24"/>
          <w:szCs w:val="24"/>
          <w:highlight w:val="yellow"/>
        </w:rPr>
        <w:t>approving</w:t>
      </w:r>
      <w:r w:rsidR="001321CE" w:rsidRPr="003147F8">
        <w:rPr>
          <w:rFonts w:ascii="Times New Roman" w:eastAsia="Arial" w:hAnsi="Times New Roman" w:cs="Times New Roman"/>
          <w:sz w:val="24"/>
          <w:szCs w:val="24"/>
          <w:highlight w:val="yellow"/>
        </w:rPr>
        <w:t xml:space="preserve"> the EMP on </w:t>
      </w:r>
      <w:r w:rsidR="001321CE">
        <w:rPr>
          <w:rFonts w:ascii="Times New Roman" w:eastAsia="Arial" w:hAnsi="Times New Roman" w:cs="Times New Roman"/>
          <w:sz w:val="24"/>
          <w:szCs w:val="24"/>
          <w:highlight w:val="yellow"/>
        </w:rPr>
        <w:t>3/13</w:t>
      </w:r>
      <w:r w:rsidR="001321CE" w:rsidRPr="003147F8">
        <w:rPr>
          <w:rFonts w:ascii="Times New Roman" w:eastAsia="Arial" w:hAnsi="Times New Roman" w:cs="Times New Roman"/>
          <w:sz w:val="24"/>
          <w:szCs w:val="24"/>
          <w:highlight w:val="yellow"/>
        </w:rPr>
        <w:t>/17</w:t>
      </w:r>
      <w:r w:rsidR="001321CE" w:rsidRPr="006C5455">
        <w:rPr>
          <w:rFonts w:ascii="Times New Roman" w:eastAsia="Arial" w:hAnsi="Times New Roman" w:cs="Times New Roman"/>
          <w:sz w:val="24"/>
          <w:szCs w:val="24"/>
        </w:rPr>
        <w:t>)</w:t>
      </w:r>
    </w:p>
    <w:p w:rsidR="005C3AA7" w:rsidRPr="00197F6D" w:rsidRDefault="005C3AA7" w:rsidP="00ED2F59">
      <w:pPr>
        <w:spacing w:after="0" w:line="240" w:lineRule="auto"/>
        <w:rPr>
          <w:rFonts w:ascii="Times New Roman" w:eastAsia="Times New Roman" w:hAnsi="Times New Roman" w:cs="Times New Roman"/>
          <w:sz w:val="24"/>
          <w:szCs w:val="24"/>
        </w:rPr>
      </w:pPr>
    </w:p>
    <w:p w:rsidR="001321CE" w:rsidRDefault="001321CE" w:rsidP="001321CE">
      <w:pPr>
        <w:spacing w:after="0" w:line="240" w:lineRule="auto"/>
        <w:rPr>
          <w:rFonts w:ascii="Times New Roman" w:eastAsia="Arial" w:hAnsi="Times New Roman" w:cs="Times New Roman"/>
          <w:b/>
          <w:sz w:val="24"/>
          <w:szCs w:val="24"/>
          <w:u w:val="single"/>
        </w:rPr>
      </w:pPr>
    </w:p>
    <w:p w:rsidR="001321CE" w:rsidRPr="001D651D" w:rsidRDefault="001321CE" w:rsidP="001321CE">
      <w:pPr>
        <w:spacing w:after="0" w:line="240" w:lineRule="auto"/>
        <w:outlineLvl w:val="0"/>
        <w:rPr>
          <w:rFonts w:ascii="Times New Roman" w:eastAsia="Arial" w:hAnsi="Times New Roman" w:cs="Times New Roman"/>
          <w:b/>
          <w:sz w:val="24"/>
          <w:szCs w:val="24"/>
          <w:u w:val="single"/>
        </w:rPr>
      </w:pPr>
      <w:r w:rsidRPr="001D651D">
        <w:rPr>
          <w:rFonts w:ascii="Times New Roman" w:eastAsia="Arial" w:hAnsi="Times New Roman" w:cs="Times New Roman"/>
          <w:b/>
          <w:sz w:val="24"/>
          <w:szCs w:val="24"/>
          <w:u w:val="single"/>
        </w:rPr>
        <w:t>Standard I.B.7</w:t>
      </w:r>
    </w:p>
    <w:p w:rsidR="001321CE" w:rsidRPr="001D651D" w:rsidRDefault="001321CE" w:rsidP="001321CE">
      <w:pPr>
        <w:spacing w:after="0" w:line="240" w:lineRule="auto"/>
        <w:rPr>
          <w:rFonts w:ascii="Times New Roman" w:eastAsia="Arial" w:hAnsi="Times New Roman" w:cs="Times New Roman"/>
          <w:b/>
          <w:sz w:val="24"/>
          <w:szCs w:val="24"/>
          <w:u w:val="single"/>
        </w:rPr>
      </w:pPr>
    </w:p>
    <w:p w:rsidR="001321CE" w:rsidRPr="001D651D" w:rsidRDefault="001321CE" w:rsidP="001321CE">
      <w:pPr>
        <w:spacing w:after="0" w:line="240" w:lineRule="auto"/>
        <w:rPr>
          <w:rFonts w:ascii="Times New Roman" w:eastAsia="Times New Roman" w:hAnsi="Times New Roman" w:cs="Times New Roman"/>
          <w:sz w:val="24"/>
          <w:szCs w:val="24"/>
        </w:rPr>
      </w:pPr>
      <w:r w:rsidRPr="001D651D">
        <w:rPr>
          <w:rFonts w:ascii="Times New Roman" w:eastAsia="Arial" w:hAnsi="Times New Roman" w:cs="Times New Roman"/>
          <w:i/>
          <w:sz w:val="24"/>
          <w:szCs w:val="24"/>
        </w:rPr>
        <w:t>The institution regularly evaluates its policies and practices across all areas of the institution, including instructional programs, student and learning support services, resource management, and governance processes to assure their effectiveness in supporting academic quality and accomplishment of mission.</w:t>
      </w:r>
    </w:p>
    <w:p w:rsidR="001321CE" w:rsidRPr="001D651D" w:rsidRDefault="001321CE" w:rsidP="001321CE">
      <w:pPr>
        <w:spacing w:after="0" w:line="240" w:lineRule="auto"/>
        <w:rPr>
          <w:rFonts w:ascii="Times New Roman" w:eastAsia="Times New Roman" w:hAnsi="Times New Roman" w:cs="Times New Roman"/>
          <w:sz w:val="24"/>
          <w:szCs w:val="24"/>
        </w:rPr>
      </w:pPr>
    </w:p>
    <w:p w:rsidR="001321CE" w:rsidRDefault="001321CE" w:rsidP="001321CE">
      <w:pPr>
        <w:spacing w:after="0" w:line="240" w:lineRule="auto"/>
        <w:outlineLvl w:val="0"/>
        <w:rPr>
          <w:rFonts w:ascii="Times New Roman" w:eastAsia="Arial" w:hAnsi="Times New Roman" w:cs="Times New Roman"/>
          <w:sz w:val="24"/>
          <w:szCs w:val="24"/>
          <w:u w:val="single"/>
        </w:rPr>
      </w:pPr>
      <w:r w:rsidRPr="001D651D">
        <w:rPr>
          <w:rFonts w:ascii="Times New Roman" w:eastAsia="Arial" w:hAnsi="Times New Roman" w:cs="Times New Roman"/>
          <w:sz w:val="24"/>
          <w:szCs w:val="24"/>
          <w:u w:val="single"/>
        </w:rPr>
        <w:t>Evidence of Meeting the Standard:</w:t>
      </w:r>
    </w:p>
    <w:p w:rsidR="00FE3A65" w:rsidRDefault="00FE3A65" w:rsidP="00FE3A65">
      <w:pPr>
        <w:spacing w:after="0" w:line="240" w:lineRule="auto"/>
        <w:rPr>
          <w:rFonts w:ascii="Times New Roman" w:eastAsia="Arial" w:hAnsi="Times New Roman" w:cs="Times New Roman"/>
          <w:sz w:val="24"/>
          <w:szCs w:val="24"/>
        </w:rPr>
      </w:pPr>
    </w:p>
    <w:p w:rsidR="00FE3A65" w:rsidRDefault="001321CE" w:rsidP="00FE3A65">
      <w:pPr>
        <w:spacing w:after="0" w:line="240" w:lineRule="auto"/>
        <w:rPr>
          <w:rFonts w:ascii="Times New Roman" w:eastAsia="Arial" w:hAnsi="Times New Roman" w:cs="Times New Roman"/>
          <w:sz w:val="24"/>
          <w:szCs w:val="24"/>
        </w:rPr>
      </w:pPr>
      <w:r w:rsidRPr="001D651D">
        <w:rPr>
          <w:rFonts w:ascii="Times New Roman" w:eastAsia="Arial" w:hAnsi="Times New Roman" w:cs="Times New Roman"/>
          <w:sz w:val="24"/>
          <w:szCs w:val="24"/>
        </w:rPr>
        <w:t xml:space="preserve">The institutional governance document, Engaging All Voices, provides for annual evaluation of </w:t>
      </w:r>
      <w:r w:rsidR="006E1CED">
        <w:rPr>
          <w:rFonts w:ascii="Times New Roman" w:eastAsia="Arial" w:hAnsi="Times New Roman" w:cs="Times New Roman"/>
          <w:sz w:val="24"/>
          <w:szCs w:val="24"/>
        </w:rPr>
        <w:t xml:space="preserve">the integrated planning process and </w:t>
      </w:r>
      <w:r w:rsidRPr="001D651D">
        <w:rPr>
          <w:rFonts w:ascii="Times New Roman" w:eastAsia="Arial" w:hAnsi="Times New Roman" w:cs="Times New Roman"/>
          <w:sz w:val="24"/>
          <w:szCs w:val="24"/>
        </w:rPr>
        <w:t>each council. (</w:t>
      </w:r>
      <w:r w:rsidRPr="001D651D">
        <w:rPr>
          <w:rFonts w:ascii="Times New Roman" w:eastAsia="Arial" w:hAnsi="Times New Roman" w:cs="Times New Roman"/>
          <w:sz w:val="24"/>
          <w:szCs w:val="24"/>
          <w:highlight w:val="yellow"/>
        </w:rPr>
        <w:t>EAV, RAC annual evaluation</w:t>
      </w:r>
      <w:r w:rsidRPr="001D651D">
        <w:rPr>
          <w:rFonts w:ascii="Times New Roman" w:eastAsia="Arial" w:hAnsi="Times New Roman" w:cs="Times New Roman"/>
          <w:sz w:val="24"/>
          <w:szCs w:val="24"/>
        </w:rPr>
        <w:t xml:space="preserve">) Annual reaffirmation of guiding principles and processes for the governance councils is </w:t>
      </w:r>
      <w:r w:rsidR="006229CD">
        <w:rPr>
          <w:rFonts w:ascii="Times New Roman" w:eastAsia="Arial" w:hAnsi="Times New Roman" w:cs="Times New Roman"/>
          <w:sz w:val="24"/>
          <w:szCs w:val="24"/>
        </w:rPr>
        <w:t>outlined in</w:t>
      </w:r>
      <w:r w:rsidRPr="001D651D">
        <w:rPr>
          <w:rFonts w:ascii="Times New Roman" w:eastAsia="Arial" w:hAnsi="Times New Roman" w:cs="Times New Roman"/>
          <w:sz w:val="24"/>
          <w:szCs w:val="24"/>
        </w:rPr>
        <w:t xml:space="preserve"> Engaging All Voices and has been accomplished by some of the councils. In spring 2014, a comprehensive evaluation was performed and in the resulting years, </w:t>
      </w:r>
      <w:r>
        <w:rPr>
          <w:rFonts w:ascii="Times New Roman" w:eastAsia="Arial" w:hAnsi="Times New Roman" w:cs="Times New Roman"/>
          <w:sz w:val="24"/>
          <w:szCs w:val="24"/>
        </w:rPr>
        <w:t>several</w:t>
      </w:r>
      <w:r w:rsidRPr="001D651D">
        <w:rPr>
          <w:rFonts w:ascii="Times New Roman" w:eastAsia="Arial" w:hAnsi="Times New Roman" w:cs="Times New Roman"/>
          <w:sz w:val="24"/>
          <w:szCs w:val="24"/>
        </w:rPr>
        <w:t xml:space="preserve"> councils </w:t>
      </w:r>
      <w:r>
        <w:rPr>
          <w:rFonts w:ascii="Times New Roman" w:eastAsia="Arial" w:hAnsi="Times New Roman" w:cs="Times New Roman"/>
          <w:sz w:val="24"/>
          <w:szCs w:val="24"/>
        </w:rPr>
        <w:t xml:space="preserve">and committees </w:t>
      </w:r>
      <w:r w:rsidRPr="001D651D">
        <w:rPr>
          <w:rFonts w:ascii="Times New Roman" w:eastAsia="Arial" w:hAnsi="Times New Roman" w:cs="Times New Roman"/>
          <w:sz w:val="24"/>
          <w:szCs w:val="24"/>
        </w:rPr>
        <w:t>have consistently conducted assessments</w:t>
      </w:r>
      <w:r>
        <w:rPr>
          <w:rFonts w:ascii="Times New Roman" w:eastAsia="Arial" w:hAnsi="Times New Roman" w:cs="Times New Roman"/>
          <w:sz w:val="24"/>
          <w:szCs w:val="24"/>
        </w:rPr>
        <w:t>.</w:t>
      </w:r>
      <w:r w:rsidRPr="001D651D">
        <w:rPr>
          <w:rFonts w:ascii="Times New Roman" w:eastAsia="Arial" w:hAnsi="Times New Roman" w:cs="Times New Roman"/>
          <w:sz w:val="24"/>
          <w:szCs w:val="24"/>
        </w:rPr>
        <w:t xml:space="preserve"> (</w:t>
      </w:r>
      <w:r w:rsidRPr="003147F8">
        <w:rPr>
          <w:rFonts w:ascii="Times New Roman" w:eastAsia="Arial" w:hAnsi="Times New Roman" w:cs="Times New Roman"/>
          <w:sz w:val="24"/>
          <w:szCs w:val="24"/>
          <w:highlight w:val="yellow"/>
        </w:rPr>
        <w:t>cite Brian Sanders survey, RAC, IC?, CC, Technology Committee, Facilities Council)</w:t>
      </w:r>
      <w:r w:rsidRPr="001D651D">
        <w:rPr>
          <w:rFonts w:ascii="Times New Roman" w:eastAsia="Arial" w:hAnsi="Times New Roman" w:cs="Times New Roman"/>
          <w:sz w:val="24"/>
          <w:szCs w:val="24"/>
        </w:rPr>
        <w:t xml:space="preserve"> </w:t>
      </w:r>
      <w:r w:rsidR="00FE3A65">
        <w:rPr>
          <w:rFonts w:ascii="Times New Roman" w:eastAsia="Arial" w:hAnsi="Times New Roman" w:cs="Times New Roman"/>
          <w:sz w:val="24"/>
          <w:szCs w:val="24"/>
        </w:rPr>
        <w:t>The College conducted an all-council review of its institutional effectiveness practices and processes in May 2017, with plans embedded in the EMP to make the all-council assessment day an annual practice. (</w:t>
      </w:r>
      <w:r w:rsidR="00FE3A65" w:rsidRPr="00C67A01">
        <w:rPr>
          <w:rFonts w:ascii="Times New Roman" w:eastAsia="Arial" w:hAnsi="Times New Roman" w:cs="Times New Roman"/>
          <w:sz w:val="24"/>
          <w:szCs w:val="24"/>
          <w:highlight w:val="yellow"/>
        </w:rPr>
        <w:t>Assessment Day agenda; EMP, p. 25)</w:t>
      </w:r>
    </w:p>
    <w:p w:rsidR="001321CE" w:rsidRDefault="001321CE" w:rsidP="001321CE">
      <w:pPr>
        <w:spacing w:after="0" w:line="240" w:lineRule="auto"/>
        <w:rPr>
          <w:rFonts w:ascii="Times New Roman" w:eastAsia="Arial" w:hAnsi="Times New Roman" w:cs="Times New Roman"/>
          <w:sz w:val="24"/>
          <w:szCs w:val="24"/>
        </w:rPr>
      </w:pPr>
    </w:p>
    <w:p w:rsidR="001321CE" w:rsidRDefault="00FE3A65" w:rsidP="001321CE">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Through the evaluation o</w:t>
      </w:r>
      <w:r w:rsidR="00F806DF">
        <w:rPr>
          <w:rFonts w:ascii="Times New Roman" w:eastAsia="Arial" w:hAnsi="Times New Roman" w:cs="Times New Roman"/>
          <w:sz w:val="24"/>
          <w:szCs w:val="24"/>
        </w:rPr>
        <w:t>f existing processes and structures, the College identified a need to support the development of new ideas related to institutional initiatives</w:t>
      </w:r>
      <w:r w:rsidR="006E1CED">
        <w:rPr>
          <w:rFonts w:ascii="Times New Roman" w:eastAsia="Arial" w:hAnsi="Times New Roman" w:cs="Times New Roman"/>
          <w:sz w:val="24"/>
          <w:szCs w:val="24"/>
        </w:rPr>
        <w:t>.</w:t>
      </w:r>
      <w:r w:rsidR="00F806DF">
        <w:rPr>
          <w:rFonts w:ascii="Times New Roman" w:eastAsia="Arial" w:hAnsi="Times New Roman" w:cs="Times New Roman"/>
          <w:sz w:val="24"/>
          <w:szCs w:val="24"/>
        </w:rPr>
        <w:t xml:space="preserve"> </w:t>
      </w:r>
      <w:r w:rsidR="006E1CED">
        <w:rPr>
          <w:rFonts w:ascii="Times New Roman" w:eastAsia="Arial" w:hAnsi="Times New Roman" w:cs="Times New Roman"/>
          <w:sz w:val="24"/>
          <w:szCs w:val="24"/>
        </w:rPr>
        <w:t>The</w:t>
      </w:r>
      <w:r w:rsidR="001321CE">
        <w:rPr>
          <w:rFonts w:ascii="Times New Roman" w:eastAsia="Arial" w:hAnsi="Times New Roman" w:cs="Times New Roman"/>
          <w:sz w:val="24"/>
          <w:szCs w:val="24"/>
        </w:rPr>
        <w:t xml:space="preserve"> Student Success and Equity Committee (SSEC) </w:t>
      </w:r>
      <w:r w:rsidR="006E1CED">
        <w:rPr>
          <w:rFonts w:ascii="Times New Roman" w:eastAsia="Arial" w:hAnsi="Times New Roman" w:cs="Times New Roman"/>
          <w:sz w:val="24"/>
          <w:szCs w:val="24"/>
        </w:rPr>
        <w:t xml:space="preserve">was formed </w:t>
      </w:r>
      <w:r w:rsidR="001321CE">
        <w:rPr>
          <w:rFonts w:ascii="Times New Roman" w:eastAsia="Arial" w:hAnsi="Times New Roman" w:cs="Times New Roman"/>
          <w:sz w:val="24"/>
          <w:szCs w:val="24"/>
        </w:rPr>
        <w:t xml:space="preserve">with a specific </w:t>
      </w:r>
      <w:r w:rsidR="006E1CED">
        <w:rPr>
          <w:rFonts w:ascii="Times New Roman" w:eastAsia="Arial" w:hAnsi="Times New Roman" w:cs="Times New Roman"/>
          <w:sz w:val="24"/>
          <w:szCs w:val="24"/>
        </w:rPr>
        <w:t>focus o</w:t>
      </w:r>
      <w:r w:rsidR="001321CE">
        <w:rPr>
          <w:rFonts w:ascii="Times New Roman" w:eastAsia="Arial" w:hAnsi="Times New Roman" w:cs="Times New Roman"/>
          <w:sz w:val="24"/>
          <w:szCs w:val="24"/>
        </w:rPr>
        <w:t xml:space="preserve">n </w:t>
      </w:r>
      <w:r w:rsidR="006E1CED">
        <w:rPr>
          <w:rFonts w:ascii="Times New Roman" w:eastAsia="Arial" w:hAnsi="Times New Roman" w:cs="Times New Roman"/>
          <w:sz w:val="24"/>
          <w:szCs w:val="24"/>
        </w:rPr>
        <w:t>integrating</w:t>
      </w:r>
      <w:r w:rsidR="001321CE">
        <w:rPr>
          <w:rFonts w:ascii="Times New Roman" w:eastAsia="Arial" w:hAnsi="Times New Roman" w:cs="Times New Roman"/>
          <w:sz w:val="24"/>
          <w:szCs w:val="24"/>
        </w:rPr>
        <w:t xml:space="preserve"> work across several key initiatives, including the Student Success and Support Program Plan, the Student Equity Plan, the Basic Skills Initiative, and the Adult Education Block Grant. </w:t>
      </w:r>
      <w:r w:rsidR="001321CE" w:rsidRPr="001D651D">
        <w:rPr>
          <w:rFonts w:ascii="Times New Roman" w:eastAsia="Arial" w:hAnsi="Times New Roman" w:cs="Times New Roman"/>
          <w:sz w:val="24"/>
          <w:szCs w:val="24"/>
        </w:rPr>
        <w:t>(</w:t>
      </w:r>
      <w:r w:rsidR="001321CE">
        <w:rPr>
          <w:rFonts w:ascii="Times New Roman" w:eastAsia="Arial" w:hAnsi="Times New Roman" w:cs="Times New Roman"/>
          <w:sz w:val="24"/>
          <w:szCs w:val="24"/>
          <w:highlight w:val="yellow"/>
        </w:rPr>
        <w:t>SSEC Charge and Membership)</w:t>
      </w:r>
      <w:r w:rsidR="001321CE">
        <w:rPr>
          <w:rFonts w:ascii="Times New Roman" w:eastAsia="Arial" w:hAnsi="Times New Roman" w:cs="Times New Roman"/>
          <w:sz w:val="24"/>
          <w:szCs w:val="24"/>
        </w:rPr>
        <w:t xml:space="preserve"> The SSEC reviews and evaluates data, plans, and </w:t>
      </w:r>
      <w:r w:rsidR="006E1CED">
        <w:rPr>
          <w:rFonts w:ascii="Times New Roman" w:eastAsia="Arial" w:hAnsi="Times New Roman" w:cs="Times New Roman"/>
          <w:sz w:val="24"/>
          <w:szCs w:val="24"/>
        </w:rPr>
        <w:t xml:space="preserve">activities </w:t>
      </w:r>
      <w:r w:rsidR="001321CE">
        <w:rPr>
          <w:rFonts w:ascii="Times New Roman" w:eastAsia="Arial" w:hAnsi="Times New Roman" w:cs="Times New Roman"/>
          <w:sz w:val="24"/>
          <w:szCs w:val="24"/>
        </w:rPr>
        <w:t xml:space="preserve">across all of these areas in order to bring a more cohesive and integrated approach to solving key issues in student support, basic skills, student equity, and adult education. </w:t>
      </w:r>
      <w:r w:rsidR="001321CE" w:rsidRPr="001D651D">
        <w:rPr>
          <w:rFonts w:ascii="Times New Roman" w:eastAsia="Arial" w:hAnsi="Times New Roman" w:cs="Times New Roman"/>
          <w:sz w:val="24"/>
          <w:szCs w:val="24"/>
        </w:rPr>
        <w:t>(</w:t>
      </w:r>
      <w:r w:rsidR="001321CE">
        <w:rPr>
          <w:rFonts w:ascii="Times New Roman" w:eastAsia="Arial" w:hAnsi="Times New Roman" w:cs="Times New Roman"/>
          <w:sz w:val="24"/>
          <w:szCs w:val="24"/>
          <w:highlight w:val="yellow"/>
        </w:rPr>
        <w:t>SSEC Minutes)</w:t>
      </w:r>
    </w:p>
    <w:p w:rsidR="001321CE" w:rsidRDefault="001321CE" w:rsidP="001321CE">
      <w:pPr>
        <w:spacing w:after="0" w:line="240" w:lineRule="auto"/>
        <w:rPr>
          <w:rFonts w:ascii="Times New Roman" w:eastAsia="Arial" w:hAnsi="Times New Roman" w:cs="Times New Roman"/>
          <w:sz w:val="24"/>
          <w:szCs w:val="24"/>
        </w:rPr>
      </w:pPr>
    </w:p>
    <w:p w:rsidR="008D4C8B" w:rsidRDefault="00F806DF" w:rsidP="001321CE">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The College used the assessment and analysis of institutional data and existing practices to develop its m</w:t>
      </w:r>
      <w:r w:rsidR="001321CE">
        <w:rPr>
          <w:rFonts w:ascii="Times New Roman" w:eastAsia="Times New Roman" w:hAnsi="Times New Roman" w:cs="Times New Roman"/>
          <w:color w:val="auto"/>
          <w:sz w:val="24"/>
          <w:szCs w:val="24"/>
        </w:rPr>
        <w:t>ajor institutional strategic plans</w:t>
      </w:r>
      <w:r>
        <w:rPr>
          <w:rFonts w:ascii="Times New Roman" w:eastAsia="Times New Roman" w:hAnsi="Times New Roman" w:cs="Times New Roman"/>
          <w:color w:val="auto"/>
          <w:sz w:val="24"/>
          <w:szCs w:val="24"/>
        </w:rPr>
        <w:t>,</w:t>
      </w:r>
      <w:r w:rsidR="001321CE">
        <w:rPr>
          <w:rFonts w:ascii="Times New Roman" w:eastAsia="Times New Roman" w:hAnsi="Times New Roman" w:cs="Times New Roman"/>
          <w:color w:val="auto"/>
          <w:sz w:val="24"/>
          <w:szCs w:val="24"/>
        </w:rPr>
        <w:t xml:space="preserve"> including</w:t>
      </w:r>
      <w:r w:rsidR="008D4C8B">
        <w:rPr>
          <w:rFonts w:ascii="Times New Roman" w:eastAsia="Times New Roman" w:hAnsi="Times New Roman" w:cs="Times New Roman"/>
          <w:color w:val="auto"/>
          <w:sz w:val="24"/>
          <w:szCs w:val="24"/>
        </w:rPr>
        <w:t>:</w:t>
      </w:r>
    </w:p>
    <w:p w:rsidR="008D4C8B" w:rsidRDefault="008D4C8B" w:rsidP="001321CE">
      <w:pPr>
        <w:spacing w:after="0" w:line="240" w:lineRule="auto"/>
        <w:rPr>
          <w:rFonts w:ascii="Times New Roman" w:eastAsia="Times New Roman" w:hAnsi="Times New Roman" w:cs="Times New Roman"/>
          <w:color w:val="auto"/>
          <w:sz w:val="24"/>
          <w:szCs w:val="24"/>
        </w:rPr>
      </w:pPr>
    </w:p>
    <w:p w:rsidR="00CE2155" w:rsidRDefault="008D4C8B" w:rsidP="00D660A3">
      <w:pPr>
        <w:pStyle w:val="ListParagraph"/>
        <w:numPr>
          <w:ilvl w:val="0"/>
          <w:numId w:val="42"/>
        </w:num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T</w:t>
      </w:r>
      <w:r w:rsidR="001321CE" w:rsidRPr="00D660A3">
        <w:rPr>
          <w:rFonts w:ascii="Times New Roman" w:eastAsia="Times New Roman" w:hAnsi="Times New Roman" w:cs="Times New Roman"/>
          <w:color w:val="auto"/>
          <w:sz w:val="24"/>
          <w:szCs w:val="24"/>
        </w:rPr>
        <w:t>he Education Master Plan</w:t>
      </w:r>
      <w:r w:rsidR="00382395">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 xml:space="preserve">  A small workgroup led ten campus-wide charrettes with individual divisions, discussing multiple internal and external data sets. (</w:t>
      </w:r>
      <w:r w:rsidRPr="00D660A3">
        <w:rPr>
          <w:rFonts w:ascii="Times New Roman" w:eastAsia="Times New Roman" w:hAnsi="Times New Roman" w:cs="Times New Roman"/>
          <w:color w:val="auto"/>
          <w:sz w:val="24"/>
          <w:szCs w:val="24"/>
          <w:highlight w:val="yellow"/>
        </w:rPr>
        <w:t>EMP, p.</w:t>
      </w:r>
      <w:r>
        <w:rPr>
          <w:rFonts w:ascii="Times New Roman" w:eastAsia="Times New Roman" w:hAnsi="Times New Roman" w:cs="Times New Roman"/>
          <w:color w:val="auto"/>
          <w:sz w:val="24"/>
          <w:szCs w:val="24"/>
          <w:highlight w:val="yellow"/>
        </w:rPr>
        <w:t xml:space="preserve"> 3,</w:t>
      </w:r>
      <w:r w:rsidRPr="00D660A3">
        <w:rPr>
          <w:rFonts w:ascii="Times New Roman" w:eastAsia="Times New Roman" w:hAnsi="Times New Roman" w:cs="Times New Roman"/>
          <w:color w:val="auto"/>
          <w:sz w:val="24"/>
          <w:szCs w:val="24"/>
          <w:highlight w:val="yellow"/>
        </w:rPr>
        <w:t xml:space="preserve"> 38-50</w:t>
      </w:r>
      <w:r>
        <w:rPr>
          <w:rFonts w:ascii="Times New Roman" w:eastAsia="Times New Roman" w:hAnsi="Times New Roman" w:cs="Times New Roman"/>
          <w:color w:val="auto"/>
          <w:sz w:val="24"/>
          <w:szCs w:val="24"/>
        </w:rPr>
        <w:t>)</w:t>
      </w:r>
    </w:p>
    <w:p w:rsidR="00CE2155" w:rsidRDefault="00CE2155" w:rsidP="00D660A3">
      <w:pPr>
        <w:pStyle w:val="ListParagraph"/>
        <w:spacing w:after="0" w:line="240" w:lineRule="auto"/>
        <w:rPr>
          <w:rFonts w:ascii="Times New Roman" w:eastAsia="Times New Roman" w:hAnsi="Times New Roman" w:cs="Times New Roman"/>
          <w:color w:val="auto"/>
          <w:sz w:val="24"/>
          <w:szCs w:val="24"/>
        </w:rPr>
      </w:pPr>
    </w:p>
    <w:p w:rsidR="008D4C8B" w:rsidRDefault="008D4C8B" w:rsidP="00D660A3">
      <w:pPr>
        <w:pStyle w:val="ListParagraph"/>
        <w:numPr>
          <w:ilvl w:val="0"/>
          <w:numId w:val="42"/>
        </w:num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T</w:t>
      </w:r>
      <w:r w:rsidR="00382395">
        <w:rPr>
          <w:rFonts w:ascii="Times New Roman" w:eastAsia="Times New Roman" w:hAnsi="Times New Roman" w:cs="Times New Roman"/>
          <w:color w:val="auto"/>
          <w:sz w:val="24"/>
          <w:szCs w:val="24"/>
        </w:rPr>
        <w:t xml:space="preserve">he Student Equity Plan: </w:t>
      </w:r>
      <w:r>
        <w:rPr>
          <w:rFonts w:ascii="Times New Roman" w:eastAsia="Times New Roman" w:hAnsi="Times New Roman" w:cs="Times New Roman"/>
          <w:color w:val="auto"/>
          <w:sz w:val="24"/>
          <w:szCs w:val="24"/>
        </w:rPr>
        <w:t xml:space="preserve">College administrators and faculty engaged in rigorous review of evidence demonstrating disproportionate impact. They discussed multiple ways to </w:t>
      </w:r>
      <w:r>
        <w:rPr>
          <w:rFonts w:ascii="Times New Roman" w:eastAsia="Times New Roman" w:hAnsi="Times New Roman" w:cs="Times New Roman"/>
          <w:color w:val="auto"/>
          <w:sz w:val="24"/>
          <w:szCs w:val="24"/>
        </w:rPr>
        <w:lastRenderedPageBreak/>
        <w:t>measure equity gaps, including lowest achieving compared to all students and lowest achieving compared to highest achieving students. These broad discussions led to a shared understanding of the need for a</w:t>
      </w:r>
      <w:r w:rsidR="004C19C7">
        <w:rPr>
          <w:rFonts w:ascii="Times New Roman" w:eastAsia="Times New Roman" w:hAnsi="Times New Roman" w:cs="Times New Roman"/>
          <w:color w:val="auto"/>
          <w:sz w:val="24"/>
          <w:szCs w:val="24"/>
        </w:rPr>
        <w:t>n</w:t>
      </w:r>
      <w:r>
        <w:rPr>
          <w:rFonts w:ascii="Times New Roman" w:eastAsia="Times New Roman" w:hAnsi="Times New Roman" w:cs="Times New Roman"/>
          <w:color w:val="auto"/>
          <w:sz w:val="24"/>
          <w:szCs w:val="24"/>
        </w:rPr>
        <w:t xml:space="preserve"> equity plan. (</w:t>
      </w:r>
      <w:r w:rsidRPr="00D660A3">
        <w:rPr>
          <w:rFonts w:ascii="Times New Roman" w:eastAsia="Times New Roman" w:hAnsi="Times New Roman" w:cs="Times New Roman"/>
          <w:color w:val="auto"/>
          <w:sz w:val="24"/>
          <w:szCs w:val="24"/>
          <w:highlight w:val="yellow"/>
        </w:rPr>
        <w:t>Student Equity Plan, p. 4, 19</w:t>
      </w:r>
      <w:r>
        <w:rPr>
          <w:rFonts w:ascii="Times New Roman" w:eastAsia="Times New Roman" w:hAnsi="Times New Roman" w:cs="Times New Roman"/>
          <w:color w:val="auto"/>
          <w:sz w:val="24"/>
          <w:szCs w:val="24"/>
          <w:highlight w:val="yellow"/>
        </w:rPr>
        <w:t xml:space="preserve">, </w:t>
      </w:r>
      <w:r w:rsidRPr="00D660A3">
        <w:rPr>
          <w:rFonts w:ascii="Times New Roman" w:eastAsia="Times New Roman" w:hAnsi="Times New Roman" w:cs="Times New Roman"/>
          <w:color w:val="auto"/>
          <w:sz w:val="24"/>
          <w:szCs w:val="24"/>
          <w:highlight w:val="yellow"/>
        </w:rPr>
        <w:t>27-30</w:t>
      </w:r>
      <w:r>
        <w:rPr>
          <w:rFonts w:ascii="Times New Roman" w:eastAsia="Times New Roman" w:hAnsi="Times New Roman" w:cs="Times New Roman"/>
          <w:color w:val="auto"/>
          <w:sz w:val="24"/>
          <w:szCs w:val="24"/>
        </w:rPr>
        <w:t>)</w:t>
      </w:r>
    </w:p>
    <w:p w:rsidR="004C19C7" w:rsidRPr="00D660A3" w:rsidRDefault="004C19C7">
      <w:pPr>
        <w:spacing w:after="0" w:line="240" w:lineRule="auto"/>
        <w:rPr>
          <w:rFonts w:ascii="Times New Roman" w:eastAsia="Times New Roman" w:hAnsi="Times New Roman" w:cs="Times New Roman"/>
          <w:color w:val="auto"/>
          <w:sz w:val="24"/>
          <w:szCs w:val="24"/>
        </w:rPr>
      </w:pPr>
    </w:p>
    <w:p w:rsidR="004C19C7" w:rsidRDefault="004C19C7" w:rsidP="00D660A3">
      <w:pPr>
        <w:pStyle w:val="ListParagraph"/>
        <w:numPr>
          <w:ilvl w:val="0"/>
          <w:numId w:val="42"/>
        </w:num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T</w:t>
      </w:r>
      <w:r w:rsidR="001321CE" w:rsidRPr="00D660A3">
        <w:rPr>
          <w:rFonts w:ascii="Times New Roman" w:eastAsia="Times New Roman" w:hAnsi="Times New Roman" w:cs="Times New Roman"/>
          <w:color w:val="auto"/>
          <w:sz w:val="24"/>
          <w:szCs w:val="24"/>
        </w:rPr>
        <w:t>he Distance Education Plan</w:t>
      </w:r>
      <w:r w:rsidR="00382395">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 xml:space="preserve"> </w:t>
      </w:r>
      <w:r w:rsidR="00AC31C5">
        <w:rPr>
          <w:rFonts w:ascii="Times New Roman" w:eastAsia="Times New Roman" w:hAnsi="Times New Roman" w:cs="Times New Roman"/>
          <w:color w:val="auto"/>
          <w:sz w:val="24"/>
          <w:szCs w:val="24"/>
        </w:rPr>
        <w:t>DE Committee members conducted a statewide survey of distance education offices, including staffing, technology, and training support (</w:t>
      </w:r>
      <w:r w:rsidR="00AC31C5" w:rsidRPr="00D660A3">
        <w:rPr>
          <w:rFonts w:ascii="Times New Roman" w:eastAsia="Times New Roman" w:hAnsi="Times New Roman" w:cs="Times New Roman"/>
          <w:color w:val="auto"/>
          <w:sz w:val="24"/>
          <w:szCs w:val="24"/>
          <w:highlight w:val="yellow"/>
        </w:rPr>
        <w:t>DE Plan, p. 3</w:t>
      </w:r>
      <w:r w:rsidR="00AC31C5">
        <w:rPr>
          <w:rFonts w:ascii="Times New Roman" w:eastAsia="Times New Roman" w:hAnsi="Times New Roman" w:cs="Times New Roman"/>
          <w:color w:val="auto"/>
          <w:sz w:val="24"/>
          <w:szCs w:val="24"/>
        </w:rPr>
        <w:t xml:space="preserve">) </w:t>
      </w:r>
    </w:p>
    <w:p w:rsidR="004C19C7" w:rsidRPr="00D660A3" w:rsidRDefault="004C19C7" w:rsidP="00D660A3">
      <w:pPr>
        <w:pStyle w:val="ListParagraph"/>
        <w:rPr>
          <w:rFonts w:ascii="Times New Roman" w:eastAsia="Times New Roman" w:hAnsi="Times New Roman" w:cs="Times New Roman"/>
          <w:color w:val="auto"/>
          <w:sz w:val="24"/>
          <w:szCs w:val="24"/>
        </w:rPr>
      </w:pPr>
    </w:p>
    <w:p w:rsidR="00AC31C5" w:rsidRDefault="00AC31C5" w:rsidP="00D660A3">
      <w:pPr>
        <w:pStyle w:val="ListParagraph"/>
        <w:numPr>
          <w:ilvl w:val="0"/>
          <w:numId w:val="42"/>
        </w:num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T</w:t>
      </w:r>
      <w:r w:rsidR="001321CE" w:rsidRPr="00D660A3">
        <w:rPr>
          <w:rFonts w:ascii="Times New Roman" w:eastAsia="Times New Roman" w:hAnsi="Times New Roman" w:cs="Times New Roman"/>
          <w:color w:val="auto"/>
          <w:sz w:val="24"/>
          <w:szCs w:val="24"/>
        </w:rPr>
        <w:t>he College Technology Plan</w:t>
      </w:r>
      <w:r w:rsidR="00382395">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 xml:space="preserve"> The College Technology Committee conducted a college-wide technology survey with faculty and students to identify priorities for support and training.</w:t>
      </w:r>
      <w:r w:rsidR="001321CE" w:rsidRPr="00D660A3">
        <w:rPr>
          <w:rFonts w:ascii="Times New Roman" w:eastAsia="Times New Roman" w:hAnsi="Times New Roman" w:cs="Times New Roman"/>
          <w:color w:val="auto"/>
          <w:sz w:val="24"/>
          <w:szCs w:val="24"/>
        </w:rPr>
        <w:t xml:space="preserve"> (</w:t>
      </w:r>
      <w:r w:rsidR="001321CE" w:rsidRPr="00D660A3">
        <w:rPr>
          <w:rFonts w:ascii="Times New Roman" w:eastAsia="Times New Roman" w:hAnsi="Times New Roman" w:cs="Times New Roman"/>
          <w:color w:val="auto"/>
          <w:sz w:val="24"/>
          <w:szCs w:val="24"/>
          <w:highlight w:val="yellow"/>
        </w:rPr>
        <w:t>College Technology Plan, p. 3</w:t>
      </w:r>
      <w:r w:rsidR="001321CE" w:rsidRPr="00D660A3">
        <w:rPr>
          <w:rFonts w:ascii="Times New Roman" w:eastAsia="Times New Roman" w:hAnsi="Times New Roman" w:cs="Times New Roman"/>
          <w:color w:val="auto"/>
          <w:sz w:val="24"/>
          <w:szCs w:val="24"/>
        </w:rPr>
        <w:t xml:space="preserve">) </w:t>
      </w:r>
    </w:p>
    <w:p w:rsidR="00CE2155" w:rsidRPr="00D660A3" w:rsidRDefault="00CE2155" w:rsidP="00D660A3">
      <w:pPr>
        <w:pStyle w:val="ListParagraph"/>
        <w:rPr>
          <w:rFonts w:ascii="Times New Roman" w:eastAsia="Times New Roman" w:hAnsi="Times New Roman" w:cs="Times New Roman"/>
          <w:color w:val="auto"/>
          <w:sz w:val="24"/>
          <w:szCs w:val="24"/>
        </w:rPr>
      </w:pPr>
    </w:p>
    <w:p w:rsidR="00CE2155" w:rsidRDefault="00CE2155" w:rsidP="00CE2155">
      <w:pPr>
        <w:pStyle w:val="ListParagraph"/>
        <w:numPr>
          <w:ilvl w:val="0"/>
          <w:numId w:val="42"/>
        </w:num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The College engaged in a broad discussion of student achievement data in its annual ATD Data Summit. The data review and discussion led to the identification of an aspirational completion goal of 53%. (</w:t>
      </w:r>
      <w:r w:rsidRPr="002C161B">
        <w:rPr>
          <w:rFonts w:ascii="Times New Roman" w:eastAsia="Times New Roman" w:hAnsi="Times New Roman" w:cs="Times New Roman"/>
          <w:color w:val="auto"/>
          <w:sz w:val="24"/>
          <w:szCs w:val="24"/>
          <w:highlight w:val="yellow"/>
        </w:rPr>
        <w:t>ATD Data Summit agenda and CC minutes</w:t>
      </w:r>
      <w:r>
        <w:rPr>
          <w:rFonts w:ascii="Times New Roman" w:eastAsia="Times New Roman" w:hAnsi="Times New Roman" w:cs="Times New Roman"/>
          <w:color w:val="auto"/>
          <w:sz w:val="24"/>
          <w:szCs w:val="24"/>
        </w:rPr>
        <w:t>)</w:t>
      </w:r>
    </w:p>
    <w:p w:rsidR="00CE2155" w:rsidRDefault="00CE2155" w:rsidP="00CE2155">
      <w:pPr>
        <w:pStyle w:val="ListParagraph"/>
        <w:spacing w:after="0" w:line="240" w:lineRule="auto"/>
        <w:rPr>
          <w:rFonts w:ascii="Times New Roman" w:eastAsia="Times New Roman" w:hAnsi="Times New Roman" w:cs="Times New Roman"/>
          <w:color w:val="auto"/>
          <w:sz w:val="24"/>
          <w:szCs w:val="24"/>
        </w:rPr>
      </w:pPr>
    </w:p>
    <w:p w:rsidR="001321CE" w:rsidRPr="00D660A3" w:rsidRDefault="00F806DF">
      <w:pPr>
        <w:spacing w:after="0" w:line="240" w:lineRule="auto"/>
        <w:rPr>
          <w:rFonts w:ascii="Times New Roman" w:eastAsia="Times New Roman" w:hAnsi="Times New Roman" w:cs="Times New Roman"/>
          <w:color w:val="auto"/>
          <w:sz w:val="24"/>
          <w:szCs w:val="24"/>
        </w:rPr>
      </w:pPr>
      <w:r w:rsidRPr="00D660A3">
        <w:rPr>
          <w:rFonts w:ascii="Times New Roman" w:eastAsia="Times New Roman" w:hAnsi="Times New Roman" w:cs="Times New Roman"/>
          <w:color w:val="auto"/>
          <w:sz w:val="24"/>
          <w:szCs w:val="24"/>
        </w:rPr>
        <w:t xml:space="preserve">Individual governance groups regularly </w:t>
      </w:r>
      <w:r w:rsidR="001321CE" w:rsidRPr="00D660A3">
        <w:rPr>
          <w:rFonts w:ascii="Times New Roman" w:eastAsia="Times New Roman" w:hAnsi="Times New Roman" w:cs="Times New Roman"/>
          <w:color w:val="auto"/>
          <w:sz w:val="24"/>
          <w:szCs w:val="24"/>
        </w:rPr>
        <w:t>review</w:t>
      </w:r>
      <w:r w:rsidRPr="00D660A3">
        <w:rPr>
          <w:rFonts w:ascii="Times New Roman" w:eastAsia="Times New Roman" w:hAnsi="Times New Roman" w:cs="Times New Roman"/>
          <w:color w:val="auto"/>
          <w:sz w:val="24"/>
          <w:szCs w:val="24"/>
        </w:rPr>
        <w:t xml:space="preserve"> College practices and processes,</w:t>
      </w:r>
      <w:r w:rsidR="001321CE" w:rsidRPr="00D660A3">
        <w:rPr>
          <w:rFonts w:ascii="Times New Roman" w:eastAsia="Times New Roman" w:hAnsi="Times New Roman" w:cs="Times New Roman"/>
          <w:color w:val="auto"/>
          <w:sz w:val="24"/>
          <w:szCs w:val="24"/>
        </w:rPr>
        <w:t xml:space="preserve"> recommend</w:t>
      </w:r>
      <w:r w:rsidRPr="00D660A3">
        <w:rPr>
          <w:rFonts w:ascii="Times New Roman" w:eastAsia="Times New Roman" w:hAnsi="Times New Roman" w:cs="Times New Roman"/>
          <w:color w:val="auto"/>
          <w:sz w:val="24"/>
          <w:szCs w:val="24"/>
        </w:rPr>
        <w:t>ing</w:t>
      </w:r>
      <w:r w:rsidR="001321CE" w:rsidRPr="00D660A3">
        <w:rPr>
          <w:rFonts w:ascii="Times New Roman" w:eastAsia="Times New Roman" w:hAnsi="Times New Roman" w:cs="Times New Roman"/>
          <w:color w:val="auto"/>
          <w:sz w:val="24"/>
          <w:szCs w:val="24"/>
        </w:rPr>
        <w:t xml:space="preserve"> improvement</w:t>
      </w:r>
      <w:r w:rsidRPr="00D660A3">
        <w:rPr>
          <w:rFonts w:ascii="Times New Roman" w:eastAsia="Times New Roman" w:hAnsi="Times New Roman" w:cs="Times New Roman"/>
          <w:color w:val="auto"/>
          <w:sz w:val="24"/>
          <w:szCs w:val="24"/>
        </w:rPr>
        <w:t>s for</w:t>
      </w:r>
      <w:r w:rsidR="001321CE" w:rsidRPr="00D660A3">
        <w:rPr>
          <w:rFonts w:ascii="Times New Roman" w:eastAsia="Times New Roman" w:hAnsi="Times New Roman" w:cs="Times New Roman"/>
          <w:color w:val="auto"/>
          <w:sz w:val="24"/>
          <w:szCs w:val="24"/>
        </w:rPr>
        <w:t xml:space="preserve"> adopt</w:t>
      </w:r>
      <w:r w:rsidRPr="00D660A3">
        <w:rPr>
          <w:rFonts w:ascii="Times New Roman" w:eastAsia="Times New Roman" w:hAnsi="Times New Roman" w:cs="Times New Roman"/>
          <w:color w:val="auto"/>
          <w:sz w:val="24"/>
          <w:szCs w:val="24"/>
        </w:rPr>
        <w:t>ion</w:t>
      </w:r>
      <w:r w:rsidR="001321CE" w:rsidRPr="00D660A3">
        <w:rPr>
          <w:rFonts w:ascii="Times New Roman" w:eastAsia="Times New Roman" w:hAnsi="Times New Roman" w:cs="Times New Roman"/>
          <w:color w:val="auto"/>
          <w:sz w:val="24"/>
          <w:szCs w:val="24"/>
        </w:rPr>
        <w:t xml:space="preserve"> through </w:t>
      </w:r>
      <w:r w:rsidRPr="00D660A3">
        <w:rPr>
          <w:rFonts w:ascii="Times New Roman" w:eastAsia="Times New Roman" w:hAnsi="Times New Roman" w:cs="Times New Roman"/>
          <w:color w:val="auto"/>
          <w:sz w:val="24"/>
          <w:szCs w:val="24"/>
        </w:rPr>
        <w:t>the participatory governance process</w:t>
      </w:r>
      <w:r w:rsidR="001321CE" w:rsidRPr="00D660A3">
        <w:rPr>
          <w:rFonts w:ascii="Times New Roman" w:eastAsia="Times New Roman" w:hAnsi="Times New Roman" w:cs="Times New Roman"/>
          <w:color w:val="auto"/>
          <w:sz w:val="24"/>
          <w:szCs w:val="24"/>
        </w:rPr>
        <w:t>. (</w:t>
      </w:r>
      <w:r w:rsidR="001321CE" w:rsidRPr="00D660A3">
        <w:rPr>
          <w:rFonts w:ascii="Times New Roman" w:eastAsia="Times New Roman" w:hAnsi="Times New Roman" w:cs="Times New Roman"/>
          <w:color w:val="auto"/>
          <w:sz w:val="24"/>
          <w:szCs w:val="24"/>
          <w:highlight w:val="yellow"/>
        </w:rPr>
        <w:t>RAC minutes, end of year survey;</w:t>
      </w:r>
      <w:r w:rsidRPr="00D660A3">
        <w:rPr>
          <w:rFonts w:ascii="Times New Roman" w:eastAsia="Times New Roman" w:hAnsi="Times New Roman" w:cs="Times New Roman"/>
          <w:color w:val="auto"/>
          <w:sz w:val="24"/>
          <w:szCs w:val="24"/>
          <w:highlight w:val="yellow"/>
        </w:rPr>
        <w:t xml:space="preserve"> CTC Survey; </w:t>
      </w:r>
      <w:r w:rsidR="001321CE" w:rsidRPr="00D660A3">
        <w:rPr>
          <w:rFonts w:ascii="Times New Roman" w:eastAsia="Times New Roman" w:hAnsi="Times New Roman" w:cs="Times New Roman"/>
          <w:color w:val="auto"/>
          <w:sz w:val="24"/>
          <w:szCs w:val="24"/>
          <w:highlight w:val="yellow"/>
        </w:rPr>
        <w:t xml:space="preserve"> EAV update)</w:t>
      </w:r>
      <w:r w:rsidR="001321CE" w:rsidRPr="00D660A3">
        <w:rPr>
          <w:rFonts w:ascii="Times New Roman" w:eastAsia="Times New Roman" w:hAnsi="Times New Roman" w:cs="Times New Roman"/>
          <w:color w:val="auto"/>
          <w:sz w:val="24"/>
          <w:szCs w:val="24"/>
        </w:rPr>
        <w:t xml:space="preserve"> </w:t>
      </w:r>
    </w:p>
    <w:p w:rsidR="001321CE" w:rsidRDefault="001321CE" w:rsidP="001321CE">
      <w:pPr>
        <w:spacing w:after="0" w:line="240" w:lineRule="auto"/>
        <w:rPr>
          <w:rFonts w:ascii="Times New Roman" w:eastAsia="Times New Roman" w:hAnsi="Times New Roman" w:cs="Times New Roman"/>
          <w:color w:val="auto"/>
          <w:sz w:val="24"/>
          <w:szCs w:val="24"/>
        </w:rPr>
      </w:pPr>
    </w:p>
    <w:p w:rsidR="001321CE" w:rsidRDefault="00382395" w:rsidP="001321CE">
      <w:pPr>
        <w:spacing w:after="0" w:line="240" w:lineRule="auto"/>
        <w:rPr>
          <w:rFonts w:ascii="Times New Roman" w:eastAsia="Times New Roman" w:hAnsi="Times New Roman" w:cs="Times New Roman"/>
          <w:color w:val="auto"/>
          <w:sz w:val="24"/>
          <w:szCs w:val="24"/>
        </w:rPr>
      </w:pPr>
      <w:r w:rsidRPr="00C579BB">
        <w:rPr>
          <w:rFonts w:ascii="Times New Roman" w:eastAsia="Arial" w:hAnsi="Times New Roman" w:cs="Times New Roman"/>
          <w:noProof/>
          <w:sz w:val="24"/>
          <w:szCs w:val="24"/>
          <w:highlight w:val="white"/>
        </w:rPr>
        <mc:AlternateContent>
          <mc:Choice Requires="wps">
            <w:drawing>
              <wp:anchor distT="45720" distB="45720" distL="114300" distR="114300" simplePos="0" relativeHeight="251681792" behindDoc="0" locked="0" layoutInCell="1" allowOverlap="1" wp14:anchorId="2EF0DBF2" wp14:editId="69329141">
                <wp:simplePos x="0" y="0"/>
                <wp:positionH relativeFrom="margin">
                  <wp:align>left</wp:align>
                </wp:positionH>
                <wp:positionV relativeFrom="paragraph">
                  <wp:posOffset>16510</wp:posOffset>
                </wp:positionV>
                <wp:extent cx="1247775" cy="1404620"/>
                <wp:effectExtent l="0" t="0" r="28575" b="2794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404620"/>
                        </a:xfrm>
                        <a:prstGeom prst="rect">
                          <a:avLst/>
                        </a:prstGeom>
                        <a:solidFill>
                          <a:srgbClr val="FFFFFF"/>
                        </a:solidFill>
                        <a:ln w="9525">
                          <a:solidFill>
                            <a:srgbClr val="000000"/>
                          </a:solidFill>
                          <a:miter lim="800000"/>
                          <a:headEnd/>
                          <a:tailEnd/>
                        </a:ln>
                      </wps:spPr>
                      <wps:txbx>
                        <w:txbxContent>
                          <w:p w:rsidR="00843896" w:rsidRPr="00C579BB" w:rsidRDefault="00843896" w:rsidP="00382395">
                            <w:pPr>
                              <w:rPr>
                                <w:rFonts w:ascii="Times New Roman" w:hAnsi="Times New Roman" w:cs="Times New Roman"/>
                                <w:b/>
                                <w:sz w:val="24"/>
                              </w:rPr>
                            </w:pPr>
                            <w:r w:rsidRPr="00C579BB">
                              <w:rPr>
                                <w:rFonts w:ascii="Times New Roman" w:hAnsi="Times New Roman" w:cs="Times New Roman"/>
                                <w:b/>
                                <w:sz w:val="24"/>
                              </w:rPr>
                              <w:t>Baccalaureate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F0DBF2" id="_x0000_s1034" type="#_x0000_t202" style="position:absolute;margin-left:0;margin-top:1.3pt;width:98.25pt;height:110.6pt;z-index:25168179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">
                <v:textbox style="mso-fit-shape-to-text:t">
                  <w:txbxContent>
                    <w:p w:rsidR="00843896" w:rsidRPr="00C579BB" w:rsidRDefault="00843896" w:rsidP="00382395">
                      <w:pPr>
                        <w:rPr>
                          <w:rFonts w:ascii="Times New Roman" w:hAnsi="Times New Roman" w:cs="Times New Roman"/>
                          <w:b/>
                          <w:sz w:val="24"/>
                        </w:rPr>
                      </w:pPr>
                      <w:r w:rsidRPr="00C579BB">
                        <w:rPr>
                          <w:rFonts w:ascii="Times New Roman" w:hAnsi="Times New Roman" w:cs="Times New Roman"/>
                          <w:b/>
                          <w:sz w:val="24"/>
                        </w:rPr>
                        <w:t>Baccalaureate</w:t>
                      </w:r>
                    </w:p>
                  </w:txbxContent>
                </v:textbox>
                <w10:wrap type="square" anchorx="margin"/>
              </v:shape>
            </w:pict>
          </mc:Fallback>
        </mc:AlternateContent>
      </w:r>
      <w:r w:rsidR="00B010FC">
        <w:rPr>
          <w:rFonts w:ascii="Times New Roman" w:eastAsia="Times New Roman" w:hAnsi="Times New Roman" w:cs="Times New Roman"/>
          <w:color w:val="auto"/>
          <w:sz w:val="24"/>
          <w:szCs w:val="24"/>
        </w:rPr>
        <w:t xml:space="preserve">MJC </w:t>
      </w:r>
      <w:r w:rsidR="001321CE">
        <w:rPr>
          <w:rFonts w:ascii="Times New Roman" w:eastAsia="Times New Roman" w:hAnsi="Times New Roman" w:cs="Times New Roman"/>
          <w:color w:val="auto"/>
          <w:sz w:val="24"/>
          <w:szCs w:val="24"/>
        </w:rPr>
        <w:t>recognize</w:t>
      </w:r>
      <w:r w:rsidR="000B237F">
        <w:rPr>
          <w:rFonts w:ascii="Times New Roman" w:eastAsia="Times New Roman" w:hAnsi="Times New Roman" w:cs="Times New Roman"/>
          <w:color w:val="auto"/>
          <w:sz w:val="24"/>
          <w:szCs w:val="24"/>
        </w:rPr>
        <w:t>s</w:t>
      </w:r>
      <w:r w:rsidR="001321CE">
        <w:rPr>
          <w:rFonts w:ascii="Times New Roman" w:eastAsia="Times New Roman" w:hAnsi="Times New Roman" w:cs="Times New Roman"/>
          <w:color w:val="auto"/>
          <w:sz w:val="24"/>
          <w:szCs w:val="24"/>
        </w:rPr>
        <w:t xml:space="preserve"> the unique aspects and requirements of the baccalaureate program</w:t>
      </w:r>
      <w:r w:rsidR="000B237F">
        <w:rPr>
          <w:rFonts w:ascii="Times New Roman" w:eastAsia="Times New Roman" w:hAnsi="Times New Roman" w:cs="Times New Roman"/>
          <w:color w:val="auto"/>
          <w:sz w:val="24"/>
          <w:szCs w:val="24"/>
        </w:rPr>
        <w:t xml:space="preserve"> and addresses those needs through its evaluation policies and practices</w:t>
      </w:r>
      <w:r w:rsidR="001321CE">
        <w:rPr>
          <w:rFonts w:ascii="Times New Roman" w:eastAsia="Times New Roman" w:hAnsi="Times New Roman" w:cs="Times New Roman"/>
          <w:color w:val="auto"/>
          <w:sz w:val="24"/>
          <w:szCs w:val="24"/>
        </w:rPr>
        <w:t>. Cross-disciplinary and departmental collaboration during the planning and evaluation process develop</w:t>
      </w:r>
      <w:r w:rsidR="00B010FC">
        <w:rPr>
          <w:rFonts w:ascii="Times New Roman" w:eastAsia="Times New Roman" w:hAnsi="Times New Roman" w:cs="Times New Roman"/>
          <w:color w:val="auto"/>
          <w:sz w:val="24"/>
          <w:szCs w:val="24"/>
        </w:rPr>
        <w:t>ed</w:t>
      </w:r>
      <w:r w:rsidR="001321CE">
        <w:rPr>
          <w:rFonts w:ascii="Times New Roman" w:eastAsia="Times New Roman" w:hAnsi="Times New Roman" w:cs="Times New Roman"/>
          <w:color w:val="auto"/>
          <w:sz w:val="24"/>
          <w:szCs w:val="24"/>
        </w:rPr>
        <w:t xml:space="preserve"> scalable and appropriate learning and student support services. Additionally, </w:t>
      </w:r>
      <w:r w:rsidR="00B010FC">
        <w:rPr>
          <w:rFonts w:ascii="Times New Roman" w:eastAsia="Times New Roman" w:hAnsi="Times New Roman" w:cs="Times New Roman"/>
          <w:color w:val="auto"/>
          <w:sz w:val="24"/>
          <w:szCs w:val="24"/>
        </w:rPr>
        <w:t xml:space="preserve">the College prioritized </w:t>
      </w:r>
      <w:r w:rsidR="001321CE">
        <w:rPr>
          <w:rFonts w:ascii="Times New Roman" w:eastAsia="Times New Roman" w:hAnsi="Times New Roman" w:cs="Times New Roman"/>
          <w:color w:val="auto"/>
          <w:sz w:val="24"/>
          <w:szCs w:val="24"/>
        </w:rPr>
        <w:t xml:space="preserve">resource allocation and </w:t>
      </w:r>
      <w:r w:rsidR="00B010FC">
        <w:rPr>
          <w:rFonts w:ascii="Times New Roman" w:eastAsia="Times New Roman" w:hAnsi="Times New Roman" w:cs="Times New Roman"/>
          <w:color w:val="auto"/>
          <w:sz w:val="24"/>
          <w:szCs w:val="24"/>
        </w:rPr>
        <w:t>oversight for</w:t>
      </w:r>
      <w:r w:rsidR="001321CE">
        <w:rPr>
          <w:rFonts w:ascii="Times New Roman" w:eastAsia="Times New Roman" w:hAnsi="Times New Roman" w:cs="Times New Roman"/>
          <w:color w:val="auto"/>
          <w:sz w:val="24"/>
          <w:szCs w:val="24"/>
        </w:rPr>
        <w:t xml:space="preserve"> the baccalaureate program </w:t>
      </w:r>
      <w:r w:rsidR="00B010FC">
        <w:rPr>
          <w:rFonts w:ascii="Times New Roman" w:eastAsia="Times New Roman" w:hAnsi="Times New Roman" w:cs="Times New Roman"/>
          <w:color w:val="auto"/>
          <w:sz w:val="24"/>
          <w:szCs w:val="24"/>
        </w:rPr>
        <w:t xml:space="preserve">to establish a </w:t>
      </w:r>
      <w:r w:rsidR="001321CE">
        <w:rPr>
          <w:rFonts w:ascii="Times New Roman" w:eastAsia="Times New Roman" w:hAnsi="Times New Roman" w:cs="Times New Roman"/>
          <w:color w:val="auto"/>
          <w:sz w:val="24"/>
          <w:szCs w:val="24"/>
        </w:rPr>
        <w:t>sustainable model. College constituents from all parts of the College have collaborated to develop upper division curriculum, identify specific support services for the targeted working adult student, and planning for the staffing and structural needs of the program (</w:t>
      </w:r>
      <w:r w:rsidR="001321CE" w:rsidRPr="003147F8">
        <w:rPr>
          <w:rFonts w:ascii="Times New Roman" w:eastAsia="Times New Roman" w:hAnsi="Times New Roman" w:cs="Times New Roman"/>
          <w:color w:val="auto"/>
          <w:sz w:val="24"/>
          <w:szCs w:val="24"/>
          <w:highlight w:val="yellow"/>
        </w:rPr>
        <w:t>Task Force minutes</w:t>
      </w:r>
      <w:r w:rsidR="001321CE">
        <w:rPr>
          <w:rFonts w:ascii="Times New Roman" w:eastAsia="Times New Roman" w:hAnsi="Times New Roman" w:cs="Times New Roman"/>
          <w:color w:val="auto"/>
          <w:sz w:val="24"/>
          <w:szCs w:val="24"/>
        </w:rPr>
        <w:t xml:space="preserve">) </w:t>
      </w:r>
    </w:p>
    <w:p w:rsidR="000B237F" w:rsidRPr="00DE0914" w:rsidRDefault="000B237F" w:rsidP="001321CE">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1321CE" w:rsidRDefault="001321CE" w:rsidP="001321CE">
      <w:pPr>
        <w:spacing w:after="0" w:line="240" w:lineRule="auto"/>
        <w:outlineLvl w:val="0"/>
        <w:rPr>
          <w:rFonts w:ascii="Times New Roman" w:eastAsia="Arial" w:hAnsi="Times New Roman" w:cs="Times New Roman"/>
          <w:sz w:val="24"/>
          <w:szCs w:val="24"/>
          <w:u w:val="single"/>
        </w:rPr>
      </w:pPr>
      <w:r w:rsidRPr="002442CF">
        <w:rPr>
          <w:rFonts w:ascii="Times New Roman" w:eastAsia="Arial" w:hAnsi="Times New Roman" w:cs="Times New Roman"/>
          <w:sz w:val="24"/>
          <w:szCs w:val="24"/>
          <w:u w:val="single"/>
        </w:rPr>
        <w:t>Analysis</w:t>
      </w:r>
      <w:r w:rsidRPr="001D651D">
        <w:rPr>
          <w:rFonts w:ascii="Times New Roman" w:eastAsia="Arial" w:hAnsi="Times New Roman" w:cs="Times New Roman"/>
          <w:sz w:val="24"/>
          <w:szCs w:val="24"/>
          <w:u w:val="single"/>
        </w:rPr>
        <w:t xml:space="preserve"> and Evaluation:</w:t>
      </w:r>
      <w:r>
        <w:rPr>
          <w:rFonts w:ascii="Times New Roman" w:eastAsia="Arial" w:hAnsi="Times New Roman" w:cs="Times New Roman"/>
          <w:sz w:val="24"/>
          <w:szCs w:val="24"/>
          <w:u w:val="single"/>
        </w:rPr>
        <w:t xml:space="preserve"> </w:t>
      </w:r>
    </w:p>
    <w:p w:rsidR="001321CE" w:rsidRDefault="001321CE" w:rsidP="001321CE">
      <w:pPr>
        <w:spacing w:after="0" w:line="240" w:lineRule="auto"/>
        <w:rPr>
          <w:rFonts w:ascii="Times New Roman" w:eastAsia="Arial" w:hAnsi="Times New Roman" w:cs="Times New Roman"/>
          <w:sz w:val="24"/>
          <w:szCs w:val="24"/>
          <w:u w:val="single"/>
        </w:rPr>
      </w:pPr>
    </w:p>
    <w:p w:rsidR="001321CE" w:rsidRDefault="00103593" w:rsidP="001321CE">
      <w:pPr>
        <w:spacing w:after="0" w:line="240" w:lineRule="auto"/>
        <w:rPr>
          <w:rFonts w:ascii="Times New Roman" w:eastAsia="Times New Roman" w:hAnsi="Times New Roman" w:cs="Times New Roman"/>
          <w:color w:val="auto"/>
          <w:sz w:val="24"/>
          <w:szCs w:val="24"/>
        </w:rPr>
      </w:pPr>
      <w:r w:rsidRPr="00530121">
        <w:rPr>
          <w:rFonts w:ascii="Times New Roman" w:eastAsia="Arial" w:hAnsi="Times New Roman" w:cs="Times New Roman"/>
          <w:b/>
          <w:noProof/>
          <w:sz w:val="24"/>
          <w:szCs w:val="24"/>
          <w:u w:val="single"/>
        </w:rPr>
        <mc:AlternateContent>
          <mc:Choice Requires="wps">
            <w:drawing>
              <wp:anchor distT="45720" distB="45720" distL="114300" distR="114300" simplePos="0" relativeHeight="251663360" behindDoc="0" locked="0" layoutInCell="1" allowOverlap="1" wp14:anchorId="1884220E" wp14:editId="201B2D3C">
                <wp:simplePos x="0" y="0"/>
                <wp:positionH relativeFrom="margin">
                  <wp:posOffset>-85725</wp:posOffset>
                </wp:positionH>
                <wp:positionV relativeFrom="paragraph">
                  <wp:posOffset>1590675</wp:posOffset>
                </wp:positionV>
                <wp:extent cx="1047750" cy="62865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628650"/>
                        </a:xfrm>
                        <a:prstGeom prst="rect">
                          <a:avLst/>
                        </a:prstGeom>
                        <a:solidFill>
                          <a:srgbClr val="FFFFFF"/>
                        </a:solidFill>
                        <a:ln w="9525">
                          <a:solidFill>
                            <a:srgbClr val="000000"/>
                          </a:solidFill>
                          <a:miter lim="800000"/>
                          <a:headEnd/>
                          <a:tailEnd/>
                        </a:ln>
                      </wps:spPr>
                      <wps:txbx>
                        <w:txbxContent>
                          <w:p w:rsidR="00843896" w:rsidRPr="00510B71" w:rsidRDefault="00843896" w:rsidP="001321CE">
                            <w:pPr>
                              <w:jc w:val="center"/>
                              <w:rPr>
                                <w:rFonts w:ascii="Trebuchet MS" w:hAnsi="Trebuchet MS"/>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0B71">
                              <w:rPr>
                                <w:rFonts w:ascii="Trebuchet MS" w:hAnsi="Trebuchet MS"/>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Actionable Improvement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84220E" id="_x0000_s1035" type="#_x0000_t202" style="position:absolute;margin-left:-6.75pt;margin-top:125.25pt;width:82.5pt;height:49.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">
                <v:textbox>
                  <w:txbxContent>
                    <w:p w:rsidR="00843896" w:rsidRPr="00510B71" w:rsidRDefault="00843896" w:rsidP="001321CE">
                      <w:pPr>
                        <w:jc w:val="center"/>
                        <w:rPr>
                          <w:rFonts w:ascii="Trebuchet MS" w:hAnsi="Trebuchet MS"/>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0B71">
                        <w:rPr>
                          <w:rFonts w:ascii="Trebuchet MS" w:hAnsi="Trebuchet MS"/>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Actionable Improvement Plan</w:t>
                      </w:r>
                    </w:p>
                  </w:txbxContent>
                </v:textbox>
                <w10:wrap type="square" anchorx="margin"/>
              </v:shape>
            </w:pict>
          </mc:Fallback>
        </mc:AlternateContent>
      </w:r>
      <w:r w:rsidR="001321CE" w:rsidRPr="00F416DE">
        <w:rPr>
          <w:rFonts w:ascii="Times New Roman" w:eastAsia="Arial" w:hAnsi="Times New Roman" w:cs="Times New Roman"/>
          <w:sz w:val="24"/>
          <w:szCs w:val="24"/>
        </w:rPr>
        <w:t xml:space="preserve">The College </w:t>
      </w:r>
      <w:r w:rsidR="000B237F">
        <w:rPr>
          <w:rFonts w:ascii="Times New Roman" w:eastAsia="Arial" w:hAnsi="Times New Roman" w:cs="Times New Roman"/>
          <w:sz w:val="24"/>
          <w:szCs w:val="24"/>
        </w:rPr>
        <w:t>has made great progress in</w:t>
      </w:r>
      <w:r w:rsidR="001321CE" w:rsidRPr="00F416DE">
        <w:rPr>
          <w:rFonts w:ascii="Times New Roman" w:eastAsia="Arial" w:hAnsi="Times New Roman" w:cs="Times New Roman"/>
          <w:sz w:val="24"/>
          <w:szCs w:val="24"/>
        </w:rPr>
        <w:t xml:space="preserve"> build</w:t>
      </w:r>
      <w:r w:rsidR="000B237F">
        <w:rPr>
          <w:rFonts w:ascii="Times New Roman" w:eastAsia="Arial" w:hAnsi="Times New Roman" w:cs="Times New Roman"/>
          <w:sz w:val="24"/>
          <w:szCs w:val="24"/>
        </w:rPr>
        <w:t xml:space="preserve">ing its </w:t>
      </w:r>
      <w:r w:rsidR="001321CE" w:rsidRPr="00F416DE">
        <w:rPr>
          <w:rFonts w:ascii="Times New Roman" w:eastAsia="Arial" w:hAnsi="Times New Roman" w:cs="Times New Roman"/>
          <w:sz w:val="24"/>
          <w:szCs w:val="24"/>
        </w:rPr>
        <w:t xml:space="preserve">capacity </w:t>
      </w:r>
      <w:r w:rsidR="000B237F">
        <w:rPr>
          <w:rFonts w:ascii="Times New Roman" w:eastAsia="Arial" w:hAnsi="Times New Roman" w:cs="Times New Roman"/>
          <w:sz w:val="24"/>
          <w:szCs w:val="24"/>
        </w:rPr>
        <w:t xml:space="preserve">to </w:t>
      </w:r>
      <w:r w:rsidR="001321CE" w:rsidRPr="00F416DE">
        <w:rPr>
          <w:rFonts w:ascii="Times New Roman" w:eastAsia="Arial" w:hAnsi="Times New Roman" w:cs="Times New Roman"/>
          <w:sz w:val="24"/>
          <w:szCs w:val="24"/>
        </w:rPr>
        <w:t>gather and analyz</w:t>
      </w:r>
      <w:r w:rsidR="000B237F">
        <w:rPr>
          <w:rFonts w:ascii="Times New Roman" w:eastAsia="Arial" w:hAnsi="Times New Roman" w:cs="Times New Roman"/>
          <w:sz w:val="24"/>
          <w:szCs w:val="24"/>
        </w:rPr>
        <w:t>e</w:t>
      </w:r>
      <w:r w:rsidR="001321CE" w:rsidRPr="00F416DE">
        <w:rPr>
          <w:rFonts w:ascii="Times New Roman" w:eastAsia="Arial" w:hAnsi="Times New Roman" w:cs="Times New Roman"/>
          <w:sz w:val="24"/>
          <w:szCs w:val="24"/>
        </w:rPr>
        <w:t xml:space="preserve"> data. </w:t>
      </w:r>
      <w:r w:rsidR="001321CE">
        <w:rPr>
          <w:rFonts w:ascii="Times New Roman" w:eastAsia="Arial" w:hAnsi="Times New Roman" w:cs="Times New Roman"/>
          <w:sz w:val="24"/>
          <w:szCs w:val="24"/>
        </w:rPr>
        <w:t>A</w:t>
      </w:r>
      <w:r w:rsidR="001321CE" w:rsidRPr="00F416DE">
        <w:rPr>
          <w:rFonts w:ascii="Times New Roman" w:eastAsia="Arial" w:hAnsi="Times New Roman" w:cs="Times New Roman"/>
          <w:sz w:val="24"/>
          <w:szCs w:val="24"/>
        </w:rPr>
        <w:t xml:space="preserve">wareness of the importance of assessment </w:t>
      </w:r>
      <w:r w:rsidR="001321CE">
        <w:rPr>
          <w:rFonts w:ascii="Times New Roman" w:eastAsia="Arial" w:hAnsi="Times New Roman" w:cs="Times New Roman"/>
          <w:sz w:val="24"/>
          <w:szCs w:val="24"/>
        </w:rPr>
        <w:t xml:space="preserve">that </w:t>
      </w:r>
      <w:r w:rsidR="00611099">
        <w:rPr>
          <w:rFonts w:ascii="Times New Roman" w:eastAsia="Arial" w:hAnsi="Times New Roman" w:cs="Times New Roman"/>
          <w:sz w:val="24"/>
          <w:szCs w:val="24"/>
        </w:rPr>
        <w:t>increases institutional effectiveness</w:t>
      </w:r>
      <w:r w:rsidR="001321CE" w:rsidRPr="00F416DE">
        <w:rPr>
          <w:rFonts w:ascii="Times New Roman" w:eastAsia="Arial" w:hAnsi="Times New Roman" w:cs="Times New Roman"/>
          <w:sz w:val="24"/>
          <w:szCs w:val="24"/>
        </w:rPr>
        <w:t xml:space="preserve"> is increasing; however, the</w:t>
      </w:r>
      <w:r w:rsidR="001321CE">
        <w:rPr>
          <w:rFonts w:ascii="Times New Roman" w:eastAsia="Arial" w:hAnsi="Times New Roman" w:cs="Times New Roman"/>
          <w:sz w:val="24"/>
          <w:szCs w:val="24"/>
        </w:rPr>
        <w:t xml:space="preserve"> College recognizes that there</w:t>
      </w:r>
      <w:r w:rsidR="001321CE" w:rsidRPr="00F416DE">
        <w:rPr>
          <w:rFonts w:ascii="Times New Roman" w:eastAsia="Arial" w:hAnsi="Times New Roman" w:cs="Times New Roman"/>
          <w:sz w:val="24"/>
          <w:szCs w:val="24"/>
        </w:rPr>
        <w:t xml:space="preserve"> is </w:t>
      </w:r>
      <w:r w:rsidR="000B237F">
        <w:rPr>
          <w:rFonts w:ascii="Times New Roman" w:eastAsia="Arial" w:hAnsi="Times New Roman" w:cs="Times New Roman"/>
          <w:sz w:val="24"/>
          <w:szCs w:val="24"/>
        </w:rPr>
        <w:t xml:space="preserve">room to improve its </w:t>
      </w:r>
      <w:r w:rsidR="001321CE">
        <w:rPr>
          <w:rFonts w:ascii="Times New Roman" w:eastAsia="Times New Roman" w:hAnsi="Times New Roman" w:cs="Times New Roman"/>
          <w:color w:val="auto"/>
          <w:sz w:val="24"/>
          <w:szCs w:val="24"/>
        </w:rPr>
        <w:t xml:space="preserve">institutionalization of the process of evaluation. New projects are sometimes implemented without a solid </w:t>
      </w:r>
      <w:r w:rsidR="00B010FC">
        <w:rPr>
          <w:rFonts w:ascii="Times New Roman" w:eastAsia="Times New Roman" w:hAnsi="Times New Roman" w:cs="Times New Roman"/>
          <w:color w:val="auto"/>
          <w:sz w:val="24"/>
          <w:szCs w:val="24"/>
        </w:rPr>
        <w:t xml:space="preserve">idea </w:t>
      </w:r>
      <w:r w:rsidR="001321CE">
        <w:rPr>
          <w:rFonts w:ascii="Times New Roman" w:eastAsia="Times New Roman" w:hAnsi="Times New Roman" w:cs="Times New Roman"/>
          <w:color w:val="auto"/>
          <w:sz w:val="24"/>
          <w:szCs w:val="24"/>
        </w:rPr>
        <w:t xml:space="preserve">of what the measurable goals are and without identifying evaluation measures. The College will benefit from </w:t>
      </w:r>
      <w:r w:rsidR="00611099">
        <w:rPr>
          <w:rFonts w:ascii="Times New Roman" w:eastAsia="Times New Roman" w:hAnsi="Times New Roman" w:cs="Times New Roman"/>
          <w:color w:val="auto"/>
          <w:sz w:val="24"/>
          <w:szCs w:val="24"/>
        </w:rPr>
        <w:t xml:space="preserve">identifying and </w:t>
      </w:r>
      <w:r w:rsidR="00B010FC">
        <w:rPr>
          <w:rFonts w:ascii="Times New Roman" w:eastAsia="Times New Roman" w:hAnsi="Times New Roman" w:cs="Times New Roman"/>
          <w:color w:val="auto"/>
          <w:sz w:val="24"/>
          <w:szCs w:val="24"/>
        </w:rPr>
        <w:t>improv</w:t>
      </w:r>
      <w:r w:rsidR="00611099">
        <w:rPr>
          <w:rFonts w:ascii="Times New Roman" w:eastAsia="Times New Roman" w:hAnsi="Times New Roman" w:cs="Times New Roman"/>
          <w:color w:val="auto"/>
          <w:sz w:val="24"/>
          <w:szCs w:val="24"/>
        </w:rPr>
        <w:t>ing</w:t>
      </w:r>
      <w:r w:rsidR="00B010FC">
        <w:rPr>
          <w:rFonts w:ascii="Times New Roman" w:eastAsia="Times New Roman" w:hAnsi="Times New Roman" w:cs="Times New Roman"/>
          <w:color w:val="auto"/>
          <w:sz w:val="24"/>
          <w:szCs w:val="24"/>
        </w:rPr>
        <w:t xml:space="preserve"> instit</w:t>
      </w:r>
      <w:r w:rsidR="00611099">
        <w:rPr>
          <w:rFonts w:ascii="Times New Roman" w:eastAsia="Times New Roman" w:hAnsi="Times New Roman" w:cs="Times New Roman"/>
          <w:color w:val="auto"/>
          <w:sz w:val="24"/>
          <w:szCs w:val="24"/>
        </w:rPr>
        <w:t>utional effectiveness practices</w:t>
      </w:r>
      <w:r w:rsidR="001321CE">
        <w:rPr>
          <w:rFonts w:ascii="Times New Roman" w:eastAsia="Times New Roman" w:hAnsi="Times New Roman" w:cs="Times New Roman"/>
          <w:color w:val="auto"/>
          <w:sz w:val="24"/>
          <w:szCs w:val="24"/>
        </w:rPr>
        <w:t xml:space="preserve">. With clear processes and training, the College will increase its ability to make improvements in measured, straightforward approaches. To address this need, </w:t>
      </w:r>
      <w:r w:rsidR="00D625E1">
        <w:rPr>
          <w:rFonts w:ascii="Times New Roman" w:eastAsia="Times New Roman" w:hAnsi="Times New Roman" w:cs="Times New Roman"/>
          <w:color w:val="auto"/>
          <w:sz w:val="24"/>
          <w:szCs w:val="24"/>
        </w:rPr>
        <w:t xml:space="preserve">the College </w:t>
      </w:r>
      <w:r>
        <w:rPr>
          <w:rFonts w:ascii="Times New Roman" w:eastAsia="Times New Roman" w:hAnsi="Times New Roman" w:cs="Times New Roman"/>
          <w:color w:val="auto"/>
          <w:sz w:val="24"/>
          <w:szCs w:val="24"/>
        </w:rPr>
        <w:t>identified</w:t>
      </w:r>
      <w:r w:rsidR="00D625E1">
        <w:rPr>
          <w:rFonts w:ascii="Times New Roman" w:eastAsia="Times New Roman" w:hAnsi="Times New Roman" w:cs="Times New Roman"/>
          <w:color w:val="auto"/>
          <w:sz w:val="24"/>
          <w:szCs w:val="24"/>
        </w:rPr>
        <w:t xml:space="preserve"> </w:t>
      </w:r>
      <w:r w:rsidR="001321CE">
        <w:rPr>
          <w:rFonts w:ascii="Times New Roman" w:eastAsia="Times New Roman" w:hAnsi="Times New Roman" w:cs="Times New Roman"/>
          <w:color w:val="auto"/>
          <w:sz w:val="24"/>
          <w:szCs w:val="24"/>
        </w:rPr>
        <w:t xml:space="preserve">an Actionable Improvement Plan </w:t>
      </w:r>
      <w:r w:rsidR="00B010FC">
        <w:rPr>
          <w:rFonts w:ascii="Times New Roman" w:eastAsia="Times New Roman" w:hAnsi="Times New Roman" w:cs="Times New Roman"/>
          <w:color w:val="auto"/>
          <w:sz w:val="24"/>
          <w:szCs w:val="24"/>
        </w:rPr>
        <w:t xml:space="preserve">to a) </w:t>
      </w:r>
      <w:r w:rsidR="001321CE">
        <w:rPr>
          <w:rFonts w:ascii="Times New Roman" w:eastAsia="Times New Roman" w:hAnsi="Times New Roman" w:cs="Times New Roman"/>
          <w:color w:val="auto"/>
          <w:sz w:val="24"/>
          <w:szCs w:val="24"/>
        </w:rPr>
        <w:t xml:space="preserve">increase capacity to assess and </w:t>
      </w:r>
      <w:r w:rsidR="00B010FC">
        <w:rPr>
          <w:rFonts w:ascii="Times New Roman" w:eastAsia="Times New Roman" w:hAnsi="Times New Roman" w:cs="Times New Roman"/>
          <w:color w:val="auto"/>
          <w:sz w:val="24"/>
          <w:szCs w:val="24"/>
        </w:rPr>
        <w:t xml:space="preserve">analyze </w:t>
      </w:r>
      <w:r w:rsidR="001321CE">
        <w:rPr>
          <w:rFonts w:ascii="Times New Roman" w:eastAsia="Times New Roman" w:hAnsi="Times New Roman" w:cs="Times New Roman"/>
          <w:color w:val="auto"/>
          <w:sz w:val="24"/>
          <w:szCs w:val="24"/>
        </w:rPr>
        <w:t>results</w:t>
      </w:r>
      <w:r w:rsidR="00B010FC">
        <w:rPr>
          <w:rFonts w:ascii="Times New Roman" w:eastAsia="Times New Roman" w:hAnsi="Times New Roman" w:cs="Times New Roman"/>
          <w:color w:val="auto"/>
          <w:sz w:val="24"/>
          <w:szCs w:val="24"/>
        </w:rPr>
        <w:t>, b)</w:t>
      </w:r>
      <w:r w:rsidR="000B237F">
        <w:rPr>
          <w:rFonts w:ascii="Times New Roman" w:eastAsia="Times New Roman" w:hAnsi="Times New Roman" w:cs="Times New Roman"/>
          <w:color w:val="auto"/>
          <w:sz w:val="24"/>
          <w:szCs w:val="24"/>
        </w:rPr>
        <w:t xml:space="preserve"> clarify its </w:t>
      </w:r>
      <w:r w:rsidR="00B010FC">
        <w:rPr>
          <w:rFonts w:ascii="Times New Roman" w:eastAsia="Times New Roman" w:hAnsi="Times New Roman" w:cs="Times New Roman"/>
          <w:color w:val="auto"/>
          <w:sz w:val="24"/>
          <w:szCs w:val="24"/>
        </w:rPr>
        <w:t>cycle of evaluation for planning, assessment, and resource allocation, and c) improve the documentation of evaluation results and improvement plans</w:t>
      </w:r>
      <w:r w:rsidR="00611099">
        <w:rPr>
          <w:rFonts w:ascii="Times New Roman" w:eastAsia="Times New Roman" w:hAnsi="Times New Roman" w:cs="Times New Roman"/>
          <w:color w:val="auto"/>
          <w:sz w:val="24"/>
          <w:szCs w:val="24"/>
        </w:rPr>
        <w:t xml:space="preserve"> that lead to</w:t>
      </w:r>
      <w:r w:rsidR="001321CE">
        <w:rPr>
          <w:rFonts w:ascii="Times New Roman" w:eastAsia="Times New Roman" w:hAnsi="Times New Roman" w:cs="Times New Roman"/>
          <w:color w:val="auto"/>
          <w:sz w:val="24"/>
          <w:szCs w:val="24"/>
        </w:rPr>
        <w:t xml:space="preserve"> </w:t>
      </w:r>
      <w:r w:rsidR="00611099">
        <w:rPr>
          <w:rFonts w:ascii="Times New Roman" w:eastAsia="Times New Roman" w:hAnsi="Times New Roman" w:cs="Times New Roman"/>
          <w:color w:val="auto"/>
          <w:sz w:val="24"/>
          <w:szCs w:val="24"/>
        </w:rPr>
        <w:t xml:space="preserve">increased </w:t>
      </w:r>
      <w:r w:rsidR="001321CE">
        <w:rPr>
          <w:rFonts w:ascii="Times New Roman" w:eastAsia="Times New Roman" w:hAnsi="Times New Roman" w:cs="Times New Roman"/>
          <w:color w:val="auto"/>
          <w:sz w:val="24"/>
          <w:szCs w:val="24"/>
        </w:rPr>
        <w:t xml:space="preserve">institutional effectiveness and accomplishment of the mission. </w:t>
      </w:r>
      <w:r>
        <w:rPr>
          <w:rFonts w:ascii="Times New Roman" w:eastAsia="Times New Roman" w:hAnsi="Times New Roman" w:cs="Times New Roman"/>
          <w:color w:val="auto"/>
          <w:sz w:val="24"/>
          <w:szCs w:val="24"/>
        </w:rPr>
        <w:t xml:space="preserve">A clear process of assessment will be developed and approved by </w:t>
      </w:r>
      <w:r>
        <w:rPr>
          <w:rFonts w:ascii="Times New Roman" w:eastAsia="Times New Roman" w:hAnsi="Times New Roman" w:cs="Times New Roman"/>
          <w:color w:val="auto"/>
          <w:sz w:val="24"/>
          <w:szCs w:val="24"/>
        </w:rPr>
        <w:lastRenderedPageBreak/>
        <w:t>spring, 2018.</w:t>
      </w:r>
    </w:p>
    <w:p w:rsidR="001321CE" w:rsidRDefault="001321CE" w:rsidP="001321CE">
      <w:pPr>
        <w:spacing w:after="0" w:line="240" w:lineRule="auto"/>
        <w:rPr>
          <w:rFonts w:ascii="Times New Roman" w:eastAsia="Times New Roman" w:hAnsi="Times New Roman" w:cs="Times New Roman"/>
          <w:color w:val="auto"/>
          <w:sz w:val="24"/>
          <w:szCs w:val="24"/>
        </w:rPr>
      </w:pPr>
    </w:p>
    <w:p w:rsidR="001321CE" w:rsidRDefault="001321CE" w:rsidP="001321CE">
      <w:pPr>
        <w:spacing w:after="0" w:line="240" w:lineRule="auto"/>
        <w:rPr>
          <w:rFonts w:ascii="Times New Roman" w:eastAsia="Arial" w:hAnsi="Times New Roman" w:cs="Times New Roman"/>
          <w:sz w:val="24"/>
          <w:szCs w:val="24"/>
          <w:u w:val="single"/>
        </w:rPr>
      </w:pPr>
    </w:p>
    <w:p w:rsidR="001321CE" w:rsidRPr="001D651D" w:rsidRDefault="001321CE" w:rsidP="001321CE">
      <w:pPr>
        <w:spacing w:after="0" w:line="240" w:lineRule="auto"/>
        <w:rPr>
          <w:rFonts w:ascii="Times New Roman" w:eastAsia="Times New Roman" w:hAnsi="Times New Roman" w:cs="Times New Roman"/>
          <w:sz w:val="24"/>
          <w:szCs w:val="24"/>
        </w:rPr>
      </w:pPr>
    </w:p>
    <w:p w:rsidR="001321CE" w:rsidRPr="00B4476F" w:rsidRDefault="001321CE" w:rsidP="001321CE">
      <w:pPr>
        <w:spacing w:after="0" w:line="240" w:lineRule="auto"/>
        <w:outlineLvl w:val="0"/>
        <w:rPr>
          <w:rFonts w:ascii="Times New Roman" w:eastAsia="Arial" w:hAnsi="Times New Roman" w:cs="Times New Roman"/>
          <w:b/>
          <w:sz w:val="24"/>
          <w:szCs w:val="24"/>
          <w:u w:val="single"/>
        </w:rPr>
      </w:pPr>
      <w:r w:rsidRPr="00B4476F">
        <w:rPr>
          <w:rFonts w:ascii="Times New Roman" w:eastAsia="Arial" w:hAnsi="Times New Roman" w:cs="Times New Roman"/>
          <w:b/>
          <w:sz w:val="24"/>
          <w:szCs w:val="24"/>
          <w:u w:val="single"/>
        </w:rPr>
        <w:t>Standard I.B.8</w:t>
      </w:r>
    </w:p>
    <w:p w:rsidR="001321CE" w:rsidRPr="00B4476F" w:rsidRDefault="001321CE" w:rsidP="001321CE">
      <w:pPr>
        <w:spacing w:after="0" w:line="240" w:lineRule="auto"/>
        <w:rPr>
          <w:rFonts w:ascii="Times New Roman" w:eastAsia="Arial" w:hAnsi="Times New Roman" w:cs="Times New Roman"/>
          <w:b/>
          <w:sz w:val="24"/>
          <w:szCs w:val="24"/>
          <w:u w:val="single"/>
        </w:rPr>
      </w:pPr>
    </w:p>
    <w:p w:rsidR="001321CE" w:rsidRPr="00B4476F" w:rsidRDefault="001321CE" w:rsidP="001321CE">
      <w:pPr>
        <w:spacing w:after="0" w:line="240" w:lineRule="auto"/>
        <w:rPr>
          <w:rFonts w:ascii="Times New Roman" w:eastAsia="Times New Roman" w:hAnsi="Times New Roman" w:cs="Times New Roman"/>
          <w:sz w:val="24"/>
          <w:szCs w:val="24"/>
        </w:rPr>
      </w:pPr>
      <w:r w:rsidRPr="00B4476F">
        <w:rPr>
          <w:rFonts w:ascii="Times New Roman" w:eastAsia="Arial" w:hAnsi="Times New Roman" w:cs="Times New Roman"/>
          <w:i/>
          <w:sz w:val="24"/>
          <w:szCs w:val="24"/>
        </w:rPr>
        <w:t>The institution broadly communicates the results of all of its assessment and evaluation activities so that the institution has a shared understanding of its strengths and weaknesses and sets appropriate priorities.</w:t>
      </w:r>
    </w:p>
    <w:p w:rsidR="001321CE" w:rsidRPr="00B4476F" w:rsidRDefault="001321CE" w:rsidP="001321CE">
      <w:pPr>
        <w:spacing w:after="0" w:line="240" w:lineRule="auto"/>
        <w:rPr>
          <w:rFonts w:ascii="Times New Roman" w:eastAsia="Times New Roman" w:hAnsi="Times New Roman" w:cs="Times New Roman"/>
          <w:sz w:val="24"/>
          <w:szCs w:val="24"/>
        </w:rPr>
      </w:pPr>
    </w:p>
    <w:p w:rsidR="001321CE" w:rsidRPr="00B4476F" w:rsidRDefault="001321CE" w:rsidP="001321CE">
      <w:pPr>
        <w:spacing w:after="0" w:line="240" w:lineRule="auto"/>
        <w:outlineLvl w:val="0"/>
        <w:rPr>
          <w:rFonts w:ascii="Times New Roman" w:eastAsia="Times New Roman" w:hAnsi="Times New Roman" w:cs="Times New Roman"/>
          <w:sz w:val="24"/>
          <w:szCs w:val="24"/>
        </w:rPr>
      </w:pPr>
      <w:r w:rsidRPr="00B4476F">
        <w:rPr>
          <w:rFonts w:ascii="Times New Roman" w:eastAsia="Arial" w:hAnsi="Times New Roman" w:cs="Times New Roman"/>
          <w:sz w:val="24"/>
          <w:szCs w:val="24"/>
          <w:u w:val="single"/>
        </w:rPr>
        <w:t>Evidence of Meeting the Standard:</w:t>
      </w:r>
    </w:p>
    <w:p w:rsidR="001321CE" w:rsidRDefault="001321CE" w:rsidP="001321CE">
      <w:pPr>
        <w:spacing w:after="0" w:line="240" w:lineRule="auto"/>
        <w:rPr>
          <w:rFonts w:ascii="Times New Roman" w:eastAsia="Times New Roman" w:hAnsi="Times New Roman" w:cs="Times New Roman"/>
          <w:sz w:val="24"/>
          <w:szCs w:val="24"/>
        </w:rPr>
      </w:pPr>
    </w:p>
    <w:p w:rsidR="00CF5E53" w:rsidRPr="002C161B" w:rsidRDefault="00CF5E53" w:rsidP="00CF5E53">
      <w:pPr>
        <w:spacing w:after="0" w:line="240" w:lineRule="auto"/>
        <w:rPr>
          <w:rFonts w:ascii="Times New Roman" w:eastAsia="Arial" w:hAnsi="Times New Roman" w:cs="Times New Roman"/>
          <w:color w:val="auto"/>
          <w:sz w:val="24"/>
          <w:szCs w:val="24"/>
        </w:rPr>
      </w:pPr>
      <w:r>
        <w:rPr>
          <w:rFonts w:ascii="Times New Roman" w:eastAsia="Arial" w:hAnsi="Times New Roman" w:cs="Times New Roman"/>
          <w:sz w:val="24"/>
          <w:szCs w:val="24"/>
        </w:rPr>
        <w:t>The Institutional Research website is the central repository for MJC</w:t>
      </w:r>
      <w:r w:rsidRPr="00B4476F">
        <w:rPr>
          <w:rFonts w:ascii="Times New Roman" w:eastAsia="Arial" w:hAnsi="Times New Roman" w:cs="Times New Roman"/>
          <w:sz w:val="24"/>
          <w:szCs w:val="24"/>
        </w:rPr>
        <w:t xml:space="preserve"> assessment </w:t>
      </w:r>
      <w:r>
        <w:rPr>
          <w:rFonts w:ascii="Times New Roman" w:eastAsia="Arial" w:hAnsi="Times New Roman" w:cs="Times New Roman"/>
          <w:sz w:val="24"/>
          <w:szCs w:val="24"/>
        </w:rPr>
        <w:t xml:space="preserve">and </w:t>
      </w:r>
      <w:r w:rsidRPr="00B4476F">
        <w:rPr>
          <w:rFonts w:ascii="Times New Roman" w:eastAsia="Arial" w:hAnsi="Times New Roman" w:cs="Times New Roman"/>
          <w:sz w:val="24"/>
          <w:szCs w:val="24"/>
        </w:rPr>
        <w:t xml:space="preserve">evaluation </w:t>
      </w:r>
      <w:r>
        <w:rPr>
          <w:rFonts w:ascii="Times New Roman" w:eastAsia="Arial" w:hAnsi="Times New Roman" w:cs="Times New Roman"/>
          <w:sz w:val="24"/>
          <w:szCs w:val="24"/>
        </w:rPr>
        <w:t xml:space="preserve">results. </w:t>
      </w:r>
      <w:r w:rsidR="001C38DA">
        <w:rPr>
          <w:rFonts w:ascii="Times New Roman" w:eastAsia="Arial" w:hAnsi="Times New Roman" w:cs="Times New Roman"/>
          <w:sz w:val="24"/>
          <w:szCs w:val="24"/>
        </w:rPr>
        <w:t>External stakeholders are able to view</w:t>
      </w:r>
      <w:r>
        <w:rPr>
          <w:rFonts w:ascii="Times New Roman" w:eastAsia="Arial" w:hAnsi="Times New Roman" w:cs="Times New Roman"/>
          <w:sz w:val="24"/>
          <w:szCs w:val="24"/>
        </w:rPr>
        <w:t xml:space="preserve"> course and program outcomes data, program review results, and qualitative survey results</w:t>
      </w:r>
      <w:r w:rsidR="001C38DA">
        <w:rPr>
          <w:rFonts w:ascii="Times New Roman" w:eastAsia="Arial" w:hAnsi="Times New Roman" w:cs="Times New Roman"/>
          <w:sz w:val="24"/>
          <w:szCs w:val="24"/>
        </w:rPr>
        <w:t xml:space="preserve"> about the College</w:t>
      </w:r>
      <w:r>
        <w:rPr>
          <w:rFonts w:ascii="Times New Roman" w:eastAsia="Arial" w:hAnsi="Times New Roman" w:cs="Times New Roman"/>
          <w:sz w:val="24"/>
          <w:szCs w:val="24"/>
        </w:rPr>
        <w:t>, such as the Community College Survey of Student Engagement (CCSSE). (</w:t>
      </w:r>
      <w:r w:rsidRPr="002C161B">
        <w:rPr>
          <w:rFonts w:ascii="Times New Roman" w:eastAsia="Arial" w:hAnsi="Times New Roman" w:cs="Times New Roman"/>
          <w:sz w:val="24"/>
          <w:szCs w:val="24"/>
          <w:highlight w:val="yellow"/>
        </w:rPr>
        <w:t>Course Outcomes Data, Program Review Data, CCSSE Student Survey</w:t>
      </w:r>
      <w:r w:rsidRPr="00B4476F">
        <w:rPr>
          <w:rFonts w:ascii="Times New Roman" w:eastAsia="Arial" w:hAnsi="Times New Roman" w:cs="Times New Roman"/>
          <w:sz w:val="24"/>
          <w:szCs w:val="24"/>
        </w:rPr>
        <w:t xml:space="preserve"> </w:t>
      </w:r>
      <w:r>
        <w:rPr>
          <w:rFonts w:ascii="Times New Roman" w:eastAsia="Arial" w:hAnsi="Times New Roman" w:cs="Times New Roman"/>
          <w:sz w:val="24"/>
          <w:szCs w:val="24"/>
        </w:rPr>
        <w:t>In addition, d</w:t>
      </w:r>
      <w:r w:rsidRPr="00B4476F">
        <w:rPr>
          <w:rFonts w:ascii="Times New Roman" w:eastAsia="Arial" w:hAnsi="Times New Roman" w:cs="Times New Roman"/>
          <w:sz w:val="24"/>
          <w:szCs w:val="24"/>
        </w:rPr>
        <w:t xml:space="preserve">iscrete dashboards offer opportunity for </w:t>
      </w:r>
      <w:r>
        <w:rPr>
          <w:rFonts w:ascii="Times New Roman" w:eastAsia="Arial" w:hAnsi="Times New Roman" w:cs="Times New Roman"/>
          <w:sz w:val="24"/>
          <w:szCs w:val="24"/>
        </w:rPr>
        <w:t>student achievement data</w:t>
      </w:r>
      <w:r w:rsidRPr="00B4476F">
        <w:rPr>
          <w:rFonts w:ascii="Times New Roman" w:eastAsia="Arial" w:hAnsi="Times New Roman" w:cs="Times New Roman"/>
          <w:sz w:val="24"/>
          <w:szCs w:val="24"/>
        </w:rPr>
        <w:t xml:space="preserve"> to be disaggregated and openly shared with the public. </w:t>
      </w:r>
      <w:r>
        <w:rPr>
          <w:rFonts w:ascii="Times New Roman" w:eastAsia="Arial" w:hAnsi="Times New Roman" w:cs="Times New Roman"/>
          <w:sz w:val="24"/>
          <w:szCs w:val="24"/>
        </w:rPr>
        <w:t>(</w:t>
      </w:r>
      <w:hyperlink r:id="rId118">
        <w:r w:rsidRPr="00B4476F">
          <w:rPr>
            <w:rFonts w:ascii="Times New Roman" w:eastAsia="Arial" w:hAnsi="Times New Roman" w:cs="Times New Roman"/>
            <w:color w:val="1155CC"/>
            <w:sz w:val="24"/>
            <w:szCs w:val="24"/>
            <w:u w:val="single"/>
          </w:rPr>
          <w:t>IR Dashboard</w:t>
        </w:r>
      </w:hyperlink>
      <w:r>
        <w:rPr>
          <w:rFonts w:ascii="Times New Roman" w:eastAsia="Arial" w:hAnsi="Times New Roman" w:cs="Times New Roman"/>
          <w:sz w:val="24"/>
          <w:szCs w:val="24"/>
        </w:rPr>
        <w:t xml:space="preserve">; </w:t>
      </w:r>
      <w:r w:rsidRPr="002C161B">
        <w:rPr>
          <w:rFonts w:ascii="Times New Roman" w:eastAsia="Arial" w:hAnsi="Times New Roman" w:cs="Times New Roman"/>
          <w:color w:val="auto"/>
          <w:sz w:val="24"/>
          <w:szCs w:val="24"/>
          <w:highlight w:val="yellow"/>
        </w:rPr>
        <w:t>Snapshot of ILO dashboard</w:t>
      </w:r>
      <w:r w:rsidRPr="002C161B">
        <w:rPr>
          <w:rFonts w:ascii="Times New Roman" w:eastAsia="Arial" w:hAnsi="Times New Roman" w:cs="Times New Roman"/>
          <w:color w:val="auto"/>
          <w:sz w:val="24"/>
          <w:szCs w:val="24"/>
        </w:rPr>
        <w:t>)</w:t>
      </w:r>
    </w:p>
    <w:p w:rsidR="00CF5E53" w:rsidRDefault="00CF5E53" w:rsidP="005E1617">
      <w:pPr>
        <w:spacing w:after="0" w:line="240" w:lineRule="auto"/>
        <w:rPr>
          <w:rFonts w:ascii="Times New Roman" w:eastAsia="Arial" w:hAnsi="Times New Roman" w:cs="Times New Roman"/>
          <w:sz w:val="24"/>
          <w:szCs w:val="24"/>
        </w:rPr>
      </w:pPr>
    </w:p>
    <w:p w:rsidR="005E1617" w:rsidRPr="006D465F" w:rsidRDefault="00B5419B" w:rsidP="005E1617">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MJC communicates assessment and evaluation information to internal stakeholders through </w:t>
      </w:r>
      <w:r w:rsidR="005E1617" w:rsidRPr="00B4476F">
        <w:rPr>
          <w:rFonts w:ascii="Times New Roman" w:eastAsia="Arial" w:hAnsi="Times New Roman" w:cs="Times New Roman"/>
          <w:sz w:val="24"/>
          <w:szCs w:val="24"/>
        </w:rPr>
        <w:t xml:space="preserve">several forums. As </w:t>
      </w:r>
      <w:r w:rsidR="005E1617">
        <w:rPr>
          <w:rFonts w:ascii="Times New Roman" w:eastAsia="Arial" w:hAnsi="Times New Roman" w:cs="Times New Roman"/>
          <w:sz w:val="24"/>
          <w:szCs w:val="24"/>
        </w:rPr>
        <w:t>outlined</w:t>
      </w:r>
      <w:r w:rsidR="005E1617" w:rsidRPr="00B4476F">
        <w:rPr>
          <w:rFonts w:ascii="Times New Roman" w:eastAsia="Arial" w:hAnsi="Times New Roman" w:cs="Times New Roman"/>
          <w:sz w:val="24"/>
          <w:szCs w:val="24"/>
        </w:rPr>
        <w:t xml:space="preserve"> in Engaging All Voices, councils participate in a</w:t>
      </w:r>
      <w:r w:rsidR="005E1617">
        <w:rPr>
          <w:rFonts w:ascii="Times New Roman" w:eastAsia="Arial" w:hAnsi="Times New Roman" w:cs="Times New Roman"/>
          <w:sz w:val="24"/>
          <w:szCs w:val="24"/>
        </w:rPr>
        <w:t>n annual</w:t>
      </w:r>
      <w:r w:rsidR="005E1617" w:rsidRPr="00B4476F">
        <w:rPr>
          <w:rFonts w:ascii="Times New Roman" w:eastAsia="Arial" w:hAnsi="Times New Roman" w:cs="Times New Roman"/>
          <w:sz w:val="24"/>
          <w:szCs w:val="24"/>
        </w:rPr>
        <w:t xml:space="preserve"> self-assessment and </w:t>
      </w:r>
      <w:r w:rsidR="005E1617">
        <w:rPr>
          <w:rFonts w:ascii="Times New Roman" w:eastAsia="Arial" w:hAnsi="Times New Roman" w:cs="Times New Roman"/>
          <w:sz w:val="24"/>
          <w:szCs w:val="24"/>
        </w:rPr>
        <w:t xml:space="preserve">discuss </w:t>
      </w:r>
      <w:r w:rsidR="005E1617" w:rsidRPr="00B4476F">
        <w:rPr>
          <w:rFonts w:ascii="Times New Roman" w:eastAsia="Arial" w:hAnsi="Times New Roman" w:cs="Times New Roman"/>
          <w:sz w:val="24"/>
          <w:szCs w:val="24"/>
        </w:rPr>
        <w:t>how to improve processes</w:t>
      </w:r>
      <w:r w:rsidR="005E1617">
        <w:rPr>
          <w:rFonts w:ascii="Times New Roman" w:eastAsia="Arial" w:hAnsi="Times New Roman" w:cs="Times New Roman"/>
          <w:sz w:val="24"/>
          <w:szCs w:val="24"/>
        </w:rPr>
        <w:t>.</w:t>
      </w:r>
      <w:r w:rsidR="005E1617" w:rsidRPr="00B4476F">
        <w:rPr>
          <w:rFonts w:ascii="Times New Roman" w:eastAsia="Arial" w:hAnsi="Times New Roman" w:cs="Times New Roman"/>
          <w:sz w:val="24"/>
          <w:szCs w:val="24"/>
        </w:rPr>
        <w:t xml:space="preserve"> (</w:t>
      </w:r>
      <w:r w:rsidRPr="00D660A3">
        <w:rPr>
          <w:rFonts w:ascii="Times New Roman" w:eastAsia="Arial" w:hAnsi="Times New Roman" w:cs="Times New Roman"/>
          <w:sz w:val="24"/>
          <w:szCs w:val="24"/>
          <w:highlight w:val="yellow"/>
        </w:rPr>
        <w:t>Campus-wide Assessment Day agenda;</w:t>
      </w:r>
      <w:r>
        <w:rPr>
          <w:rFonts w:ascii="Times New Roman" w:eastAsia="Arial" w:hAnsi="Times New Roman" w:cs="Times New Roman"/>
          <w:sz w:val="24"/>
          <w:szCs w:val="24"/>
        </w:rPr>
        <w:t xml:space="preserve"> </w:t>
      </w:r>
      <w:r w:rsidR="005E1617" w:rsidRPr="00B4476F">
        <w:rPr>
          <w:rFonts w:ascii="Times New Roman" w:eastAsia="Arial" w:hAnsi="Times New Roman" w:cs="Times New Roman"/>
          <w:sz w:val="24"/>
          <w:szCs w:val="24"/>
          <w:highlight w:val="yellow"/>
        </w:rPr>
        <w:t>minutes from RAC and other councils that have participated)</w:t>
      </w:r>
      <w:r w:rsidR="005E1617" w:rsidRPr="00B4476F">
        <w:rPr>
          <w:rFonts w:ascii="Times New Roman" w:eastAsia="Arial" w:hAnsi="Times New Roman" w:cs="Times New Roman"/>
          <w:sz w:val="24"/>
          <w:szCs w:val="24"/>
        </w:rPr>
        <w:t xml:space="preserve"> </w:t>
      </w:r>
      <w:r w:rsidR="005E1617">
        <w:rPr>
          <w:rFonts w:ascii="Times New Roman" w:eastAsia="Arial" w:hAnsi="Times New Roman" w:cs="Times New Roman"/>
          <w:sz w:val="24"/>
          <w:szCs w:val="24"/>
        </w:rPr>
        <w:t xml:space="preserve">The recently adopted Education Master Plan includes a </w:t>
      </w:r>
      <w:r w:rsidR="005E1617" w:rsidRPr="003147F8">
        <w:rPr>
          <w:rFonts w:ascii="Times New Roman" w:eastAsia="Arial" w:hAnsi="Times New Roman" w:cs="Times New Roman"/>
          <w:i/>
          <w:sz w:val="24"/>
          <w:szCs w:val="24"/>
        </w:rPr>
        <w:t>Progress and Self-Evaluation Template</w:t>
      </w:r>
      <w:r w:rsidR="005E1617">
        <w:rPr>
          <w:rFonts w:ascii="Times New Roman" w:eastAsia="Arial" w:hAnsi="Times New Roman" w:cs="Times New Roman"/>
          <w:sz w:val="24"/>
          <w:szCs w:val="24"/>
        </w:rPr>
        <w:t xml:space="preserve"> </w:t>
      </w:r>
      <w:r w:rsidR="00CF5E53">
        <w:rPr>
          <w:rFonts w:ascii="Times New Roman" w:eastAsia="Arial" w:hAnsi="Times New Roman" w:cs="Times New Roman"/>
          <w:sz w:val="24"/>
          <w:szCs w:val="24"/>
        </w:rPr>
        <w:t xml:space="preserve">(PSET) </w:t>
      </w:r>
      <w:r w:rsidR="005E1617">
        <w:rPr>
          <w:rFonts w:ascii="Times New Roman" w:eastAsia="Arial" w:hAnsi="Times New Roman" w:cs="Times New Roman"/>
          <w:sz w:val="24"/>
          <w:szCs w:val="24"/>
        </w:rPr>
        <w:t>intended to help workgroups and committees document their work and evaluate progress toward goals. (</w:t>
      </w:r>
      <w:r w:rsidR="005E1617" w:rsidRPr="003147F8">
        <w:rPr>
          <w:rFonts w:ascii="Times New Roman" w:eastAsia="Arial" w:hAnsi="Times New Roman" w:cs="Times New Roman"/>
          <w:sz w:val="24"/>
          <w:szCs w:val="24"/>
          <w:highlight w:val="yellow"/>
        </w:rPr>
        <w:t>EMP, p. 32-33</w:t>
      </w:r>
      <w:r w:rsidR="005E1617">
        <w:rPr>
          <w:rFonts w:ascii="Times New Roman" w:eastAsia="Arial" w:hAnsi="Times New Roman" w:cs="Times New Roman"/>
          <w:sz w:val="24"/>
          <w:szCs w:val="24"/>
        </w:rPr>
        <w:t>)</w:t>
      </w:r>
      <w:r w:rsidR="005E1617" w:rsidRPr="00B4476F">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The College is developing a student/employee portal, which </w:t>
      </w:r>
      <w:r w:rsidR="00CF5E53">
        <w:rPr>
          <w:rFonts w:ascii="Times New Roman" w:eastAsia="Arial" w:hAnsi="Times New Roman" w:cs="Times New Roman"/>
          <w:sz w:val="24"/>
          <w:szCs w:val="24"/>
        </w:rPr>
        <w:t xml:space="preserve">includes Team Sites </w:t>
      </w:r>
      <w:r w:rsidR="00493014">
        <w:rPr>
          <w:rFonts w:ascii="Times New Roman" w:eastAsia="Arial" w:hAnsi="Times New Roman" w:cs="Times New Roman"/>
          <w:sz w:val="24"/>
          <w:szCs w:val="24"/>
        </w:rPr>
        <w:t>that</w:t>
      </w:r>
      <w:r w:rsidR="00CF5E53">
        <w:rPr>
          <w:rFonts w:ascii="Times New Roman" w:eastAsia="Arial" w:hAnsi="Times New Roman" w:cs="Times New Roman"/>
          <w:sz w:val="24"/>
          <w:szCs w:val="24"/>
        </w:rPr>
        <w:t xml:space="preserve"> will house individual PSETs as well as annual summaries of council and workgroup assessment results. </w:t>
      </w:r>
      <w:r>
        <w:rPr>
          <w:rFonts w:ascii="Times New Roman" w:eastAsia="Arial" w:hAnsi="Times New Roman" w:cs="Times New Roman"/>
          <w:sz w:val="24"/>
          <w:szCs w:val="24"/>
        </w:rPr>
        <w:t>(</w:t>
      </w:r>
      <w:r w:rsidRPr="00D660A3">
        <w:rPr>
          <w:rFonts w:ascii="Times New Roman" w:eastAsia="Arial" w:hAnsi="Times New Roman" w:cs="Times New Roman"/>
          <w:sz w:val="24"/>
          <w:szCs w:val="24"/>
          <w:highlight w:val="yellow"/>
        </w:rPr>
        <w:t>Screenshot of portal</w:t>
      </w:r>
      <w:r>
        <w:rPr>
          <w:rFonts w:ascii="Times New Roman" w:eastAsia="Arial" w:hAnsi="Times New Roman" w:cs="Times New Roman"/>
          <w:sz w:val="24"/>
          <w:szCs w:val="24"/>
        </w:rPr>
        <w:t xml:space="preserve">) </w:t>
      </w:r>
      <w:r w:rsidR="005E1617">
        <w:rPr>
          <w:rFonts w:ascii="Times New Roman" w:eastAsia="Arial" w:hAnsi="Times New Roman" w:cs="Times New Roman"/>
          <w:sz w:val="24"/>
          <w:szCs w:val="24"/>
        </w:rPr>
        <w:t xml:space="preserve">In addition, the College employs the use of surveys and focus groups to understand the reasons behind statistical data. </w:t>
      </w:r>
      <w:r>
        <w:rPr>
          <w:rFonts w:ascii="Times New Roman" w:eastAsia="Arial" w:hAnsi="Times New Roman" w:cs="Times New Roman"/>
          <w:sz w:val="24"/>
          <w:szCs w:val="24"/>
        </w:rPr>
        <w:t xml:space="preserve">These assessment results inform the development of new plans </w:t>
      </w:r>
      <w:r w:rsidR="005E1617">
        <w:rPr>
          <w:rFonts w:ascii="Times New Roman" w:eastAsia="Arial" w:hAnsi="Times New Roman" w:cs="Times New Roman"/>
          <w:sz w:val="24"/>
          <w:szCs w:val="24"/>
        </w:rPr>
        <w:t>(</w:t>
      </w:r>
      <w:r w:rsidR="005E1617" w:rsidRPr="003147F8">
        <w:rPr>
          <w:rFonts w:ascii="Times New Roman" w:eastAsia="Arial" w:hAnsi="Times New Roman" w:cs="Times New Roman"/>
          <w:sz w:val="24"/>
          <w:szCs w:val="24"/>
          <w:highlight w:val="yellow"/>
        </w:rPr>
        <w:t>Candy Bar Survey, Equity Focus Groups, CCSSE, ATD Survey</w:t>
      </w:r>
      <w:r w:rsidRPr="00D660A3">
        <w:rPr>
          <w:rFonts w:ascii="Times New Roman" w:eastAsia="Arial" w:hAnsi="Times New Roman" w:cs="Times New Roman"/>
          <w:sz w:val="24"/>
          <w:szCs w:val="24"/>
          <w:highlight w:val="yellow"/>
        </w:rPr>
        <w:t>; SSEC minutes re: mini-grants</w:t>
      </w:r>
      <w:r w:rsidR="005E1617">
        <w:rPr>
          <w:rFonts w:ascii="Times New Roman" w:eastAsia="Arial" w:hAnsi="Times New Roman" w:cs="Times New Roman"/>
          <w:sz w:val="24"/>
          <w:szCs w:val="24"/>
        </w:rPr>
        <w:t xml:space="preserve">) </w:t>
      </w:r>
    </w:p>
    <w:p w:rsidR="001321CE" w:rsidRPr="00B4476F" w:rsidRDefault="001321CE" w:rsidP="001321CE">
      <w:pPr>
        <w:spacing w:after="0" w:line="240" w:lineRule="auto"/>
        <w:rPr>
          <w:rFonts w:ascii="Times New Roman" w:eastAsia="Arial" w:hAnsi="Times New Roman" w:cs="Times New Roman"/>
          <w:sz w:val="24"/>
          <w:szCs w:val="24"/>
        </w:rPr>
      </w:pPr>
    </w:p>
    <w:p w:rsidR="001321CE" w:rsidRDefault="001321CE" w:rsidP="001321CE">
      <w:pPr>
        <w:spacing w:after="0" w:line="240" w:lineRule="auto"/>
        <w:rPr>
          <w:rFonts w:ascii="Times New Roman" w:eastAsia="Arial" w:hAnsi="Times New Roman" w:cs="Times New Roman"/>
          <w:sz w:val="24"/>
          <w:szCs w:val="24"/>
        </w:rPr>
      </w:pPr>
      <w:r w:rsidRPr="00B4476F">
        <w:rPr>
          <w:rFonts w:ascii="Times New Roman" w:eastAsia="Arial" w:hAnsi="Times New Roman" w:cs="Times New Roman"/>
          <w:sz w:val="24"/>
          <w:szCs w:val="24"/>
        </w:rPr>
        <w:t xml:space="preserve">In both the hiring prioritization process (Instruction Council) and IELM allocation (Resource Allocation Council), </w:t>
      </w:r>
      <w:r>
        <w:rPr>
          <w:rFonts w:ascii="Times New Roman" w:eastAsia="Arial" w:hAnsi="Times New Roman" w:cs="Times New Roman"/>
          <w:sz w:val="24"/>
          <w:szCs w:val="24"/>
        </w:rPr>
        <w:t>councils have implemented</w:t>
      </w:r>
      <w:r w:rsidRPr="00B4476F">
        <w:rPr>
          <w:rFonts w:ascii="Times New Roman" w:eastAsia="Arial" w:hAnsi="Times New Roman" w:cs="Times New Roman"/>
          <w:sz w:val="24"/>
          <w:szCs w:val="24"/>
        </w:rPr>
        <w:t xml:space="preserve"> several iterations of </w:t>
      </w:r>
      <w:r w:rsidR="00CF5E53">
        <w:rPr>
          <w:rFonts w:ascii="Times New Roman" w:eastAsia="Arial" w:hAnsi="Times New Roman" w:cs="Times New Roman"/>
          <w:sz w:val="24"/>
          <w:szCs w:val="24"/>
        </w:rPr>
        <w:t xml:space="preserve">their </w:t>
      </w:r>
      <w:r w:rsidRPr="00B4476F">
        <w:rPr>
          <w:rFonts w:ascii="Times New Roman" w:eastAsia="Arial" w:hAnsi="Times New Roman" w:cs="Times New Roman"/>
          <w:sz w:val="24"/>
          <w:szCs w:val="24"/>
        </w:rPr>
        <w:t>process</w:t>
      </w:r>
      <w:r>
        <w:rPr>
          <w:rFonts w:ascii="Times New Roman" w:eastAsia="Arial" w:hAnsi="Times New Roman" w:cs="Times New Roman"/>
          <w:sz w:val="24"/>
          <w:szCs w:val="24"/>
        </w:rPr>
        <w:t>es</w:t>
      </w:r>
      <w:r w:rsidR="00493014">
        <w:rPr>
          <w:rFonts w:ascii="Times New Roman" w:eastAsia="Arial" w:hAnsi="Times New Roman" w:cs="Times New Roman"/>
          <w:sz w:val="24"/>
          <w:szCs w:val="24"/>
        </w:rPr>
        <w:t>, based on institutional feedback and priorities</w:t>
      </w:r>
      <w:r>
        <w:rPr>
          <w:rFonts w:ascii="Times New Roman" w:eastAsia="Arial" w:hAnsi="Times New Roman" w:cs="Times New Roman"/>
          <w:sz w:val="24"/>
          <w:szCs w:val="24"/>
        </w:rPr>
        <w:t>. With e</w:t>
      </w:r>
      <w:r w:rsidRPr="00B4476F">
        <w:rPr>
          <w:rFonts w:ascii="Times New Roman" w:eastAsia="Arial" w:hAnsi="Times New Roman" w:cs="Times New Roman"/>
          <w:sz w:val="24"/>
          <w:szCs w:val="24"/>
        </w:rPr>
        <w:t xml:space="preserve">ach </w:t>
      </w:r>
      <w:r>
        <w:rPr>
          <w:rFonts w:ascii="Times New Roman" w:eastAsia="Arial" w:hAnsi="Times New Roman" w:cs="Times New Roman"/>
          <w:sz w:val="24"/>
          <w:szCs w:val="24"/>
        </w:rPr>
        <w:t>round,</w:t>
      </w:r>
      <w:r w:rsidRPr="00B4476F">
        <w:rPr>
          <w:rFonts w:ascii="Times New Roman" w:eastAsia="Arial" w:hAnsi="Times New Roman" w:cs="Times New Roman"/>
          <w:sz w:val="24"/>
          <w:szCs w:val="24"/>
        </w:rPr>
        <w:t xml:space="preserve"> the</w:t>
      </w:r>
      <w:r>
        <w:rPr>
          <w:rFonts w:ascii="Times New Roman" w:eastAsia="Arial" w:hAnsi="Times New Roman" w:cs="Times New Roman"/>
          <w:sz w:val="24"/>
          <w:szCs w:val="24"/>
        </w:rPr>
        <w:t>se</w:t>
      </w:r>
      <w:r w:rsidRPr="00B4476F">
        <w:rPr>
          <w:rFonts w:ascii="Times New Roman" w:eastAsia="Arial" w:hAnsi="Times New Roman" w:cs="Times New Roman"/>
          <w:sz w:val="24"/>
          <w:szCs w:val="24"/>
        </w:rPr>
        <w:t xml:space="preserve"> process</w:t>
      </w:r>
      <w:r>
        <w:rPr>
          <w:rFonts w:ascii="Times New Roman" w:eastAsia="Arial" w:hAnsi="Times New Roman" w:cs="Times New Roman"/>
          <w:sz w:val="24"/>
          <w:szCs w:val="24"/>
        </w:rPr>
        <w:t>es</w:t>
      </w:r>
      <w:r w:rsidRPr="00B4476F">
        <w:rPr>
          <w:rFonts w:ascii="Times New Roman" w:eastAsia="Arial" w:hAnsi="Times New Roman" w:cs="Times New Roman"/>
          <w:sz w:val="24"/>
          <w:szCs w:val="24"/>
        </w:rPr>
        <w:t xml:space="preserve"> ha</w:t>
      </w:r>
      <w:r>
        <w:rPr>
          <w:rFonts w:ascii="Times New Roman" w:eastAsia="Arial" w:hAnsi="Times New Roman" w:cs="Times New Roman"/>
          <w:sz w:val="24"/>
          <w:szCs w:val="24"/>
        </w:rPr>
        <w:t>ve</w:t>
      </w:r>
      <w:r w:rsidRPr="00B4476F">
        <w:rPr>
          <w:rFonts w:ascii="Times New Roman" w:eastAsia="Arial" w:hAnsi="Times New Roman" w:cs="Times New Roman"/>
          <w:sz w:val="24"/>
          <w:szCs w:val="24"/>
        </w:rPr>
        <w:t xml:space="preserve"> gone to constituent groups for review and improvement. </w:t>
      </w:r>
      <w:r w:rsidRPr="00B4476F">
        <w:rPr>
          <w:rFonts w:ascii="Times New Roman" w:eastAsia="Arial" w:hAnsi="Times New Roman" w:cs="Times New Roman"/>
          <w:sz w:val="24"/>
          <w:szCs w:val="24"/>
          <w:highlight w:val="yellow"/>
        </w:rPr>
        <w:t>(locate minutes in RAC, IC)</w:t>
      </w:r>
      <w:r w:rsidRPr="00B4476F">
        <w:rPr>
          <w:rFonts w:ascii="Times New Roman" w:eastAsia="Arial" w:hAnsi="Times New Roman" w:cs="Times New Roman"/>
          <w:sz w:val="24"/>
          <w:szCs w:val="24"/>
        </w:rPr>
        <w:t xml:space="preserve"> </w:t>
      </w:r>
      <w:r>
        <w:rPr>
          <w:rFonts w:ascii="Times New Roman" w:eastAsia="Arial" w:hAnsi="Times New Roman" w:cs="Times New Roman"/>
          <w:sz w:val="24"/>
          <w:szCs w:val="24"/>
        </w:rPr>
        <w:t>Times have been</w:t>
      </w:r>
      <w:r w:rsidRPr="00B4476F">
        <w:rPr>
          <w:rFonts w:ascii="Times New Roman" w:eastAsia="Arial" w:hAnsi="Times New Roman" w:cs="Times New Roman"/>
          <w:sz w:val="24"/>
          <w:szCs w:val="24"/>
        </w:rPr>
        <w:t xml:space="preserve"> set apart for discussion of assessment results, college planning, and evaluation of processes</w:t>
      </w:r>
      <w:r>
        <w:rPr>
          <w:rFonts w:ascii="Times New Roman" w:eastAsia="Arial" w:hAnsi="Times New Roman" w:cs="Times New Roman"/>
          <w:sz w:val="24"/>
          <w:szCs w:val="24"/>
        </w:rPr>
        <w:t>,</w:t>
      </w:r>
      <w:r w:rsidRPr="00B4476F">
        <w:rPr>
          <w:rFonts w:ascii="Times New Roman" w:eastAsia="Arial" w:hAnsi="Times New Roman" w:cs="Times New Roman"/>
          <w:sz w:val="24"/>
          <w:szCs w:val="24"/>
        </w:rPr>
        <w:t xml:space="preserve"> </w:t>
      </w:r>
      <w:r>
        <w:rPr>
          <w:rFonts w:ascii="Times New Roman" w:eastAsia="Arial" w:hAnsi="Times New Roman" w:cs="Times New Roman"/>
          <w:sz w:val="24"/>
          <w:szCs w:val="24"/>
        </w:rPr>
        <w:t>including</w:t>
      </w:r>
      <w:r w:rsidRPr="00B4476F">
        <w:rPr>
          <w:rFonts w:ascii="Times New Roman" w:eastAsia="Arial" w:hAnsi="Times New Roman" w:cs="Times New Roman"/>
          <w:sz w:val="24"/>
          <w:szCs w:val="24"/>
        </w:rPr>
        <w:t xml:space="preserve"> Institute Day, Program Review Parties, </w:t>
      </w:r>
      <w:r>
        <w:rPr>
          <w:rFonts w:ascii="Times New Roman" w:eastAsia="Arial" w:hAnsi="Times New Roman" w:cs="Times New Roman"/>
          <w:sz w:val="24"/>
          <w:szCs w:val="24"/>
        </w:rPr>
        <w:t xml:space="preserve">ATD Data Summits, </w:t>
      </w:r>
      <w:r w:rsidR="00493014">
        <w:rPr>
          <w:rFonts w:ascii="Times New Roman" w:eastAsia="Arial" w:hAnsi="Times New Roman" w:cs="Times New Roman"/>
          <w:sz w:val="24"/>
          <w:szCs w:val="24"/>
        </w:rPr>
        <w:t xml:space="preserve">Coffee and </w:t>
      </w:r>
      <w:r w:rsidR="00493014" w:rsidRPr="00B4476F">
        <w:rPr>
          <w:rFonts w:ascii="Times New Roman" w:eastAsia="Arial" w:hAnsi="Times New Roman" w:cs="Times New Roman"/>
          <w:sz w:val="24"/>
          <w:szCs w:val="24"/>
        </w:rPr>
        <w:t>Conversation with the President</w:t>
      </w:r>
      <w:r w:rsidR="00493014">
        <w:rPr>
          <w:rFonts w:ascii="Times New Roman" w:eastAsia="Arial" w:hAnsi="Times New Roman" w:cs="Times New Roman"/>
          <w:sz w:val="24"/>
          <w:szCs w:val="24"/>
        </w:rPr>
        <w:t xml:space="preserve">, and </w:t>
      </w:r>
      <w:r w:rsidR="00CF5E53">
        <w:rPr>
          <w:rFonts w:ascii="Times New Roman" w:eastAsia="Arial" w:hAnsi="Times New Roman" w:cs="Times New Roman"/>
          <w:sz w:val="24"/>
          <w:szCs w:val="24"/>
        </w:rPr>
        <w:t>The Assessment, R</w:t>
      </w:r>
      <w:r w:rsidR="00493014">
        <w:rPr>
          <w:rFonts w:ascii="Times New Roman" w:eastAsia="Arial" w:hAnsi="Times New Roman" w:cs="Times New Roman"/>
          <w:sz w:val="24"/>
          <w:szCs w:val="24"/>
        </w:rPr>
        <w:t>eflection, and Celebration Day</w:t>
      </w:r>
      <w:r w:rsidRPr="00B4476F">
        <w:rPr>
          <w:rFonts w:ascii="Times New Roman" w:eastAsia="Arial" w:hAnsi="Times New Roman" w:cs="Times New Roman"/>
          <w:sz w:val="24"/>
          <w:szCs w:val="24"/>
        </w:rPr>
        <w:t>. (</w:t>
      </w:r>
      <w:r w:rsidRPr="00B4476F">
        <w:rPr>
          <w:rFonts w:ascii="Times New Roman" w:eastAsia="Arial" w:hAnsi="Times New Roman" w:cs="Times New Roman"/>
          <w:sz w:val="24"/>
          <w:szCs w:val="24"/>
          <w:highlight w:val="yellow"/>
        </w:rPr>
        <w:t xml:space="preserve">find sessions </w:t>
      </w:r>
      <w:r>
        <w:rPr>
          <w:rFonts w:ascii="Times New Roman" w:eastAsia="Arial" w:hAnsi="Times New Roman" w:cs="Times New Roman"/>
          <w:sz w:val="24"/>
          <w:szCs w:val="24"/>
          <w:highlight w:val="yellow"/>
        </w:rPr>
        <w:t>associated with</w:t>
      </w:r>
      <w:r w:rsidRPr="00B4476F">
        <w:rPr>
          <w:rFonts w:ascii="Times New Roman" w:eastAsia="Arial" w:hAnsi="Times New Roman" w:cs="Times New Roman"/>
          <w:sz w:val="24"/>
          <w:szCs w:val="24"/>
          <w:highlight w:val="yellow"/>
        </w:rPr>
        <w:t xml:space="preserve"> Program Review and Assessment, link to communications about past program review parties</w:t>
      </w:r>
      <w:r>
        <w:rPr>
          <w:rFonts w:ascii="Times New Roman" w:eastAsia="Arial" w:hAnsi="Times New Roman" w:cs="Times New Roman"/>
          <w:sz w:val="24"/>
          <w:szCs w:val="24"/>
          <w:highlight w:val="yellow"/>
        </w:rPr>
        <w:t>; ATD Data Summit, 3.2017</w:t>
      </w:r>
      <w:r w:rsidR="00CF5E53">
        <w:rPr>
          <w:rFonts w:ascii="Times New Roman" w:eastAsia="Arial" w:hAnsi="Times New Roman" w:cs="Times New Roman"/>
          <w:sz w:val="24"/>
          <w:szCs w:val="24"/>
          <w:highlight w:val="yellow"/>
        </w:rPr>
        <w:t>; Assessment Day agenda</w:t>
      </w:r>
      <w:r w:rsidRPr="00B4476F">
        <w:rPr>
          <w:rFonts w:ascii="Times New Roman" w:eastAsia="Arial" w:hAnsi="Times New Roman" w:cs="Times New Roman"/>
          <w:sz w:val="24"/>
          <w:szCs w:val="24"/>
          <w:highlight w:val="yellow"/>
        </w:rPr>
        <w:t>)</w:t>
      </w:r>
      <w:r w:rsidRPr="00B4476F">
        <w:rPr>
          <w:rFonts w:ascii="Times New Roman" w:eastAsia="Arial" w:hAnsi="Times New Roman" w:cs="Times New Roman"/>
          <w:sz w:val="24"/>
          <w:szCs w:val="24"/>
        </w:rPr>
        <w:t xml:space="preserve"> </w:t>
      </w:r>
    </w:p>
    <w:p w:rsidR="001321CE" w:rsidRDefault="001321CE" w:rsidP="001321CE">
      <w:pPr>
        <w:spacing w:after="0" w:line="240" w:lineRule="auto"/>
        <w:rPr>
          <w:rFonts w:ascii="Times New Roman" w:eastAsia="Arial" w:hAnsi="Times New Roman" w:cs="Times New Roman"/>
          <w:sz w:val="24"/>
          <w:szCs w:val="24"/>
        </w:rPr>
      </w:pPr>
    </w:p>
    <w:p w:rsidR="00357BAB" w:rsidRPr="0067643F" w:rsidRDefault="00493014" w:rsidP="00357BAB">
      <w:pPr>
        <w:pStyle w:val="ListParagraph"/>
        <w:spacing w:after="0" w:line="240" w:lineRule="auto"/>
        <w:ind w:left="0"/>
        <w:rPr>
          <w:rFonts w:ascii="Times New Roman" w:eastAsia="Arial" w:hAnsi="Times New Roman" w:cs="Times New Roman"/>
          <w:sz w:val="24"/>
          <w:szCs w:val="24"/>
        </w:rPr>
      </w:pPr>
      <w:r>
        <w:rPr>
          <w:rFonts w:ascii="Times New Roman" w:eastAsia="Arial" w:hAnsi="Times New Roman" w:cs="Times New Roman"/>
          <w:sz w:val="24"/>
          <w:szCs w:val="24"/>
        </w:rPr>
        <w:t>Data-</w:t>
      </w:r>
      <w:r w:rsidR="00357BAB">
        <w:rPr>
          <w:rFonts w:ascii="Times New Roman" w:eastAsia="Arial" w:hAnsi="Times New Roman" w:cs="Times New Roman"/>
          <w:sz w:val="24"/>
          <w:szCs w:val="24"/>
        </w:rPr>
        <w:t>supported discussion lead</w:t>
      </w:r>
      <w:r>
        <w:rPr>
          <w:rFonts w:ascii="Times New Roman" w:eastAsia="Arial" w:hAnsi="Times New Roman" w:cs="Times New Roman"/>
          <w:sz w:val="24"/>
          <w:szCs w:val="24"/>
        </w:rPr>
        <w:t>s</w:t>
      </w:r>
      <w:r w:rsidR="00357BAB">
        <w:rPr>
          <w:rFonts w:ascii="Times New Roman" w:eastAsia="Arial" w:hAnsi="Times New Roman" w:cs="Times New Roman"/>
          <w:sz w:val="24"/>
          <w:szCs w:val="24"/>
        </w:rPr>
        <w:t xml:space="preserve"> to the establishment of </w:t>
      </w:r>
      <w:r>
        <w:rPr>
          <w:rFonts w:ascii="Times New Roman" w:eastAsia="Arial" w:hAnsi="Times New Roman" w:cs="Times New Roman"/>
          <w:sz w:val="24"/>
          <w:szCs w:val="24"/>
        </w:rPr>
        <w:t>institutional</w:t>
      </w:r>
      <w:r w:rsidR="00357BAB">
        <w:rPr>
          <w:rFonts w:ascii="Times New Roman" w:eastAsia="Arial" w:hAnsi="Times New Roman" w:cs="Times New Roman"/>
          <w:sz w:val="24"/>
          <w:szCs w:val="24"/>
        </w:rPr>
        <w:t xml:space="preserve"> priorities. </w:t>
      </w:r>
      <w:r w:rsidR="001321CE" w:rsidRPr="00B4476F">
        <w:rPr>
          <w:rFonts w:ascii="Times New Roman" w:eastAsia="Arial" w:hAnsi="Times New Roman" w:cs="Times New Roman"/>
          <w:sz w:val="24"/>
          <w:szCs w:val="24"/>
        </w:rPr>
        <w:t>When laying the foundation for the Education Master Plan, the EMP Workgroup conducted a round of charrettes with each division</w:t>
      </w:r>
      <w:r w:rsidR="00357BAB">
        <w:rPr>
          <w:rFonts w:ascii="Times New Roman" w:eastAsia="Arial" w:hAnsi="Times New Roman" w:cs="Times New Roman"/>
          <w:sz w:val="24"/>
          <w:szCs w:val="24"/>
        </w:rPr>
        <w:t>.</w:t>
      </w:r>
      <w:r w:rsidR="001321CE">
        <w:rPr>
          <w:rFonts w:ascii="Times New Roman" w:eastAsia="Arial" w:hAnsi="Times New Roman" w:cs="Times New Roman"/>
          <w:sz w:val="24"/>
          <w:szCs w:val="24"/>
        </w:rPr>
        <w:t xml:space="preserve"> </w:t>
      </w:r>
      <w:r w:rsidR="00357BAB">
        <w:rPr>
          <w:rFonts w:ascii="Times New Roman" w:eastAsia="Arial" w:hAnsi="Times New Roman" w:cs="Times New Roman"/>
          <w:sz w:val="24"/>
          <w:szCs w:val="24"/>
        </w:rPr>
        <w:t>F</w:t>
      </w:r>
      <w:r w:rsidR="00EC46F3">
        <w:rPr>
          <w:rFonts w:ascii="Times New Roman" w:eastAsia="Arial" w:hAnsi="Times New Roman" w:cs="Times New Roman"/>
          <w:sz w:val="24"/>
          <w:szCs w:val="24"/>
        </w:rPr>
        <w:t xml:space="preserve">aculty discussed </w:t>
      </w:r>
      <w:r w:rsidR="00357BAB">
        <w:rPr>
          <w:rFonts w:ascii="Times New Roman" w:eastAsia="Arial" w:hAnsi="Times New Roman" w:cs="Times New Roman"/>
          <w:sz w:val="24"/>
          <w:szCs w:val="24"/>
        </w:rPr>
        <w:t xml:space="preserve">institutional and environmental </w:t>
      </w:r>
      <w:r w:rsidR="001321CE">
        <w:rPr>
          <w:rFonts w:ascii="Times New Roman" w:eastAsia="Arial" w:hAnsi="Times New Roman" w:cs="Times New Roman"/>
          <w:sz w:val="24"/>
          <w:szCs w:val="24"/>
        </w:rPr>
        <w:t>data</w:t>
      </w:r>
      <w:r w:rsidR="00357BAB">
        <w:rPr>
          <w:rFonts w:ascii="Times New Roman" w:eastAsia="Arial" w:hAnsi="Times New Roman" w:cs="Times New Roman"/>
          <w:sz w:val="24"/>
          <w:szCs w:val="24"/>
        </w:rPr>
        <w:t xml:space="preserve">, </w:t>
      </w:r>
      <w:r w:rsidR="00EC46F3">
        <w:rPr>
          <w:rFonts w:ascii="Times New Roman" w:eastAsia="Arial" w:hAnsi="Times New Roman" w:cs="Times New Roman"/>
          <w:sz w:val="24"/>
          <w:szCs w:val="24"/>
        </w:rPr>
        <w:t xml:space="preserve">identified </w:t>
      </w:r>
      <w:r w:rsidR="00357BAB">
        <w:rPr>
          <w:rFonts w:ascii="Times New Roman" w:eastAsia="Arial" w:hAnsi="Times New Roman" w:cs="Times New Roman"/>
          <w:sz w:val="24"/>
          <w:szCs w:val="24"/>
        </w:rPr>
        <w:t xml:space="preserve">strengths </w:t>
      </w:r>
      <w:r w:rsidR="00357BAB">
        <w:rPr>
          <w:rFonts w:ascii="Times New Roman" w:eastAsia="Arial" w:hAnsi="Times New Roman" w:cs="Times New Roman"/>
          <w:sz w:val="24"/>
          <w:szCs w:val="24"/>
        </w:rPr>
        <w:lastRenderedPageBreak/>
        <w:t xml:space="preserve">and weaknesses, and made </w:t>
      </w:r>
      <w:r w:rsidR="00EC46F3">
        <w:rPr>
          <w:rFonts w:ascii="Times New Roman" w:eastAsia="Arial" w:hAnsi="Times New Roman" w:cs="Times New Roman"/>
          <w:sz w:val="24"/>
          <w:szCs w:val="24"/>
        </w:rPr>
        <w:t xml:space="preserve">recommendations for the EMP. </w:t>
      </w:r>
      <w:r w:rsidR="001321CE" w:rsidRPr="00B4476F">
        <w:rPr>
          <w:rFonts w:ascii="Times New Roman" w:eastAsia="Arial" w:hAnsi="Times New Roman" w:cs="Times New Roman"/>
          <w:sz w:val="24"/>
          <w:szCs w:val="24"/>
        </w:rPr>
        <w:t>A campus</w:t>
      </w:r>
      <w:r w:rsidR="00687EE7">
        <w:rPr>
          <w:rFonts w:ascii="Times New Roman" w:eastAsia="Arial" w:hAnsi="Times New Roman" w:cs="Times New Roman"/>
          <w:sz w:val="24"/>
          <w:szCs w:val="24"/>
        </w:rPr>
        <w:t>-</w:t>
      </w:r>
      <w:r w:rsidR="001321CE" w:rsidRPr="00B4476F">
        <w:rPr>
          <w:rFonts w:ascii="Times New Roman" w:eastAsia="Arial" w:hAnsi="Times New Roman" w:cs="Times New Roman"/>
          <w:sz w:val="24"/>
          <w:szCs w:val="24"/>
        </w:rPr>
        <w:t>wide survey followed</w:t>
      </w:r>
      <w:r w:rsidR="00687EE7">
        <w:rPr>
          <w:rFonts w:ascii="Times New Roman" w:eastAsia="Arial" w:hAnsi="Times New Roman" w:cs="Times New Roman"/>
          <w:sz w:val="24"/>
          <w:szCs w:val="24"/>
        </w:rPr>
        <w:t>,</w:t>
      </w:r>
      <w:r w:rsidR="001321CE" w:rsidRPr="00B4476F">
        <w:rPr>
          <w:rFonts w:ascii="Times New Roman" w:eastAsia="Arial" w:hAnsi="Times New Roman" w:cs="Times New Roman"/>
          <w:sz w:val="24"/>
          <w:szCs w:val="24"/>
        </w:rPr>
        <w:t xml:space="preserve"> </w:t>
      </w:r>
      <w:r w:rsidR="001321CE">
        <w:rPr>
          <w:rFonts w:ascii="Times New Roman" w:eastAsia="Arial" w:hAnsi="Times New Roman" w:cs="Times New Roman"/>
          <w:sz w:val="24"/>
          <w:szCs w:val="24"/>
        </w:rPr>
        <w:t>inviting</w:t>
      </w:r>
      <w:r w:rsidR="001321CE" w:rsidRPr="00B4476F">
        <w:rPr>
          <w:rFonts w:ascii="Times New Roman" w:eastAsia="Arial" w:hAnsi="Times New Roman" w:cs="Times New Roman"/>
          <w:sz w:val="24"/>
          <w:szCs w:val="24"/>
        </w:rPr>
        <w:t xml:space="preserve"> internal stakeholders to prioritize the themes that emerged from the charrettes</w:t>
      </w:r>
      <w:r w:rsidR="00357BAB">
        <w:rPr>
          <w:rFonts w:ascii="Times New Roman" w:eastAsia="Arial" w:hAnsi="Times New Roman" w:cs="Times New Roman"/>
          <w:sz w:val="24"/>
          <w:szCs w:val="24"/>
        </w:rPr>
        <w:t>. From these discussions, institutional priorities were set for the next five years, along with a work plan that included timelines and activities designed to meet the priorities. (</w:t>
      </w:r>
      <w:r w:rsidR="00357BAB" w:rsidRPr="003147F8">
        <w:rPr>
          <w:rFonts w:ascii="Times New Roman" w:eastAsia="Arial" w:hAnsi="Times New Roman" w:cs="Times New Roman"/>
          <w:sz w:val="24"/>
          <w:szCs w:val="24"/>
          <w:highlight w:val="yellow"/>
        </w:rPr>
        <w:t>EMP Priorities and work plan</w:t>
      </w:r>
      <w:r w:rsidR="00357BAB">
        <w:rPr>
          <w:rFonts w:ascii="Times New Roman" w:eastAsia="Arial" w:hAnsi="Times New Roman" w:cs="Times New Roman"/>
          <w:sz w:val="24"/>
          <w:szCs w:val="24"/>
        </w:rPr>
        <w:t xml:space="preserve">) </w:t>
      </w:r>
    </w:p>
    <w:p w:rsidR="001321CE" w:rsidRDefault="001321CE" w:rsidP="001321CE">
      <w:pPr>
        <w:spacing w:after="0" w:line="240" w:lineRule="auto"/>
        <w:rPr>
          <w:rFonts w:ascii="Times New Roman" w:eastAsia="Arial" w:hAnsi="Times New Roman" w:cs="Times New Roman"/>
          <w:sz w:val="24"/>
          <w:szCs w:val="24"/>
        </w:rPr>
      </w:pPr>
      <w:r w:rsidRPr="00B4476F">
        <w:rPr>
          <w:rFonts w:ascii="Times New Roman" w:eastAsia="Arial" w:hAnsi="Times New Roman" w:cs="Times New Roman"/>
          <w:sz w:val="24"/>
          <w:szCs w:val="24"/>
        </w:rPr>
        <w:t xml:space="preserve"> </w:t>
      </w:r>
      <w:r w:rsidRPr="00B4476F">
        <w:rPr>
          <w:rFonts w:ascii="Times New Roman" w:eastAsia="Arial" w:hAnsi="Times New Roman" w:cs="Times New Roman"/>
          <w:sz w:val="24"/>
          <w:szCs w:val="24"/>
          <w:highlight w:val="yellow"/>
        </w:rPr>
        <w:t>(</w:t>
      </w:r>
      <w:r>
        <w:rPr>
          <w:rFonts w:ascii="Times New Roman" w:eastAsia="Arial" w:hAnsi="Times New Roman" w:cs="Times New Roman"/>
          <w:sz w:val="24"/>
          <w:szCs w:val="24"/>
          <w:highlight w:val="yellow"/>
        </w:rPr>
        <w:t>Ed Master Plan Dev 2016 - excel</w:t>
      </w:r>
      <w:r w:rsidRPr="00B4476F">
        <w:rPr>
          <w:rFonts w:ascii="Times New Roman" w:eastAsia="Arial" w:hAnsi="Times New Roman" w:cs="Times New Roman"/>
          <w:sz w:val="24"/>
          <w:szCs w:val="24"/>
          <w:highlight w:val="yellow"/>
        </w:rPr>
        <w:t xml:space="preserve">; </w:t>
      </w:r>
      <w:r>
        <w:rPr>
          <w:rFonts w:ascii="Times New Roman" w:eastAsia="Arial" w:hAnsi="Times New Roman" w:cs="Times New Roman"/>
          <w:sz w:val="24"/>
          <w:szCs w:val="24"/>
          <w:highlight w:val="yellow"/>
        </w:rPr>
        <w:t>MJC Educational Master Plan Development</w:t>
      </w:r>
      <w:r w:rsidRPr="00B4476F">
        <w:rPr>
          <w:rFonts w:ascii="Times New Roman" w:eastAsia="Arial" w:hAnsi="Times New Roman" w:cs="Times New Roman"/>
          <w:sz w:val="24"/>
          <w:szCs w:val="24"/>
          <w:highlight w:val="yellow"/>
        </w:rPr>
        <w:t>; working drafts)</w:t>
      </w:r>
      <w:r w:rsidR="00493014">
        <w:rPr>
          <w:rFonts w:ascii="Times New Roman" w:eastAsia="Arial" w:hAnsi="Times New Roman" w:cs="Times New Roman"/>
          <w:sz w:val="24"/>
          <w:szCs w:val="24"/>
        </w:rPr>
        <w:t xml:space="preserve"> Data analysis of basic skills attainment showed that while success rates in individual courses were on par with other college courses, the success rates of basic skills sequences was very low. Students who started in the lowest level of math, for example, had less than a 15% chance of completing a college-level course.</w:t>
      </w:r>
      <w:r w:rsidR="00E761F2">
        <w:rPr>
          <w:rFonts w:ascii="Times New Roman" w:eastAsia="Arial" w:hAnsi="Times New Roman" w:cs="Times New Roman"/>
          <w:sz w:val="24"/>
          <w:szCs w:val="24"/>
        </w:rPr>
        <w:t xml:space="preserve"> These discussions led to the development of the Basic Skills Initiative (</w:t>
      </w:r>
      <w:r w:rsidR="00E761F2" w:rsidRPr="00D660A3">
        <w:rPr>
          <w:rFonts w:ascii="Times New Roman" w:eastAsia="Arial" w:hAnsi="Times New Roman" w:cs="Times New Roman"/>
          <w:sz w:val="24"/>
          <w:szCs w:val="24"/>
          <w:highlight w:val="yellow"/>
        </w:rPr>
        <w:t>BSI Initiative – minutes on BS attainment?</w:t>
      </w:r>
      <w:r w:rsidR="00E761F2">
        <w:rPr>
          <w:rFonts w:ascii="Times New Roman" w:eastAsia="Arial" w:hAnsi="Times New Roman" w:cs="Times New Roman"/>
          <w:sz w:val="24"/>
          <w:szCs w:val="24"/>
        </w:rPr>
        <w:t>)</w:t>
      </w:r>
    </w:p>
    <w:p w:rsidR="001321CE" w:rsidRDefault="001321CE" w:rsidP="001321CE">
      <w:pPr>
        <w:spacing w:after="0" w:line="240" w:lineRule="auto"/>
        <w:rPr>
          <w:rFonts w:ascii="Times New Roman" w:eastAsia="Arial" w:hAnsi="Times New Roman" w:cs="Times New Roman"/>
          <w:sz w:val="24"/>
          <w:szCs w:val="24"/>
        </w:rPr>
      </w:pPr>
    </w:p>
    <w:p w:rsidR="001321CE" w:rsidRDefault="00767A1D" w:rsidP="001321CE">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College Council members communicate the results of discussions about s</w:t>
      </w:r>
      <w:r w:rsidR="001321CE">
        <w:rPr>
          <w:rFonts w:ascii="Times New Roman" w:eastAsia="Arial" w:hAnsi="Times New Roman" w:cs="Times New Roman"/>
          <w:sz w:val="24"/>
          <w:szCs w:val="24"/>
        </w:rPr>
        <w:t>trengths and weaknesses through the participatory governance structure. College Council is the primary conduit for sharing assessment findings. IEPI goals and other assessment data are published and discussed in this central participatory governance setting</w:t>
      </w:r>
      <w:r w:rsidR="001321CE" w:rsidRPr="003147F8">
        <w:rPr>
          <w:rFonts w:ascii="Times New Roman" w:eastAsia="Arial" w:hAnsi="Times New Roman" w:cs="Times New Roman"/>
          <w:sz w:val="24"/>
          <w:szCs w:val="24"/>
        </w:rPr>
        <w:t>. (</w:t>
      </w:r>
      <w:r w:rsidR="001321CE" w:rsidRPr="003147F8">
        <w:rPr>
          <w:rFonts w:ascii="Times New Roman" w:eastAsia="Arial" w:hAnsi="Times New Roman" w:cs="Times New Roman"/>
          <w:sz w:val="24"/>
          <w:szCs w:val="24"/>
          <w:highlight w:val="yellow"/>
        </w:rPr>
        <w:t xml:space="preserve">minutes, </w:t>
      </w:r>
      <w:r w:rsidRPr="00D660A3">
        <w:rPr>
          <w:rFonts w:ascii="Times New Roman" w:eastAsia="Arial" w:hAnsi="Times New Roman" w:cs="Times New Roman"/>
          <w:sz w:val="24"/>
          <w:szCs w:val="24"/>
          <w:highlight w:val="yellow"/>
        </w:rPr>
        <w:t>constituent communications re: strengths and weaknesses;</w:t>
      </w:r>
      <w:r>
        <w:rPr>
          <w:rFonts w:ascii="Times New Roman" w:eastAsia="Arial" w:hAnsi="Times New Roman" w:cs="Times New Roman"/>
          <w:sz w:val="24"/>
          <w:szCs w:val="24"/>
        </w:rPr>
        <w:t xml:space="preserve"> </w:t>
      </w:r>
      <w:hyperlink r:id="rId119" w:history="1">
        <w:r w:rsidR="001321CE" w:rsidRPr="003147F8">
          <w:rPr>
            <w:rStyle w:val="Hyperlink"/>
            <w:rFonts w:ascii="Times New Roman" w:hAnsi="Times New Roman" w:cs="Times New Roman"/>
            <w:sz w:val="24"/>
            <w:szCs w:val="24"/>
            <w:highlight w:val="yellow"/>
          </w:rPr>
          <w:t>https://www.mjc.edu/governance/collegecouncil/documents/iepi_institution_set_standards_2015-2016_april_6.pdf</w:t>
        </w:r>
      </w:hyperlink>
      <w:r w:rsidR="001321CE" w:rsidRPr="003147F8">
        <w:rPr>
          <w:rFonts w:ascii="Times New Roman" w:eastAsia="Arial" w:hAnsi="Times New Roman" w:cs="Times New Roman"/>
          <w:sz w:val="24"/>
          <w:szCs w:val="24"/>
          <w:highlight w:val="yellow"/>
        </w:rPr>
        <w:t>; ATD Summit Data</w:t>
      </w:r>
      <w:r w:rsidR="001321CE" w:rsidRPr="003147F8">
        <w:rPr>
          <w:rFonts w:ascii="Times New Roman" w:eastAsia="Arial" w:hAnsi="Times New Roman" w:cs="Times New Roman"/>
          <w:sz w:val="24"/>
          <w:szCs w:val="24"/>
        </w:rPr>
        <w:t>)</w:t>
      </w:r>
      <w:r w:rsidR="001321CE">
        <w:rPr>
          <w:rFonts w:ascii="Times New Roman" w:eastAsia="Arial" w:hAnsi="Times New Roman" w:cs="Times New Roman"/>
          <w:sz w:val="24"/>
          <w:szCs w:val="24"/>
        </w:rPr>
        <w:t xml:space="preserve"> Other councils also review and share assessment data. RAC routinely reviews program review data in the allocation process. (R</w:t>
      </w:r>
      <w:r w:rsidR="001321CE" w:rsidRPr="003147F8">
        <w:rPr>
          <w:rFonts w:ascii="Times New Roman" w:eastAsia="Arial" w:hAnsi="Times New Roman" w:cs="Times New Roman"/>
          <w:sz w:val="24"/>
          <w:szCs w:val="24"/>
          <w:highlight w:val="yellow"/>
        </w:rPr>
        <w:t>AC minutes</w:t>
      </w:r>
      <w:r w:rsidR="001321CE">
        <w:rPr>
          <w:rFonts w:ascii="Times New Roman" w:eastAsia="Arial" w:hAnsi="Times New Roman" w:cs="Times New Roman"/>
          <w:sz w:val="24"/>
          <w:szCs w:val="24"/>
        </w:rPr>
        <w:t>) Instruction Council reviews program review data as they prioritize hiring recommendations. (I</w:t>
      </w:r>
      <w:r w:rsidR="001321CE" w:rsidRPr="003147F8">
        <w:rPr>
          <w:rFonts w:ascii="Times New Roman" w:eastAsia="Arial" w:hAnsi="Times New Roman" w:cs="Times New Roman"/>
          <w:sz w:val="24"/>
          <w:szCs w:val="24"/>
          <w:highlight w:val="yellow"/>
        </w:rPr>
        <w:t>C minutes</w:t>
      </w:r>
      <w:r w:rsidR="001321CE">
        <w:rPr>
          <w:rFonts w:ascii="Times New Roman" w:eastAsia="Arial" w:hAnsi="Times New Roman" w:cs="Times New Roman"/>
          <w:sz w:val="24"/>
          <w:szCs w:val="24"/>
        </w:rPr>
        <w:t>) The Student Success and Equity Committee look</w:t>
      </w:r>
      <w:r>
        <w:rPr>
          <w:rFonts w:ascii="Times New Roman" w:eastAsia="Arial" w:hAnsi="Times New Roman" w:cs="Times New Roman"/>
          <w:sz w:val="24"/>
          <w:szCs w:val="24"/>
        </w:rPr>
        <w:t>s</w:t>
      </w:r>
      <w:r w:rsidR="001321CE">
        <w:rPr>
          <w:rFonts w:ascii="Times New Roman" w:eastAsia="Arial" w:hAnsi="Times New Roman" w:cs="Times New Roman"/>
          <w:sz w:val="24"/>
          <w:szCs w:val="24"/>
        </w:rPr>
        <w:t xml:space="preserve"> closely at disaggregated assessment results, including qualitative data such as focus group responses. (</w:t>
      </w:r>
      <w:r w:rsidR="001321CE" w:rsidRPr="003147F8">
        <w:rPr>
          <w:rFonts w:ascii="Times New Roman" w:eastAsia="Arial" w:hAnsi="Times New Roman" w:cs="Times New Roman"/>
          <w:sz w:val="24"/>
          <w:szCs w:val="24"/>
          <w:highlight w:val="yellow"/>
        </w:rPr>
        <w:t>Focus Group data</w:t>
      </w:r>
      <w:r w:rsidR="001321CE">
        <w:rPr>
          <w:rFonts w:ascii="Times New Roman" w:eastAsia="Arial" w:hAnsi="Times New Roman" w:cs="Times New Roman"/>
          <w:sz w:val="24"/>
          <w:szCs w:val="24"/>
        </w:rPr>
        <w:t>) These constituency-based councils are accountable for sharing information with those they represent at the College. (</w:t>
      </w:r>
      <w:r w:rsidR="001321CE" w:rsidRPr="003147F8">
        <w:rPr>
          <w:rFonts w:ascii="Times New Roman" w:eastAsia="Arial" w:hAnsi="Times New Roman" w:cs="Times New Roman"/>
          <w:sz w:val="24"/>
          <w:szCs w:val="24"/>
          <w:highlight w:val="yellow"/>
        </w:rPr>
        <w:t>EAV Charges</w:t>
      </w:r>
      <w:r w:rsidR="001321CE">
        <w:rPr>
          <w:rFonts w:ascii="Times New Roman" w:eastAsia="Arial" w:hAnsi="Times New Roman" w:cs="Times New Roman"/>
          <w:sz w:val="24"/>
          <w:szCs w:val="24"/>
        </w:rPr>
        <w:t>) Minutes of every meeting are also posted on the College website (</w:t>
      </w:r>
      <w:r w:rsidR="001321CE" w:rsidRPr="003147F8">
        <w:rPr>
          <w:rFonts w:ascii="Times New Roman" w:eastAsia="Arial" w:hAnsi="Times New Roman" w:cs="Times New Roman"/>
          <w:sz w:val="24"/>
          <w:szCs w:val="24"/>
          <w:highlight w:val="yellow"/>
        </w:rPr>
        <w:t>minutes</w:t>
      </w:r>
      <w:r w:rsidR="001321CE">
        <w:rPr>
          <w:rFonts w:ascii="Times New Roman" w:eastAsia="Arial" w:hAnsi="Times New Roman" w:cs="Times New Roman"/>
          <w:sz w:val="24"/>
          <w:szCs w:val="24"/>
        </w:rPr>
        <w:t>)</w:t>
      </w:r>
    </w:p>
    <w:p w:rsidR="001321CE" w:rsidRDefault="001321CE" w:rsidP="001321CE">
      <w:pPr>
        <w:spacing w:after="0" w:line="240" w:lineRule="auto"/>
        <w:rPr>
          <w:rFonts w:ascii="Times New Roman" w:eastAsia="Arial" w:hAnsi="Times New Roman" w:cs="Times New Roman"/>
          <w:sz w:val="24"/>
          <w:szCs w:val="24"/>
        </w:rPr>
      </w:pPr>
    </w:p>
    <w:p w:rsidR="001321CE" w:rsidRPr="0067643F" w:rsidRDefault="001321CE" w:rsidP="001321CE">
      <w:pPr>
        <w:pStyle w:val="ListParagraph"/>
        <w:spacing w:after="0" w:line="240" w:lineRule="auto"/>
        <w:ind w:left="0"/>
        <w:rPr>
          <w:rFonts w:ascii="Times New Roman" w:eastAsia="Arial" w:hAnsi="Times New Roman" w:cs="Times New Roman"/>
          <w:sz w:val="24"/>
          <w:szCs w:val="24"/>
        </w:rPr>
      </w:pPr>
      <w:r w:rsidRPr="0067643F">
        <w:rPr>
          <w:rFonts w:ascii="Times New Roman" w:eastAsia="Arial" w:hAnsi="Times New Roman" w:cs="Times New Roman"/>
          <w:sz w:val="24"/>
          <w:szCs w:val="24"/>
          <w:u w:val="single"/>
        </w:rPr>
        <w:t>Analysis and Evaluation:</w:t>
      </w:r>
      <w:r>
        <w:rPr>
          <w:rFonts w:ascii="Times New Roman" w:eastAsia="Arial" w:hAnsi="Times New Roman" w:cs="Times New Roman"/>
          <w:sz w:val="24"/>
          <w:szCs w:val="24"/>
          <w:u w:val="single"/>
        </w:rPr>
        <w:t xml:space="preserve"> </w:t>
      </w:r>
    </w:p>
    <w:p w:rsidR="001321CE" w:rsidRPr="00B4476F" w:rsidRDefault="001321CE" w:rsidP="001321CE">
      <w:pPr>
        <w:spacing w:after="0" w:line="240" w:lineRule="auto"/>
        <w:rPr>
          <w:rFonts w:ascii="Times New Roman" w:eastAsia="Arial" w:hAnsi="Times New Roman" w:cs="Times New Roman"/>
          <w:sz w:val="24"/>
          <w:szCs w:val="24"/>
          <w:u w:val="single"/>
        </w:rPr>
      </w:pPr>
    </w:p>
    <w:p w:rsidR="001321CE" w:rsidRDefault="001321CE" w:rsidP="001321CE">
      <w:pPr>
        <w:spacing w:after="0" w:line="240" w:lineRule="auto"/>
        <w:rPr>
          <w:rFonts w:ascii="Times New Roman" w:eastAsia="Times New Roman" w:hAnsi="Times New Roman" w:cs="Times New Roman"/>
          <w:sz w:val="24"/>
          <w:szCs w:val="24"/>
        </w:rPr>
      </w:pPr>
      <w:r w:rsidRPr="00B4476F">
        <w:rPr>
          <w:rFonts w:ascii="Times New Roman" w:eastAsia="Arial" w:hAnsi="Times New Roman" w:cs="Times New Roman"/>
          <w:sz w:val="24"/>
          <w:szCs w:val="24"/>
        </w:rPr>
        <w:t xml:space="preserve">Modesto Junior College </w:t>
      </w:r>
      <w:r>
        <w:rPr>
          <w:rFonts w:ascii="Times New Roman" w:eastAsia="Arial" w:hAnsi="Times New Roman" w:cs="Times New Roman"/>
          <w:sz w:val="24"/>
          <w:szCs w:val="24"/>
        </w:rPr>
        <w:t>continues to</w:t>
      </w:r>
      <w:r w:rsidRPr="00B4476F">
        <w:rPr>
          <w:rFonts w:ascii="Times New Roman" w:eastAsia="Arial" w:hAnsi="Times New Roman" w:cs="Times New Roman"/>
          <w:sz w:val="24"/>
          <w:szCs w:val="24"/>
        </w:rPr>
        <w:t xml:space="preserve"> matur</w:t>
      </w:r>
      <w:r>
        <w:rPr>
          <w:rFonts w:ascii="Times New Roman" w:eastAsia="Arial" w:hAnsi="Times New Roman" w:cs="Times New Roman"/>
          <w:sz w:val="24"/>
          <w:szCs w:val="24"/>
        </w:rPr>
        <w:t>e</w:t>
      </w:r>
      <w:r w:rsidRPr="00B4476F">
        <w:rPr>
          <w:rFonts w:ascii="Times New Roman" w:eastAsia="Arial" w:hAnsi="Times New Roman" w:cs="Times New Roman"/>
          <w:sz w:val="24"/>
          <w:szCs w:val="24"/>
        </w:rPr>
        <w:t xml:space="preserve"> in its communication processes. The development of the data dashboard </w:t>
      </w:r>
      <w:r>
        <w:rPr>
          <w:rFonts w:ascii="Times New Roman" w:eastAsia="Arial" w:hAnsi="Times New Roman" w:cs="Times New Roman"/>
          <w:sz w:val="24"/>
          <w:szCs w:val="24"/>
        </w:rPr>
        <w:t>through the Office of</w:t>
      </w:r>
      <w:r w:rsidR="00767A1D">
        <w:rPr>
          <w:rFonts w:ascii="Times New Roman" w:eastAsia="Arial" w:hAnsi="Times New Roman" w:cs="Times New Roman"/>
          <w:sz w:val="24"/>
          <w:szCs w:val="24"/>
        </w:rPr>
        <w:t xml:space="preserve"> Institutional</w:t>
      </w:r>
      <w:r>
        <w:rPr>
          <w:rFonts w:ascii="Times New Roman" w:eastAsia="Arial" w:hAnsi="Times New Roman" w:cs="Times New Roman"/>
          <w:sz w:val="24"/>
          <w:szCs w:val="24"/>
        </w:rPr>
        <w:t xml:space="preserve"> Research </w:t>
      </w:r>
      <w:r w:rsidRPr="00B4476F">
        <w:rPr>
          <w:rFonts w:ascii="Times New Roman" w:eastAsia="Arial" w:hAnsi="Times New Roman" w:cs="Times New Roman"/>
          <w:sz w:val="24"/>
          <w:szCs w:val="24"/>
        </w:rPr>
        <w:t xml:space="preserve">represents </w:t>
      </w:r>
      <w:r>
        <w:rPr>
          <w:rFonts w:ascii="Times New Roman" w:eastAsia="Arial" w:hAnsi="Times New Roman" w:cs="Times New Roman"/>
          <w:sz w:val="24"/>
          <w:szCs w:val="24"/>
        </w:rPr>
        <w:t xml:space="preserve">distinct </w:t>
      </w:r>
      <w:r w:rsidRPr="00B4476F">
        <w:rPr>
          <w:rFonts w:ascii="Times New Roman" w:eastAsia="Arial" w:hAnsi="Times New Roman" w:cs="Times New Roman"/>
          <w:sz w:val="24"/>
          <w:szCs w:val="24"/>
        </w:rPr>
        <w:t>progress in the dissemination of evaluation and assessment results. The successful development of the Education Master Plan 2017-2021 exemplifies the robust, process driven, and participatory evolution of measurable institutional goals and is evidence that the institution is developing its capability to incorporate stakeholder voi</w:t>
      </w:r>
      <w:r>
        <w:rPr>
          <w:rFonts w:ascii="Times New Roman" w:eastAsia="Arial" w:hAnsi="Times New Roman" w:cs="Times New Roman"/>
          <w:sz w:val="24"/>
          <w:szCs w:val="24"/>
        </w:rPr>
        <w:t>ces in long-term planning. T</w:t>
      </w:r>
      <w:r w:rsidRPr="00B4476F">
        <w:rPr>
          <w:rFonts w:ascii="Times New Roman" w:eastAsia="Arial" w:hAnsi="Times New Roman" w:cs="Times New Roman"/>
          <w:sz w:val="24"/>
          <w:szCs w:val="24"/>
        </w:rPr>
        <w:t>he Education Master Plan offers a framework and timeline with measurable targets to facilitate continuous communication and improvement</w:t>
      </w:r>
      <w:r w:rsidR="00B13B01">
        <w:rPr>
          <w:rFonts w:ascii="Times New Roman" w:eastAsia="Arial" w:hAnsi="Times New Roman" w:cs="Times New Roman"/>
          <w:sz w:val="24"/>
          <w:szCs w:val="24"/>
        </w:rPr>
        <w:t xml:space="preserve"> for all campus initiatives.</w:t>
      </w:r>
    </w:p>
    <w:p w:rsidR="00B13B01" w:rsidRDefault="00B13B01" w:rsidP="001321CE">
      <w:pPr>
        <w:spacing w:after="0" w:line="240" w:lineRule="auto"/>
        <w:rPr>
          <w:rFonts w:ascii="Times New Roman" w:eastAsia="Times New Roman" w:hAnsi="Times New Roman" w:cs="Times New Roman"/>
          <w:sz w:val="24"/>
          <w:szCs w:val="24"/>
        </w:rPr>
      </w:pPr>
    </w:p>
    <w:p w:rsidR="001321CE" w:rsidRDefault="001321CE" w:rsidP="001321CE">
      <w:pPr>
        <w:spacing w:after="0" w:line="240" w:lineRule="auto"/>
        <w:rPr>
          <w:rFonts w:ascii="Times New Roman" w:eastAsia="Times New Roman" w:hAnsi="Times New Roman" w:cs="Times New Roman"/>
          <w:sz w:val="24"/>
          <w:szCs w:val="24"/>
        </w:rPr>
      </w:pPr>
    </w:p>
    <w:p w:rsidR="001321CE" w:rsidRPr="003147F8" w:rsidRDefault="001321CE" w:rsidP="001321CE">
      <w:pPr>
        <w:spacing w:after="0" w:line="240" w:lineRule="auto"/>
        <w:outlineLvl w:val="0"/>
        <w:rPr>
          <w:rFonts w:ascii="Times New Roman" w:eastAsia="Arial" w:hAnsi="Times New Roman" w:cs="Times New Roman"/>
          <w:b/>
          <w:sz w:val="24"/>
          <w:szCs w:val="24"/>
          <w:u w:val="single"/>
        </w:rPr>
      </w:pPr>
      <w:r w:rsidRPr="003147F8">
        <w:rPr>
          <w:rFonts w:ascii="Times New Roman" w:eastAsia="Arial" w:hAnsi="Times New Roman" w:cs="Times New Roman"/>
          <w:b/>
          <w:sz w:val="24"/>
          <w:szCs w:val="24"/>
          <w:u w:val="single"/>
        </w:rPr>
        <w:t>Standard I.B.9</w:t>
      </w:r>
    </w:p>
    <w:p w:rsidR="001321CE" w:rsidRPr="003147F8" w:rsidRDefault="001321CE" w:rsidP="001321CE">
      <w:pPr>
        <w:spacing w:after="0" w:line="240" w:lineRule="auto"/>
        <w:rPr>
          <w:rFonts w:ascii="Times New Roman" w:eastAsia="Arial" w:hAnsi="Times New Roman" w:cs="Times New Roman"/>
          <w:b/>
          <w:sz w:val="24"/>
          <w:szCs w:val="24"/>
          <w:u w:val="single"/>
        </w:rPr>
      </w:pPr>
    </w:p>
    <w:p w:rsidR="001321CE" w:rsidRPr="003147F8" w:rsidRDefault="001321CE" w:rsidP="001321CE">
      <w:pPr>
        <w:spacing w:after="0" w:line="240" w:lineRule="auto"/>
        <w:rPr>
          <w:rFonts w:ascii="Times New Roman" w:eastAsia="Times New Roman" w:hAnsi="Times New Roman" w:cs="Times New Roman"/>
          <w:sz w:val="24"/>
          <w:szCs w:val="24"/>
        </w:rPr>
      </w:pPr>
      <w:r w:rsidRPr="003147F8">
        <w:rPr>
          <w:rFonts w:ascii="Times New Roman" w:eastAsia="Arial" w:hAnsi="Times New Roman" w:cs="Times New Roman"/>
          <w:i/>
          <w:sz w:val="24"/>
          <w:szCs w:val="24"/>
        </w:rPr>
        <w:t xml:space="preserve">The institution engages in continuous, broad based, systematic evaluation and planning. The institution integrates program review, planning, and resource allocation into a comprehensive process that leads to accomplishment of its mission and improvement of institutional effectiveness and academic quality. Institutional planning addresses short- and long-range needs for educational programs and services and for human, physical, technology, and financial </w:t>
      </w:r>
      <w:r w:rsidRPr="003147F8">
        <w:rPr>
          <w:rFonts w:ascii="Times New Roman" w:eastAsia="Arial" w:hAnsi="Times New Roman" w:cs="Times New Roman"/>
          <w:i/>
          <w:sz w:val="24"/>
          <w:szCs w:val="24"/>
        </w:rPr>
        <w:lastRenderedPageBreak/>
        <w:t>resources.</w:t>
      </w:r>
    </w:p>
    <w:p w:rsidR="001321CE" w:rsidRPr="003147F8" w:rsidRDefault="001321CE" w:rsidP="001321CE">
      <w:pPr>
        <w:spacing w:after="0" w:line="240" w:lineRule="auto"/>
        <w:rPr>
          <w:rFonts w:ascii="Times New Roman" w:eastAsia="Times New Roman" w:hAnsi="Times New Roman" w:cs="Times New Roman"/>
          <w:sz w:val="24"/>
          <w:szCs w:val="24"/>
        </w:rPr>
      </w:pPr>
    </w:p>
    <w:p w:rsidR="001321CE" w:rsidRPr="003147F8" w:rsidRDefault="001321CE" w:rsidP="001321CE">
      <w:pPr>
        <w:spacing w:after="0" w:line="240" w:lineRule="auto"/>
        <w:outlineLvl w:val="0"/>
        <w:rPr>
          <w:rFonts w:ascii="Times New Roman" w:eastAsia="Arial" w:hAnsi="Times New Roman" w:cs="Times New Roman"/>
          <w:sz w:val="24"/>
          <w:szCs w:val="24"/>
          <w:u w:val="single"/>
        </w:rPr>
      </w:pPr>
      <w:r w:rsidRPr="003147F8">
        <w:rPr>
          <w:rFonts w:ascii="Times New Roman" w:eastAsia="Arial" w:hAnsi="Times New Roman" w:cs="Times New Roman"/>
          <w:sz w:val="24"/>
          <w:szCs w:val="24"/>
          <w:u w:val="single"/>
        </w:rPr>
        <w:t>Evidence of Meeting the Standard:</w:t>
      </w:r>
    </w:p>
    <w:p w:rsidR="001321CE" w:rsidRDefault="001321CE" w:rsidP="001321CE">
      <w:pPr>
        <w:spacing w:after="0" w:line="240" w:lineRule="auto"/>
        <w:rPr>
          <w:rFonts w:ascii="Arial" w:eastAsia="Arial" w:hAnsi="Arial" w:cs="Arial"/>
          <w:sz w:val="24"/>
          <w:szCs w:val="24"/>
          <w:u w:val="single"/>
        </w:rPr>
      </w:pPr>
    </w:p>
    <w:p w:rsidR="002E79F8" w:rsidRDefault="001321CE" w:rsidP="001321CE">
      <w:pPr>
        <w:spacing w:after="0" w:line="240" w:lineRule="auto"/>
        <w:rPr>
          <w:rFonts w:ascii="Times New Roman" w:eastAsia="Times New Roman" w:hAnsi="Times New Roman" w:cs="Times New Roman"/>
          <w:color w:val="auto"/>
          <w:sz w:val="24"/>
          <w:szCs w:val="24"/>
        </w:rPr>
      </w:pPr>
      <w:r w:rsidRPr="003147F8">
        <w:rPr>
          <w:rFonts w:ascii="Times New Roman" w:eastAsia="Times New Roman" w:hAnsi="Times New Roman" w:cs="Times New Roman"/>
          <w:color w:val="auto"/>
          <w:sz w:val="24"/>
          <w:szCs w:val="24"/>
        </w:rPr>
        <w:t xml:space="preserve">College </w:t>
      </w:r>
      <w:r w:rsidR="0029204F">
        <w:rPr>
          <w:rFonts w:ascii="Times New Roman" w:eastAsia="Times New Roman" w:hAnsi="Times New Roman" w:cs="Times New Roman"/>
          <w:color w:val="auto"/>
          <w:sz w:val="24"/>
          <w:szCs w:val="24"/>
        </w:rPr>
        <w:t xml:space="preserve">stakeholders </w:t>
      </w:r>
      <w:r w:rsidR="00767A1D">
        <w:rPr>
          <w:rFonts w:ascii="Times New Roman" w:eastAsia="Times New Roman" w:hAnsi="Times New Roman" w:cs="Times New Roman"/>
          <w:color w:val="auto"/>
          <w:sz w:val="24"/>
          <w:szCs w:val="24"/>
        </w:rPr>
        <w:t xml:space="preserve">engage in broad </w:t>
      </w:r>
      <w:r w:rsidR="0029204F">
        <w:rPr>
          <w:rFonts w:ascii="Times New Roman" w:eastAsia="Times New Roman" w:hAnsi="Times New Roman" w:cs="Times New Roman"/>
          <w:color w:val="auto"/>
          <w:sz w:val="24"/>
          <w:szCs w:val="24"/>
        </w:rPr>
        <w:t>planning and evaluative</w:t>
      </w:r>
      <w:r w:rsidR="00767A1D">
        <w:rPr>
          <w:rFonts w:ascii="Times New Roman" w:eastAsia="Times New Roman" w:hAnsi="Times New Roman" w:cs="Times New Roman"/>
          <w:color w:val="auto"/>
          <w:sz w:val="24"/>
          <w:szCs w:val="24"/>
        </w:rPr>
        <w:t xml:space="preserve"> discussion</w:t>
      </w:r>
      <w:r w:rsidR="0029204F">
        <w:rPr>
          <w:rFonts w:ascii="Times New Roman" w:eastAsia="Times New Roman" w:hAnsi="Times New Roman" w:cs="Times New Roman"/>
          <w:color w:val="auto"/>
          <w:sz w:val="24"/>
          <w:szCs w:val="24"/>
        </w:rPr>
        <w:t>s</w:t>
      </w:r>
      <w:r w:rsidR="00767A1D">
        <w:rPr>
          <w:rFonts w:ascii="Times New Roman" w:eastAsia="Times New Roman" w:hAnsi="Times New Roman" w:cs="Times New Roman"/>
          <w:color w:val="auto"/>
          <w:sz w:val="24"/>
          <w:szCs w:val="24"/>
        </w:rPr>
        <w:t xml:space="preserve"> in a variety of </w:t>
      </w:r>
      <w:r w:rsidR="0029204F">
        <w:rPr>
          <w:rFonts w:ascii="Times New Roman" w:eastAsia="Times New Roman" w:hAnsi="Times New Roman" w:cs="Times New Roman"/>
          <w:color w:val="auto"/>
          <w:sz w:val="24"/>
          <w:szCs w:val="24"/>
        </w:rPr>
        <w:t>participatory governance</w:t>
      </w:r>
      <w:r w:rsidR="001D15B1">
        <w:rPr>
          <w:rFonts w:ascii="Times New Roman" w:eastAsia="Times New Roman" w:hAnsi="Times New Roman" w:cs="Times New Roman"/>
          <w:color w:val="auto"/>
          <w:sz w:val="24"/>
          <w:szCs w:val="24"/>
        </w:rPr>
        <w:t>, division</w:t>
      </w:r>
      <w:r w:rsidR="002E79F8">
        <w:rPr>
          <w:rFonts w:ascii="Times New Roman" w:eastAsia="Times New Roman" w:hAnsi="Times New Roman" w:cs="Times New Roman"/>
          <w:color w:val="auto"/>
          <w:sz w:val="24"/>
          <w:szCs w:val="24"/>
        </w:rPr>
        <w:t>,</w:t>
      </w:r>
      <w:r w:rsidR="001D15B1">
        <w:rPr>
          <w:rFonts w:ascii="Times New Roman" w:eastAsia="Times New Roman" w:hAnsi="Times New Roman" w:cs="Times New Roman"/>
          <w:color w:val="auto"/>
          <w:sz w:val="24"/>
          <w:szCs w:val="24"/>
        </w:rPr>
        <w:t xml:space="preserve"> and </w:t>
      </w:r>
      <w:r w:rsidR="002E79F8">
        <w:rPr>
          <w:rFonts w:ascii="Times New Roman" w:eastAsia="Times New Roman" w:hAnsi="Times New Roman" w:cs="Times New Roman"/>
          <w:color w:val="auto"/>
          <w:sz w:val="24"/>
          <w:szCs w:val="24"/>
        </w:rPr>
        <w:t>Academic</w:t>
      </w:r>
      <w:r w:rsidR="001D15B1">
        <w:rPr>
          <w:rFonts w:ascii="Times New Roman" w:eastAsia="Times New Roman" w:hAnsi="Times New Roman" w:cs="Times New Roman"/>
          <w:color w:val="auto"/>
          <w:sz w:val="24"/>
          <w:szCs w:val="24"/>
        </w:rPr>
        <w:t xml:space="preserve"> </w:t>
      </w:r>
      <w:r w:rsidR="002E79F8">
        <w:rPr>
          <w:rFonts w:ascii="Times New Roman" w:eastAsia="Times New Roman" w:hAnsi="Times New Roman" w:cs="Times New Roman"/>
          <w:color w:val="auto"/>
          <w:sz w:val="24"/>
          <w:szCs w:val="24"/>
        </w:rPr>
        <w:t>S</w:t>
      </w:r>
      <w:r w:rsidR="001D15B1">
        <w:rPr>
          <w:rFonts w:ascii="Times New Roman" w:eastAsia="Times New Roman" w:hAnsi="Times New Roman" w:cs="Times New Roman"/>
          <w:color w:val="auto"/>
          <w:sz w:val="24"/>
          <w:szCs w:val="24"/>
        </w:rPr>
        <w:t xml:space="preserve">enate </w:t>
      </w:r>
      <w:r w:rsidR="00FA2081">
        <w:rPr>
          <w:rFonts w:ascii="Times New Roman" w:eastAsia="Times New Roman" w:hAnsi="Times New Roman" w:cs="Times New Roman"/>
          <w:color w:val="auto"/>
          <w:sz w:val="24"/>
          <w:szCs w:val="24"/>
        </w:rPr>
        <w:t>meetings</w:t>
      </w:r>
      <w:r w:rsidR="0029204F">
        <w:rPr>
          <w:rFonts w:ascii="Times New Roman" w:eastAsia="Times New Roman" w:hAnsi="Times New Roman" w:cs="Times New Roman"/>
          <w:color w:val="auto"/>
          <w:sz w:val="24"/>
          <w:szCs w:val="24"/>
        </w:rPr>
        <w:t>.</w:t>
      </w:r>
      <w:r w:rsidR="00F27FB0">
        <w:rPr>
          <w:rFonts w:ascii="Times New Roman" w:eastAsia="Times New Roman" w:hAnsi="Times New Roman" w:cs="Times New Roman"/>
          <w:color w:val="auto"/>
          <w:sz w:val="24"/>
          <w:szCs w:val="24"/>
        </w:rPr>
        <w:t xml:space="preserve"> </w:t>
      </w:r>
      <w:r w:rsidR="002E79F8">
        <w:rPr>
          <w:rFonts w:ascii="Times New Roman" w:eastAsia="Times New Roman" w:hAnsi="Times New Roman" w:cs="Times New Roman"/>
          <w:color w:val="auto"/>
          <w:sz w:val="24"/>
          <w:szCs w:val="24"/>
        </w:rPr>
        <w:t>These planning discussions led to the development of multiple strategic plans</w:t>
      </w:r>
      <w:r w:rsidR="00FA2081">
        <w:rPr>
          <w:rFonts w:ascii="Times New Roman" w:eastAsia="Times New Roman" w:hAnsi="Times New Roman" w:cs="Times New Roman"/>
          <w:color w:val="auto"/>
          <w:sz w:val="24"/>
          <w:szCs w:val="24"/>
        </w:rPr>
        <w:t xml:space="preserve"> that lead to the accomplishment of the College mission</w:t>
      </w:r>
      <w:r w:rsidR="002E79F8">
        <w:rPr>
          <w:rFonts w:ascii="Times New Roman" w:eastAsia="Times New Roman" w:hAnsi="Times New Roman" w:cs="Times New Roman"/>
          <w:color w:val="auto"/>
          <w:sz w:val="24"/>
          <w:szCs w:val="24"/>
        </w:rPr>
        <w:t xml:space="preserve">. </w:t>
      </w:r>
      <w:r w:rsidRPr="003147F8">
        <w:rPr>
          <w:rFonts w:ascii="Times New Roman" w:eastAsia="Times New Roman" w:hAnsi="Times New Roman" w:cs="Times New Roman"/>
          <w:color w:val="auto"/>
          <w:sz w:val="24"/>
          <w:szCs w:val="24"/>
        </w:rPr>
        <w:t>(</w:t>
      </w:r>
      <w:r w:rsidRPr="003147F8">
        <w:rPr>
          <w:rFonts w:ascii="Times New Roman" w:eastAsia="Times New Roman" w:hAnsi="Times New Roman" w:cs="Times New Roman"/>
          <w:color w:val="auto"/>
          <w:sz w:val="24"/>
          <w:szCs w:val="24"/>
          <w:highlight w:val="yellow"/>
        </w:rPr>
        <w:t>Strategic plans that link to mission: EMP, DE Plan, CTC Plan, Student Equity Plan – identify page numbers with mission</w:t>
      </w:r>
      <w:r w:rsidRPr="003147F8">
        <w:rPr>
          <w:rFonts w:ascii="Times New Roman" w:eastAsia="Times New Roman" w:hAnsi="Times New Roman" w:cs="Times New Roman"/>
          <w:color w:val="auto"/>
          <w:sz w:val="24"/>
          <w:szCs w:val="24"/>
        </w:rPr>
        <w:t xml:space="preserve">) </w:t>
      </w:r>
    </w:p>
    <w:p w:rsidR="00FA2081" w:rsidRDefault="00FA2081" w:rsidP="001321CE">
      <w:pPr>
        <w:spacing w:after="0" w:line="240" w:lineRule="auto"/>
        <w:rPr>
          <w:rFonts w:ascii="Times New Roman" w:eastAsia="Times New Roman" w:hAnsi="Times New Roman" w:cs="Times New Roman"/>
          <w:color w:val="auto"/>
          <w:sz w:val="24"/>
          <w:szCs w:val="24"/>
        </w:rPr>
      </w:pPr>
    </w:p>
    <w:p w:rsidR="0010040B" w:rsidRDefault="0010040B" w:rsidP="00381D0A">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Program review occurs on a regular cycle and is a fundamental element in planning and resource allocation </w:t>
      </w:r>
      <w:r w:rsidR="00381D0A">
        <w:rPr>
          <w:rFonts w:ascii="Times New Roman" w:eastAsia="Times New Roman" w:hAnsi="Times New Roman" w:cs="Times New Roman"/>
          <w:color w:val="auto"/>
          <w:sz w:val="24"/>
          <w:szCs w:val="24"/>
        </w:rPr>
        <w:t>leading to</w:t>
      </w:r>
      <w:r>
        <w:rPr>
          <w:rFonts w:ascii="Times New Roman" w:eastAsia="Times New Roman" w:hAnsi="Times New Roman" w:cs="Times New Roman"/>
          <w:color w:val="auto"/>
          <w:sz w:val="24"/>
          <w:szCs w:val="24"/>
        </w:rPr>
        <w:t xml:space="preserve"> improve</w:t>
      </w:r>
      <w:r w:rsidR="00381D0A">
        <w:rPr>
          <w:rFonts w:ascii="Times New Roman" w:eastAsia="Times New Roman" w:hAnsi="Times New Roman" w:cs="Times New Roman"/>
          <w:color w:val="auto"/>
          <w:sz w:val="24"/>
          <w:szCs w:val="24"/>
        </w:rPr>
        <w:t>d</w:t>
      </w:r>
      <w:r>
        <w:rPr>
          <w:rFonts w:ascii="Times New Roman" w:eastAsia="Times New Roman" w:hAnsi="Times New Roman" w:cs="Times New Roman"/>
          <w:color w:val="auto"/>
          <w:sz w:val="24"/>
          <w:szCs w:val="24"/>
        </w:rPr>
        <w:t xml:space="preserve"> institutional effectiveness and academic quality.</w:t>
      </w:r>
      <w:r w:rsidR="00381D0A">
        <w:rPr>
          <w:rFonts w:ascii="Times New Roman" w:eastAsia="Times New Roman" w:hAnsi="Times New Roman" w:cs="Times New Roman"/>
          <w:color w:val="auto"/>
          <w:sz w:val="24"/>
          <w:szCs w:val="24"/>
        </w:rPr>
        <w:t xml:space="preserve"> The program review process brings together key departmental data, including disaggregated student learning and achievement data, productivity measures, course demand and scheduling information, and completion rates. (</w:t>
      </w:r>
      <w:r w:rsidR="00381D0A" w:rsidRPr="00D660A3">
        <w:rPr>
          <w:rFonts w:ascii="Times New Roman" w:eastAsia="Times New Roman" w:hAnsi="Times New Roman" w:cs="Times New Roman"/>
          <w:color w:val="auto"/>
          <w:sz w:val="24"/>
          <w:szCs w:val="24"/>
          <w:highlight w:val="yellow"/>
        </w:rPr>
        <w:t>PR template</w:t>
      </w:r>
      <w:r w:rsidR="00381D0A">
        <w:rPr>
          <w:rFonts w:ascii="Times New Roman" w:eastAsia="Times New Roman" w:hAnsi="Times New Roman" w:cs="Times New Roman"/>
          <w:color w:val="auto"/>
          <w:sz w:val="24"/>
          <w:szCs w:val="24"/>
        </w:rPr>
        <w:t xml:space="preserve">) Program review includes the process of identifying resource needs to improve programs. RAC allocates resources through a process of prioritization, developed and assessed through the participatory governance process. </w:t>
      </w:r>
      <w:r w:rsidR="00381D0A">
        <w:rPr>
          <w:rFonts w:ascii="Times New Roman" w:eastAsia="Times New Roman" w:hAnsi="Times New Roman" w:cs="Times New Roman"/>
          <w:sz w:val="24"/>
          <w:szCs w:val="24"/>
        </w:rPr>
        <w:t>(</w:t>
      </w:r>
      <w:r w:rsidR="00381D0A" w:rsidRPr="00B34C5F">
        <w:rPr>
          <w:rFonts w:ascii="Times New Roman" w:eastAsia="Times New Roman" w:hAnsi="Times New Roman" w:cs="Times New Roman"/>
          <w:sz w:val="24"/>
          <w:szCs w:val="24"/>
          <w:highlight w:val="yellow"/>
        </w:rPr>
        <w:t>RAC allocation process</w:t>
      </w:r>
      <w:r w:rsidR="00381D0A">
        <w:rPr>
          <w:rFonts w:ascii="Times New Roman" w:eastAsia="Times New Roman" w:hAnsi="Times New Roman" w:cs="Times New Roman"/>
          <w:sz w:val="24"/>
          <w:szCs w:val="24"/>
        </w:rPr>
        <w:t>)</w:t>
      </w:r>
    </w:p>
    <w:p w:rsidR="0010040B" w:rsidRDefault="00381D0A" w:rsidP="001004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Results from program review are also required in the development of </w:t>
      </w:r>
      <w:r w:rsidR="0010040B">
        <w:rPr>
          <w:rFonts w:ascii="Times New Roman" w:eastAsia="Times New Roman" w:hAnsi="Times New Roman" w:cs="Times New Roman"/>
          <w:sz w:val="24"/>
          <w:szCs w:val="24"/>
        </w:rPr>
        <w:t>Strong Workforce proposals, and recommendations for hiring. (</w:t>
      </w:r>
      <w:r w:rsidR="0010040B" w:rsidRPr="003147F8">
        <w:rPr>
          <w:rFonts w:ascii="Times New Roman" w:eastAsia="Times New Roman" w:hAnsi="Times New Roman" w:cs="Times New Roman"/>
          <w:sz w:val="24"/>
          <w:szCs w:val="24"/>
          <w:highlight w:val="yellow"/>
        </w:rPr>
        <w:t>IELM process, Hiring prioritization, SW proposals</w:t>
      </w:r>
      <w:r w:rsidR="0010040B">
        <w:rPr>
          <w:rFonts w:ascii="Times New Roman" w:eastAsia="Times New Roman" w:hAnsi="Times New Roman" w:cs="Times New Roman"/>
          <w:sz w:val="24"/>
          <w:szCs w:val="24"/>
        </w:rPr>
        <w:t xml:space="preserve">)  </w:t>
      </w:r>
    </w:p>
    <w:p w:rsidR="0010040B" w:rsidRDefault="0010040B" w:rsidP="001321CE">
      <w:pPr>
        <w:spacing w:after="0" w:line="240" w:lineRule="auto"/>
        <w:rPr>
          <w:rFonts w:ascii="Times New Roman" w:eastAsia="Times New Roman" w:hAnsi="Times New Roman" w:cs="Times New Roman"/>
          <w:color w:val="auto"/>
          <w:sz w:val="24"/>
          <w:szCs w:val="24"/>
        </w:rPr>
      </w:pPr>
    </w:p>
    <w:p w:rsidR="001321CE" w:rsidRDefault="001321CE" w:rsidP="001321CE">
      <w:pPr>
        <w:spacing w:after="0" w:line="240" w:lineRule="auto"/>
        <w:rPr>
          <w:rFonts w:ascii="Times New Roman" w:eastAsia="Times New Roman" w:hAnsi="Times New Roman" w:cs="Times New Roman"/>
          <w:color w:val="auto"/>
          <w:sz w:val="24"/>
          <w:szCs w:val="24"/>
        </w:rPr>
      </w:pPr>
      <w:r w:rsidRPr="003147F8">
        <w:rPr>
          <w:rFonts w:ascii="Times New Roman" w:eastAsia="Times New Roman" w:hAnsi="Times New Roman" w:cs="Times New Roman"/>
          <w:color w:val="auto"/>
          <w:sz w:val="24"/>
          <w:szCs w:val="24"/>
        </w:rPr>
        <w:t xml:space="preserve">Institutional planning regularly occurs through the participatory governance process. College Council, with representatives from every constituency on campus, </w:t>
      </w:r>
      <w:r w:rsidR="002634AD">
        <w:rPr>
          <w:rFonts w:ascii="Times New Roman" w:eastAsia="Times New Roman" w:hAnsi="Times New Roman" w:cs="Times New Roman"/>
          <w:color w:val="auto"/>
          <w:sz w:val="24"/>
          <w:szCs w:val="24"/>
        </w:rPr>
        <w:t xml:space="preserve">(faculty, administrators, classified professionals, and students) </w:t>
      </w:r>
      <w:r w:rsidRPr="003147F8">
        <w:rPr>
          <w:rFonts w:ascii="Times New Roman" w:eastAsia="Times New Roman" w:hAnsi="Times New Roman" w:cs="Times New Roman"/>
          <w:color w:val="auto"/>
          <w:sz w:val="24"/>
          <w:szCs w:val="24"/>
        </w:rPr>
        <w:t>reviews all major institutional planning efforts. As a responsibility of serving on a participatory governance council, members are accountable for sharing information and soliciting feedback on planning. (</w:t>
      </w:r>
      <w:r w:rsidRPr="003147F8">
        <w:rPr>
          <w:rFonts w:ascii="Times New Roman" w:eastAsia="Times New Roman" w:hAnsi="Times New Roman" w:cs="Times New Roman"/>
          <w:color w:val="auto"/>
          <w:sz w:val="24"/>
          <w:szCs w:val="24"/>
          <w:highlight w:val="yellow"/>
        </w:rPr>
        <w:t>EAV, roles and responsibilities</w:t>
      </w:r>
      <w:r w:rsidR="002634AD">
        <w:rPr>
          <w:rFonts w:ascii="Times New Roman" w:eastAsia="Times New Roman" w:hAnsi="Times New Roman" w:cs="Times New Roman"/>
          <w:color w:val="auto"/>
          <w:sz w:val="24"/>
          <w:szCs w:val="24"/>
        </w:rPr>
        <w:t xml:space="preserve">; </w:t>
      </w:r>
      <w:r w:rsidR="002634AD" w:rsidRPr="003147F8">
        <w:rPr>
          <w:rFonts w:ascii="Times New Roman" w:eastAsia="Times New Roman" w:hAnsi="Times New Roman" w:cs="Times New Roman"/>
          <w:color w:val="auto"/>
          <w:sz w:val="24"/>
          <w:szCs w:val="24"/>
          <w:highlight w:val="yellow"/>
        </w:rPr>
        <w:t>minutes: AS, CSEA, ASMJC, LTAC</w:t>
      </w:r>
      <w:r w:rsidRPr="003147F8">
        <w:rPr>
          <w:rFonts w:ascii="Times New Roman" w:eastAsia="Times New Roman" w:hAnsi="Times New Roman" w:cs="Times New Roman"/>
          <w:color w:val="auto"/>
          <w:sz w:val="24"/>
          <w:szCs w:val="24"/>
        </w:rPr>
        <w:t>) Regular planning, shared through this structure, includes valid trend and program review data (</w:t>
      </w:r>
      <w:r w:rsidRPr="003147F8">
        <w:rPr>
          <w:rFonts w:ascii="Times New Roman" w:eastAsia="Times New Roman" w:hAnsi="Times New Roman" w:cs="Times New Roman"/>
          <w:color w:val="auto"/>
          <w:sz w:val="24"/>
          <w:szCs w:val="24"/>
          <w:highlight w:val="yellow"/>
        </w:rPr>
        <w:t>CC minutes: IEPI Goals – 4.11.2016 and 2017?; Hiring prioritization</w:t>
      </w:r>
      <w:r w:rsidRPr="003147F8">
        <w:rPr>
          <w:rFonts w:ascii="Times New Roman" w:eastAsia="Times New Roman" w:hAnsi="Times New Roman" w:cs="Times New Roman"/>
          <w:color w:val="auto"/>
          <w:sz w:val="24"/>
          <w:szCs w:val="24"/>
        </w:rPr>
        <w:t>) Processes for planning are consistent as outlined in Engaging All Voices. (</w:t>
      </w:r>
      <w:r w:rsidRPr="003147F8">
        <w:rPr>
          <w:rFonts w:ascii="Times New Roman" w:eastAsia="Times New Roman" w:hAnsi="Times New Roman" w:cs="Times New Roman"/>
          <w:color w:val="auto"/>
          <w:sz w:val="24"/>
          <w:szCs w:val="24"/>
          <w:highlight w:val="yellow"/>
        </w:rPr>
        <w:t>EAV participatory governance processes visual</w:t>
      </w:r>
      <w:r w:rsidRPr="003147F8">
        <w:rPr>
          <w:rFonts w:ascii="Times New Roman" w:eastAsia="Times New Roman" w:hAnsi="Times New Roman" w:cs="Times New Roman"/>
          <w:color w:val="auto"/>
          <w:sz w:val="24"/>
          <w:szCs w:val="24"/>
        </w:rPr>
        <w:t xml:space="preserve">)  </w:t>
      </w:r>
    </w:p>
    <w:p w:rsidR="00EA1DFC" w:rsidRDefault="00EA1DFC" w:rsidP="001321CE">
      <w:pPr>
        <w:spacing w:after="0" w:line="240" w:lineRule="auto"/>
        <w:rPr>
          <w:rFonts w:ascii="Times New Roman" w:eastAsia="Times New Roman" w:hAnsi="Times New Roman" w:cs="Times New Roman"/>
          <w:color w:val="auto"/>
          <w:sz w:val="24"/>
          <w:szCs w:val="24"/>
        </w:rPr>
      </w:pPr>
    </w:p>
    <w:p w:rsidR="00EA1DFC" w:rsidRPr="003147F8" w:rsidRDefault="00EA1DFC" w:rsidP="00EA1DFC">
      <w:pPr>
        <w:spacing w:after="0" w:line="240" w:lineRule="auto"/>
        <w:rPr>
          <w:rFonts w:ascii="Times New Roman" w:eastAsia="Times New Roman" w:hAnsi="Times New Roman" w:cs="Times New Roman"/>
          <w:color w:val="auto"/>
          <w:sz w:val="24"/>
          <w:szCs w:val="24"/>
        </w:rPr>
      </w:pPr>
      <w:r w:rsidRPr="003147F8">
        <w:rPr>
          <w:rFonts w:ascii="Times New Roman" w:eastAsia="Times New Roman" w:hAnsi="Times New Roman" w:cs="Times New Roman"/>
          <w:color w:val="auto"/>
          <w:sz w:val="24"/>
          <w:szCs w:val="24"/>
        </w:rPr>
        <w:t>The EMP is the central planning document for the College, linking all other initiatives and projects to support the mission. (</w:t>
      </w:r>
      <w:r w:rsidRPr="003147F8">
        <w:rPr>
          <w:rFonts w:ascii="Times New Roman" w:eastAsia="Times New Roman" w:hAnsi="Times New Roman" w:cs="Times New Roman"/>
          <w:color w:val="auto"/>
          <w:sz w:val="24"/>
          <w:szCs w:val="24"/>
          <w:highlight w:val="yellow"/>
        </w:rPr>
        <w:t>EMP Logic Model, p. 22</w:t>
      </w:r>
      <w:r w:rsidRPr="003147F8">
        <w:rPr>
          <w:rFonts w:ascii="Times New Roman" w:eastAsia="Times New Roman" w:hAnsi="Times New Roman" w:cs="Times New Roman"/>
          <w:color w:val="auto"/>
          <w:sz w:val="24"/>
          <w:szCs w:val="24"/>
        </w:rPr>
        <w:t>) The College is prioritizing work identified in the EMP through workgroups that develop and document effective models in multiple areas that are then recommended through the participatory governance structure. (</w:t>
      </w:r>
      <w:r w:rsidRPr="003147F8">
        <w:rPr>
          <w:rFonts w:ascii="Times New Roman" w:eastAsia="Times New Roman" w:hAnsi="Times New Roman" w:cs="Times New Roman"/>
          <w:color w:val="auto"/>
          <w:sz w:val="24"/>
          <w:szCs w:val="24"/>
          <w:highlight w:val="yellow"/>
        </w:rPr>
        <w:t>EMP workgroups, p. 34</w:t>
      </w:r>
      <w:r w:rsidRPr="003147F8">
        <w:rPr>
          <w:rFonts w:ascii="Times New Roman" w:eastAsia="Times New Roman" w:hAnsi="Times New Roman" w:cs="Times New Roman"/>
          <w:color w:val="auto"/>
          <w:sz w:val="24"/>
          <w:szCs w:val="24"/>
        </w:rPr>
        <w:t xml:space="preserve">) EMP priorities directly address the </w:t>
      </w:r>
      <w:r>
        <w:rPr>
          <w:rFonts w:ascii="Times New Roman" w:eastAsia="Times New Roman" w:hAnsi="Times New Roman" w:cs="Times New Roman"/>
          <w:color w:val="auto"/>
          <w:sz w:val="24"/>
          <w:szCs w:val="24"/>
        </w:rPr>
        <w:t xml:space="preserve">College </w:t>
      </w:r>
      <w:r w:rsidRPr="003147F8">
        <w:rPr>
          <w:rFonts w:ascii="Times New Roman" w:eastAsia="Times New Roman" w:hAnsi="Times New Roman" w:cs="Times New Roman"/>
          <w:color w:val="auto"/>
          <w:sz w:val="24"/>
          <w:szCs w:val="24"/>
        </w:rPr>
        <w:t xml:space="preserve">mission throughout the </w:t>
      </w:r>
      <w:r>
        <w:rPr>
          <w:rFonts w:ascii="Times New Roman" w:eastAsia="Times New Roman" w:hAnsi="Times New Roman" w:cs="Times New Roman"/>
          <w:color w:val="auto"/>
          <w:sz w:val="24"/>
          <w:szCs w:val="24"/>
        </w:rPr>
        <w:t xml:space="preserve">work </w:t>
      </w:r>
      <w:r w:rsidRPr="003147F8">
        <w:rPr>
          <w:rFonts w:ascii="Times New Roman" w:eastAsia="Times New Roman" w:hAnsi="Times New Roman" w:cs="Times New Roman"/>
          <w:color w:val="auto"/>
          <w:sz w:val="24"/>
          <w:szCs w:val="24"/>
        </w:rPr>
        <w:t>plan</w:t>
      </w:r>
      <w:r>
        <w:rPr>
          <w:rFonts w:ascii="Times New Roman" w:eastAsia="Times New Roman" w:hAnsi="Times New Roman" w:cs="Times New Roman"/>
          <w:color w:val="auto"/>
          <w:sz w:val="24"/>
          <w:szCs w:val="24"/>
        </w:rPr>
        <w:t>, including</w:t>
      </w:r>
      <w:r w:rsidRPr="003147F8">
        <w:rPr>
          <w:rFonts w:ascii="Times New Roman" w:eastAsia="Times New Roman" w:hAnsi="Times New Roman" w:cs="Times New Roman"/>
          <w:color w:val="auto"/>
          <w:sz w:val="24"/>
          <w:szCs w:val="24"/>
        </w:rPr>
        <w:t xml:space="preserve"> academic quality in Priority #1 and institutional effectiveness in Priority #2 (</w:t>
      </w:r>
      <w:r w:rsidRPr="003147F8">
        <w:rPr>
          <w:rFonts w:ascii="Times New Roman" w:eastAsia="Times New Roman" w:hAnsi="Times New Roman" w:cs="Times New Roman"/>
          <w:color w:val="auto"/>
          <w:sz w:val="24"/>
          <w:szCs w:val="24"/>
          <w:highlight w:val="yellow"/>
        </w:rPr>
        <w:t>EMP, p. 2</w:t>
      </w:r>
      <w:r w:rsidRPr="00B34C5F">
        <w:rPr>
          <w:rFonts w:ascii="Times New Roman" w:eastAsia="Times New Roman" w:hAnsi="Times New Roman" w:cs="Times New Roman"/>
          <w:color w:val="auto"/>
          <w:sz w:val="24"/>
          <w:szCs w:val="24"/>
          <w:highlight w:val="yellow"/>
        </w:rPr>
        <w:t>0</w:t>
      </w:r>
      <w:r w:rsidRPr="003147F8">
        <w:rPr>
          <w:rFonts w:ascii="Times New Roman" w:eastAsia="Times New Roman" w:hAnsi="Times New Roman" w:cs="Times New Roman"/>
          <w:color w:val="auto"/>
          <w:sz w:val="24"/>
          <w:szCs w:val="24"/>
        </w:rPr>
        <w:t>).</w:t>
      </w:r>
    </w:p>
    <w:p w:rsidR="001321CE" w:rsidRDefault="001321CE" w:rsidP="001321CE">
      <w:pPr>
        <w:spacing w:after="0" w:line="240" w:lineRule="auto"/>
        <w:rPr>
          <w:rFonts w:ascii="Times New Roman" w:eastAsia="Times New Roman" w:hAnsi="Times New Roman" w:cs="Times New Roman"/>
          <w:color w:val="00B0F0"/>
          <w:sz w:val="24"/>
          <w:szCs w:val="24"/>
        </w:rPr>
      </w:pPr>
    </w:p>
    <w:p w:rsidR="001321CE" w:rsidRPr="003147F8" w:rsidRDefault="001321CE" w:rsidP="001321CE">
      <w:pPr>
        <w:spacing w:after="0" w:line="240" w:lineRule="auto"/>
        <w:rPr>
          <w:rFonts w:ascii="Times New Roman" w:eastAsia="Arial" w:hAnsi="Times New Roman" w:cs="Times New Roman"/>
          <w:sz w:val="24"/>
          <w:szCs w:val="24"/>
        </w:rPr>
      </w:pPr>
      <w:r w:rsidRPr="003147F8">
        <w:rPr>
          <w:rFonts w:ascii="Times New Roman" w:eastAsia="Arial" w:hAnsi="Times New Roman" w:cs="Times New Roman"/>
          <w:sz w:val="24"/>
          <w:szCs w:val="24"/>
        </w:rPr>
        <w:t xml:space="preserve">Many plans are developed in </w:t>
      </w:r>
      <w:r w:rsidR="007D2CC7">
        <w:rPr>
          <w:rFonts w:ascii="Times New Roman" w:eastAsia="Arial" w:hAnsi="Times New Roman" w:cs="Times New Roman"/>
          <w:sz w:val="24"/>
          <w:szCs w:val="24"/>
        </w:rPr>
        <w:t xml:space="preserve">other committees or </w:t>
      </w:r>
      <w:r w:rsidRPr="003147F8">
        <w:rPr>
          <w:rFonts w:ascii="Times New Roman" w:eastAsia="Arial" w:hAnsi="Times New Roman" w:cs="Times New Roman"/>
          <w:sz w:val="24"/>
          <w:szCs w:val="24"/>
        </w:rPr>
        <w:t>councils and then forwarded to College Council for approval. For example, Resource Allocation Council is responsible for College budget development</w:t>
      </w:r>
      <w:r>
        <w:rPr>
          <w:rFonts w:ascii="Times New Roman" w:eastAsia="Arial" w:hAnsi="Times New Roman" w:cs="Times New Roman"/>
          <w:sz w:val="24"/>
          <w:szCs w:val="24"/>
        </w:rPr>
        <w:t>,</w:t>
      </w:r>
      <w:r w:rsidRPr="003147F8">
        <w:rPr>
          <w:rFonts w:ascii="Times New Roman" w:eastAsia="Arial" w:hAnsi="Times New Roman" w:cs="Times New Roman"/>
          <w:sz w:val="24"/>
          <w:szCs w:val="24"/>
        </w:rPr>
        <w:t xml:space="preserve"> budgetary master planning, budgetary support of Student Learning Outcomes</w:t>
      </w:r>
      <w:r>
        <w:rPr>
          <w:rFonts w:ascii="Times New Roman" w:eastAsia="Arial" w:hAnsi="Times New Roman" w:cs="Times New Roman"/>
          <w:sz w:val="24"/>
          <w:szCs w:val="24"/>
        </w:rPr>
        <w:t>,</w:t>
      </w:r>
      <w:r w:rsidRPr="003147F8">
        <w:rPr>
          <w:rFonts w:ascii="Times New Roman" w:eastAsia="Arial" w:hAnsi="Times New Roman" w:cs="Times New Roman"/>
          <w:sz w:val="24"/>
          <w:szCs w:val="24"/>
        </w:rPr>
        <w:t xml:space="preserve"> and fiscal review of technology planning.  (</w:t>
      </w:r>
      <w:hyperlink r:id="rId120">
        <w:r w:rsidRPr="003147F8">
          <w:rPr>
            <w:rFonts w:ascii="Times New Roman" w:eastAsia="Arial" w:hAnsi="Times New Roman" w:cs="Times New Roman"/>
            <w:color w:val="1155CC"/>
            <w:sz w:val="24"/>
            <w:szCs w:val="24"/>
            <w:u w:val="single"/>
          </w:rPr>
          <w:t>RAC Goals and Directions</w:t>
        </w:r>
      </w:hyperlink>
      <w:r w:rsidRPr="003147F8">
        <w:rPr>
          <w:rFonts w:ascii="Times New Roman" w:eastAsia="Arial" w:hAnsi="Times New Roman" w:cs="Times New Roman"/>
          <w:sz w:val="24"/>
          <w:szCs w:val="24"/>
        </w:rPr>
        <w:t>) The Instructional Equipment &amp; Library Materials (IELM) allocation process exemplifies the use of program review, strategic goals, and institutional planning for resource allocation</w:t>
      </w:r>
      <w:r>
        <w:rPr>
          <w:rFonts w:ascii="Times New Roman" w:eastAsia="Arial" w:hAnsi="Times New Roman" w:cs="Times New Roman"/>
          <w:sz w:val="24"/>
          <w:szCs w:val="24"/>
        </w:rPr>
        <w:t xml:space="preserve"> (</w:t>
      </w:r>
      <w:r w:rsidRPr="003147F8">
        <w:rPr>
          <w:rFonts w:ascii="Times New Roman" w:eastAsia="Arial" w:hAnsi="Times New Roman" w:cs="Times New Roman"/>
          <w:sz w:val="24"/>
          <w:szCs w:val="24"/>
          <w:highlight w:val="yellow"/>
        </w:rPr>
        <w:t>IELM Process – RAC</w:t>
      </w:r>
      <w:r>
        <w:rPr>
          <w:rFonts w:ascii="Times New Roman" w:eastAsia="Arial" w:hAnsi="Times New Roman" w:cs="Times New Roman"/>
          <w:sz w:val="24"/>
          <w:szCs w:val="24"/>
        </w:rPr>
        <w:t>)</w:t>
      </w:r>
      <w:r w:rsidRPr="003147F8">
        <w:rPr>
          <w:rFonts w:ascii="Times New Roman" w:eastAsia="Arial" w:hAnsi="Times New Roman" w:cs="Times New Roman"/>
          <w:sz w:val="24"/>
          <w:szCs w:val="24"/>
        </w:rPr>
        <w:t>. Over three iterations, the IELM allocation process has been executed, assessed, and refined to better meet institutional needs. (</w:t>
      </w:r>
      <w:r w:rsidRPr="003147F8">
        <w:rPr>
          <w:rFonts w:ascii="Times New Roman" w:eastAsia="Arial" w:hAnsi="Times New Roman" w:cs="Times New Roman"/>
          <w:sz w:val="24"/>
          <w:szCs w:val="24"/>
          <w:highlight w:val="yellow"/>
        </w:rPr>
        <w:t>Minutes for RAC refining IELM process</w:t>
      </w:r>
      <w:r w:rsidRPr="003147F8">
        <w:rPr>
          <w:rFonts w:ascii="Times New Roman" w:eastAsia="Arial" w:hAnsi="Times New Roman" w:cs="Times New Roman"/>
          <w:sz w:val="24"/>
          <w:szCs w:val="24"/>
        </w:rPr>
        <w:t xml:space="preserve">) Other </w:t>
      </w:r>
      <w:r w:rsidRPr="003147F8">
        <w:rPr>
          <w:rFonts w:ascii="Times New Roman" w:eastAsia="Arial" w:hAnsi="Times New Roman" w:cs="Times New Roman"/>
          <w:sz w:val="24"/>
          <w:szCs w:val="24"/>
        </w:rPr>
        <w:lastRenderedPageBreak/>
        <w:t xml:space="preserve">councils have studied and refined key processes as well, including: </w:t>
      </w:r>
    </w:p>
    <w:p w:rsidR="001321CE" w:rsidRPr="00CF2C9D" w:rsidRDefault="001321CE" w:rsidP="001321CE">
      <w:pPr>
        <w:spacing w:after="0" w:line="240" w:lineRule="auto"/>
        <w:rPr>
          <w:rFonts w:ascii="Times New Roman" w:eastAsia="Times New Roman" w:hAnsi="Times New Roman" w:cs="Times New Roman"/>
          <w:color w:val="00B0F0"/>
          <w:sz w:val="24"/>
          <w:szCs w:val="24"/>
        </w:rPr>
      </w:pPr>
    </w:p>
    <w:p w:rsidR="001321CE" w:rsidRPr="003147F8" w:rsidRDefault="001321CE" w:rsidP="001321CE">
      <w:pPr>
        <w:pStyle w:val="ListParagraph"/>
        <w:numPr>
          <w:ilvl w:val="0"/>
          <w:numId w:val="35"/>
        </w:numPr>
        <w:spacing w:after="0" w:line="240" w:lineRule="auto"/>
        <w:rPr>
          <w:rFonts w:ascii="Times New Roman" w:eastAsia="Times New Roman" w:hAnsi="Times New Roman" w:cs="Times New Roman"/>
          <w:color w:val="auto"/>
          <w:sz w:val="24"/>
          <w:szCs w:val="24"/>
        </w:rPr>
      </w:pPr>
      <w:r w:rsidRPr="003147F8">
        <w:rPr>
          <w:rFonts w:ascii="Times New Roman" w:eastAsia="Times New Roman" w:hAnsi="Times New Roman" w:cs="Times New Roman"/>
          <w:color w:val="auto"/>
          <w:sz w:val="24"/>
          <w:szCs w:val="24"/>
        </w:rPr>
        <w:t>College budget and updates (</w:t>
      </w:r>
      <w:r w:rsidRPr="003147F8">
        <w:rPr>
          <w:rFonts w:ascii="Times New Roman" w:eastAsia="Times New Roman" w:hAnsi="Times New Roman" w:cs="Times New Roman"/>
          <w:color w:val="auto"/>
          <w:sz w:val="24"/>
          <w:szCs w:val="24"/>
          <w:highlight w:val="yellow"/>
        </w:rPr>
        <w:t>RAC minutes;</w:t>
      </w:r>
      <w:r w:rsidRPr="003147F8">
        <w:rPr>
          <w:rFonts w:ascii="Times New Roman" w:eastAsia="Times New Roman" w:hAnsi="Times New Roman" w:cs="Times New Roman"/>
          <w:color w:val="auto"/>
          <w:sz w:val="24"/>
          <w:szCs w:val="24"/>
        </w:rPr>
        <w:t xml:space="preserve"> </w:t>
      </w:r>
      <w:r w:rsidRPr="003147F8">
        <w:rPr>
          <w:rFonts w:ascii="Times New Roman" w:eastAsia="Times New Roman" w:hAnsi="Times New Roman" w:cs="Times New Roman"/>
          <w:color w:val="auto"/>
          <w:sz w:val="24"/>
          <w:szCs w:val="24"/>
          <w:highlight w:val="yellow"/>
        </w:rPr>
        <w:t>CC minutes, 9.12.2016</w:t>
      </w:r>
      <w:r w:rsidRPr="003147F8">
        <w:rPr>
          <w:rFonts w:ascii="Times New Roman" w:eastAsia="Times New Roman" w:hAnsi="Times New Roman" w:cs="Times New Roman"/>
          <w:color w:val="auto"/>
          <w:sz w:val="24"/>
          <w:szCs w:val="24"/>
        </w:rPr>
        <w:t>)</w:t>
      </w:r>
    </w:p>
    <w:p w:rsidR="001321CE" w:rsidRPr="003147F8" w:rsidRDefault="001321CE" w:rsidP="001321CE">
      <w:pPr>
        <w:pStyle w:val="ListParagraph"/>
        <w:numPr>
          <w:ilvl w:val="0"/>
          <w:numId w:val="35"/>
        </w:numPr>
        <w:spacing w:after="0" w:line="240" w:lineRule="auto"/>
        <w:rPr>
          <w:rFonts w:ascii="Times New Roman" w:eastAsia="Times New Roman" w:hAnsi="Times New Roman" w:cs="Times New Roman"/>
          <w:color w:val="auto"/>
          <w:sz w:val="24"/>
          <w:szCs w:val="24"/>
        </w:rPr>
      </w:pPr>
      <w:r w:rsidRPr="003147F8">
        <w:rPr>
          <w:rFonts w:ascii="Times New Roman" w:eastAsia="Times New Roman" w:hAnsi="Times New Roman" w:cs="Times New Roman"/>
          <w:color w:val="auto"/>
          <w:sz w:val="24"/>
          <w:szCs w:val="24"/>
        </w:rPr>
        <w:t>Roles and responsibilities of council members (</w:t>
      </w:r>
      <w:r w:rsidRPr="003147F8">
        <w:rPr>
          <w:rFonts w:ascii="Times New Roman" w:eastAsia="Times New Roman" w:hAnsi="Times New Roman" w:cs="Times New Roman"/>
          <w:color w:val="auto"/>
          <w:sz w:val="24"/>
          <w:szCs w:val="24"/>
          <w:highlight w:val="yellow"/>
        </w:rPr>
        <w:t>CC 9.12.2016 minutes</w:t>
      </w:r>
      <w:r w:rsidRPr="003147F8">
        <w:rPr>
          <w:rFonts w:ascii="Times New Roman" w:eastAsia="Times New Roman" w:hAnsi="Times New Roman" w:cs="Times New Roman"/>
          <w:color w:val="auto"/>
          <w:sz w:val="24"/>
          <w:szCs w:val="24"/>
        </w:rPr>
        <w:t>)</w:t>
      </w:r>
    </w:p>
    <w:p w:rsidR="001321CE" w:rsidRPr="003147F8" w:rsidRDefault="001321CE" w:rsidP="001321CE">
      <w:pPr>
        <w:pStyle w:val="ListParagraph"/>
        <w:numPr>
          <w:ilvl w:val="0"/>
          <w:numId w:val="35"/>
        </w:numPr>
        <w:spacing w:after="0" w:line="240" w:lineRule="auto"/>
        <w:rPr>
          <w:rFonts w:ascii="Times New Roman" w:eastAsia="Times New Roman" w:hAnsi="Times New Roman" w:cs="Times New Roman"/>
          <w:color w:val="auto"/>
          <w:sz w:val="24"/>
          <w:szCs w:val="24"/>
          <w:highlight w:val="yellow"/>
        </w:rPr>
      </w:pPr>
      <w:r w:rsidRPr="003147F8">
        <w:rPr>
          <w:rFonts w:ascii="Times New Roman" w:eastAsia="Times New Roman" w:hAnsi="Times New Roman" w:cs="Times New Roman"/>
          <w:color w:val="auto"/>
          <w:sz w:val="24"/>
          <w:szCs w:val="24"/>
        </w:rPr>
        <w:t xml:space="preserve">Faculty hiring prioritization </w:t>
      </w:r>
      <w:r w:rsidRPr="003147F8">
        <w:rPr>
          <w:rFonts w:ascii="Times New Roman" w:eastAsia="Times New Roman" w:hAnsi="Times New Roman" w:cs="Times New Roman"/>
          <w:color w:val="auto"/>
          <w:sz w:val="24"/>
          <w:szCs w:val="24"/>
          <w:highlight w:val="yellow"/>
        </w:rPr>
        <w:t>(IC minutes, CC minutes)</w:t>
      </w:r>
    </w:p>
    <w:p w:rsidR="001321CE" w:rsidRPr="003147F8" w:rsidRDefault="001321CE" w:rsidP="001321CE">
      <w:pPr>
        <w:pStyle w:val="ListParagraph"/>
        <w:numPr>
          <w:ilvl w:val="0"/>
          <w:numId w:val="35"/>
        </w:numPr>
        <w:spacing w:after="0" w:line="240" w:lineRule="auto"/>
        <w:rPr>
          <w:rFonts w:ascii="Times New Roman" w:eastAsia="Times New Roman" w:hAnsi="Times New Roman" w:cs="Times New Roman"/>
          <w:color w:val="auto"/>
          <w:sz w:val="24"/>
          <w:szCs w:val="24"/>
        </w:rPr>
      </w:pPr>
      <w:r w:rsidRPr="003147F8">
        <w:rPr>
          <w:rFonts w:ascii="Times New Roman" w:eastAsia="Times New Roman" w:hAnsi="Times New Roman" w:cs="Times New Roman"/>
          <w:color w:val="auto"/>
          <w:sz w:val="24"/>
          <w:szCs w:val="24"/>
        </w:rPr>
        <w:t>Enrollment priorities (</w:t>
      </w:r>
      <w:r w:rsidRPr="003147F8">
        <w:rPr>
          <w:rFonts w:ascii="Times New Roman" w:eastAsia="Times New Roman" w:hAnsi="Times New Roman" w:cs="Times New Roman"/>
          <w:color w:val="auto"/>
          <w:sz w:val="24"/>
          <w:szCs w:val="24"/>
          <w:highlight w:val="yellow"/>
        </w:rPr>
        <w:t>SSEC minutes;</w:t>
      </w:r>
      <w:r w:rsidRPr="003147F8">
        <w:rPr>
          <w:rFonts w:ascii="Times New Roman" w:eastAsia="Times New Roman" w:hAnsi="Times New Roman" w:cs="Times New Roman"/>
          <w:color w:val="auto"/>
          <w:sz w:val="24"/>
          <w:szCs w:val="24"/>
        </w:rPr>
        <w:t xml:space="preserve"> </w:t>
      </w:r>
      <w:r w:rsidRPr="003147F8">
        <w:rPr>
          <w:rFonts w:ascii="Times New Roman" w:eastAsia="Times New Roman" w:hAnsi="Times New Roman" w:cs="Times New Roman"/>
          <w:color w:val="auto"/>
          <w:sz w:val="24"/>
          <w:szCs w:val="24"/>
          <w:highlight w:val="yellow"/>
        </w:rPr>
        <w:t>CC minutes – SSEC recommendations</w:t>
      </w:r>
      <w:r w:rsidRPr="003147F8">
        <w:rPr>
          <w:rFonts w:ascii="Times New Roman" w:eastAsia="Times New Roman" w:hAnsi="Times New Roman" w:cs="Times New Roman"/>
          <w:color w:val="auto"/>
          <w:sz w:val="24"/>
          <w:szCs w:val="24"/>
        </w:rPr>
        <w:t>)</w:t>
      </w:r>
    </w:p>
    <w:p w:rsidR="001321CE" w:rsidRPr="003147F8" w:rsidRDefault="001321CE" w:rsidP="001321CE">
      <w:pPr>
        <w:pStyle w:val="ListParagraph"/>
        <w:numPr>
          <w:ilvl w:val="0"/>
          <w:numId w:val="35"/>
        </w:numPr>
        <w:spacing w:after="0" w:line="240" w:lineRule="auto"/>
        <w:rPr>
          <w:rFonts w:ascii="Times New Roman" w:eastAsia="Times New Roman" w:hAnsi="Times New Roman" w:cs="Times New Roman"/>
          <w:color w:val="auto"/>
          <w:sz w:val="24"/>
          <w:szCs w:val="24"/>
        </w:rPr>
      </w:pPr>
      <w:r w:rsidRPr="003147F8">
        <w:rPr>
          <w:rFonts w:ascii="Times New Roman" w:eastAsia="Times New Roman" w:hAnsi="Times New Roman" w:cs="Times New Roman"/>
          <w:color w:val="auto"/>
          <w:sz w:val="24"/>
          <w:szCs w:val="24"/>
        </w:rPr>
        <w:t>IEPI Goals (</w:t>
      </w:r>
      <w:r w:rsidRPr="003147F8">
        <w:rPr>
          <w:rFonts w:ascii="Times New Roman" w:eastAsia="Times New Roman" w:hAnsi="Times New Roman" w:cs="Times New Roman"/>
          <w:color w:val="auto"/>
          <w:sz w:val="24"/>
          <w:szCs w:val="24"/>
          <w:highlight w:val="yellow"/>
        </w:rPr>
        <w:t>CC minutes 4.11.2016</w:t>
      </w:r>
      <w:r w:rsidRPr="003147F8">
        <w:rPr>
          <w:rFonts w:ascii="Times New Roman" w:eastAsia="Times New Roman" w:hAnsi="Times New Roman" w:cs="Times New Roman"/>
          <w:color w:val="auto"/>
          <w:sz w:val="24"/>
          <w:szCs w:val="24"/>
        </w:rPr>
        <w:t>)</w:t>
      </w:r>
    </w:p>
    <w:p w:rsidR="001321CE" w:rsidRPr="003147F8" w:rsidRDefault="001321CE" w:rsidP="001321CE">
      <w:pPr>
        <w:pStyle w:val="ListParagraph"/>
        <w:numPr>
          <w:ilvl w:val="0"/>
          <w:numId w:val="35"/>
        </w:numPr>
        <w:spacing w:after="0" w:line="240" w:lineRule="auto"/>
        <w:rPr>
          <w:rFonts w:ascii="Times New Roman" w:eastAsia="Times New Roman" w:hAnsi="Times New Roman" w:cs="Times New Roman"/>
          <w:color w:val="auto"/>
          <w:sz w:val="24"/>
          <w:szCs w:val="24"/>
        </w:rPr>
      </w:pPr>
      <w:r w:rsidRPr="003147F8">
        <w:rPr>
          <w:rFonts w:ascii="Times New Roman" w:eastAsia="Times New Roman" w:hAnsi="Times New Roman" w:cs="Times New Roman"/>
          <w:color w:val="auto"/>
          <w:sz w:val="24"/>
          <w:szCs w:val="24"/>
        </w:rPr>
        <w:t>Review of the Mission Statement (</w:t>
      </w:r>
      <w:r w:rsidRPr="003147F8">
        <w:rPr>
          <w:rFonts w:ascii="Times New Roman" w:eastAsia="Times New Roman" w:hAnsi="Times New Roman" w:cs="Times New Roman"/>
          <w:color w:val="auto"/>
          <w:sz w:val="24"/>
          <w:szCs w:val="24"/>
          <w:highlight w:val="yellow"/>
        </w:rPr>
        <w:t>CC minutes, spring 2016</w:t>
      </w:r>
      <w:r w:rsidRPr="003147F8">
        <w:rPr>
          <w:rFonts w:ascii="Times New Roman" w:eastAsia="Times New Roman" w:hAnsi="Times New Roman" w:cs="Times New Roman"/>
          <w:color w:val="auto"/>
          <w:sz w:val="24"/>
          <w:szCs w:val="24"/>
        </w:rPr>
        <w:t>)</w:t>
      </w:r>
    </w:p>
    <w:p w:rsidR="001321CE" w:rsidRPr="003147F8" w:rsidRDefault="001321CE" w:rsidP="001321CE">
      <w:pPr>
        <w:pStyle w:val="ListParagraph"/>
        <w:numPr>
          <w:ilvl w:val="0"/>
          <w:numId w:val="35"/>
        </w:numPr>
        <w:spacing w:after="0" w:line="240" w:lineRule="auto"/>
        <w:rPr>
          <w:rFonts w:ascii="Times New Roman" w:eastAsia="Times New Roman" w:hAnsi="Times New Roman" w:cs="Times New Roman"/>
          <w:color w:val="auto"/>
          <w:sz w:val="24"/>
          <w:szCs w:val="24"/>
        </w:rPr>
      </w:pPr>
      <w:r w:rsidRPr="003147F8">
        <w:rPr>
          <w:rFonts w:ascii="Times New Roman" w:eastAsia="Times New Roman" w:hAnsi="Times New Roman" w:cs="Times New Roman"/>
          <w:color w:val="auto"/>
          <w:sz w:val="24"/>
          <w:szCs w:val="24"/>
        </w:rPr>
        <w:t>Program Review (</w:t>
      </w:r>
      <w:r w:rsidRPr="003147F8">
        <w:rPr>
          <w:rFonts w:ascii="Times New Roman" w:eastAsia="Times New Roman" w:hAnsi="Times New Roman" w:cs="Times New Roman"/>
          <w:color w:val="auto"/>
          <w:sz w:val="24"/>
          <w:szCs w:val="24"/>
          <w:highlight w:val="yellow"/>
        </w:rPr>
        <w:t>CC minutes</w:t>
      </w:r>
      <w:r w:rsidRPr="003147F8">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 xml:space="preserve"> </w:t>
      </w:r>
    </w:p>
    <w:p w:rsidR="001321CE" w:rsidRDefault="001321CE" w:rsidP="001321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321CE" w:rsidRDefault="001321CE" w:rsidP="001321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to plans adopted through participatory governance meetings, </w:t>
      </w:r>
      <w:r w:rsidR="007D2CC7">
        <w:rPr>
          <w:rFonts w:ascii="Times New Roman" w:eastAsia="Times New Roman" w:hAnsi="Times New Roman" w:cs="Times New Roman"/>
          <w:sz w:val="24"/>
          <w:szCs w:val="24"/>
        </w:rPr>
        <w:t xml:space="preserve">assessment and implementation of </w:t>
      </w:r>
      <w:r>
        <w:rPr>
          <w:rFonts w:ascii="Times New Roman" w:eastAsia="Times New Roman" w:hAnsi="Times New Roman" w:cs="Times New Roman"/>
          <w:sz w:val="24"/>
          <w:szCs w:val="24"/>
        </w:rPr>
        <w:t>strategic plans drive</w:t>
      </w:r>
      <w:r w:rsidR="007D2CC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innovative planning in divisions. The Student Equity and Student Success and Support Program (SSSP) plans prioritized faculty professional development in order to develop new approaches to increasing student achievement and closing equity gaps. Two summer Great Teachers’ Retreats provided professional development on topics including, acceleration, programs to address the needs of students of color, and First Time in College programs. (</w:t>
      </w:r>
      <w:r w:rsidRPr="003147F8">
        <w:rPr>
          <w:rFonts w:ascii="Times New Roman" w:eastAsia="Times New Roman" w:hAnsi="Times New Roman" w:cs="Times New Roman"/>
          <w:sz w:val="24"/>
          <w:szCs w:val="24"/>
          <w:highlight w:val="yellow"/>
        </w:rPr>
        <w:t>GTR agendas</w:t>
      </w:r>
      <w:r>
        <w:rPr>
          <w:rFonts w:ascii="Times New Roman" w:eastAsia="Times New Roman" w:hAnsi="Times New Roman" w:cs="Times New Roman"/>
          <w:sz w:val="24"/>
          <w:szCs w:val="24"/>
        </w:rPr>
        <w:t>) From the objectives outlined in the strategic plans and their recommendations for professional development, interested faculty developed pilot programs in each of the noted areas. (</w:t>
      </w:r>
      <w:r w:rsidRPr="003147F8">
        <w:rPr>
          <w:rFonts w:ascii="Times New Roman" w:eastAsia="Times New Roman" w:hAnsi="Times New Roman" w:cs="Times New Roman"/>
          <w:sz w:val="24"/>
          <w:szCs w:val="24"/>
          <w:highlight w:val="yellow"/>
        </w:rPr>
        <w:t>Acceleration curriculum, FTIC program, Rise UP program</w:t>
      </w:r>
      <w:r>
        <w:rPr>
          <w:rFonts w:ascii="Times New Roman" w:eastAsia="Times New Roman" w:hAnsi="Times New Roman" w:cs="Times New Roman"/>
          <w:sz w:val="24"/>
          <w:szCs w:val="24"/>
        </w:rPr>
        <w:t xml:space="preserve">) </w:t>
      </w:r>
      <w:r w:rsidR="008411B8">
        <w:rPr>
          <w:rFonts w:ascii="Times New Roman" w:eastAsia="Times New Roman" w:hAnsi="Times New Roman" w:cs="Times New Roman"/>
          <w:sz w:val="24"/>
          <w:szCs w:val="24"/>
        </w:rPr>
        <w:t>The SSEC funded i</w:t>
      </w:r>
      <w:r>
        <w:rPr>
          <w:rFonts w:ascii="Times New Roman" w:eastAsia="Times New Roman" w:hAnsi="Times New Roman" w:cs="Times New Roman"/>
          <w:sz w:val="24"/>
          <w:szCs w:val="24"/>
        </w:rPr>
        <w:t xml:space="preserve">ndividual mini-grants to try new ideas </w:t>
      </w:r>
      <w:r w:rsidR="008411B8">
        <w:rPr>
          <w:rFonts w:ascii="Times New Roman" w:eastAsia="Times New Roman" w:hAnsi="Times New Roman" w:cs="Times New Roman"/>
          <w:sz w:val="24"/>
          <w:szCs w:val="24"/>
        </w:rPr>
        <w:t>based on focus groups results</w:t>
      </w:r>
      <w:r>
        <w:rPr>
          <w:rFonts w:ascii="Times New Roman" w:eastAsia="Times New Roman" w:hAnsi="Times New Roman" w:cs="Times New Roman"/>
          <w:sz w:val="24"/>
          <w:szCs w:val="24"/>
        </w:rPr>
        <w:t>. (</w:t>
      </w:r>
      <w:r w:rsidRPr="00382DB8">
        <w:rPr>
          <w:rFonts w:ascii="Times New Roman" w:eastAsia="Times New Roman" w:hAnsi="Times New Roman" w:cs="Times New Roman"/>
          <w:sz w:val="24"/>
          <w:szCs w:val="24"/>
          <w:highlight w:val="yellow"/>
        </w:rPr>
        <w:t>SSEC mini-grant minutes</w:t>
      </w:r>
      <w:r>
        <w:rPr>
          <w:rFonts w:ascii="Times New Roman" w:eastAsia="Times New Roman" w:hAnsi="Times New Roman" w:cs="Times New Roman"/>
          <w:sz w:val="24"/>
          <w:szCs w:val="24"/>
        </w:rPr>
        <w:t xml:space="preserve">) </w:t>
      </w:r>
      <w:r w:rsidR="008411B8">
        <w:rPr>
          <w:rFonts w:ascii="Times New Roman" w:eastAsia="Times New Roman" w:hAnsi="Times New Roman" w:cs="Times New Roman"/>
          <w:sz w:val="24"/>
          <w:szCs w:val="24"/>
        </w:rPr>
        <w:t>P</w:t>
      </w:r>
      <w:r>
        <w:rPr>
          <w:rFonts w:ascii="Times New Roman" w:eastAsia="Times New Roman" w:hAnsi="Times New Roman" w:cs="Times New Roman"/>
          <w:sz w:val="24"/>
          <w:szCs w:val="24"/>
        </w:rPr>
        <w:t>ilot programs are being</w:t>
      </w:r>
      <w:r w:rsidR="008411B8">
        <w:rPr>
          <w:rFonts w:ascii="Times New Roman" w:eastAsia="Times New Roman" w:hAnsi="Times New Roman" w:cs="Times New Roman"/>
          <w:sz w:val="24"/>
          <w:szCs w:val="24"/>
        </w:rPr>
        <w:t xml:space="preserve"> implemented and assessed</w:t>
      </w:r>
      <w:r>
        <w:rPr>
          <w:rFonts w:ascii="Times New Roman" w:eastAsia="Times New Roman" w:hAnsi="Times New Roman" w:cs="Times New Roman"/>
          <w:sz w:val="24"/>
          <w:szCs w:val="24"/>
        </w:rPr>
        <w:t>, which will inform additional planning agendas. (</w:t>
      </w:r>
      <w:r w:rsidRPr="003147F8">
        <w:rPr>
          <w:rFonts w:ascii="Times New Roman" w:eastAsia="Times New Roman" w:hAnsi="Times New Roman" w:cs="Times New Roman"/>
          <w:sz w:val="24"/>
          <w:szCs w:val="24"/>
          <w:highlight w:val="yellow"/>
        </w:rPr>
        <w:t>Acceleration data, FTIC data, Rise Up data</w:t>
      </w:r>
      <w:r>
        <w:rPr>
          <w:rFonts w:ascii="Times New Roman" w:eastAsia="Times New Roman" w:hAnsi="Times New Roman" w:cs="Times New Roman"/>
          <w:sz w:val="24"/>
          <w:szCs w:val="24"/>
        </w:rPr>
        <w:t xml:space="preserve">) </w:t>
      </w:r>
    </w:p>
    <w:p w:rsidR="00103593" w:rsidRDefault="00103593" w:rsidP="001321CE">
      <w:pPr>
        <w:spacing w:after="0" w:line="240" w:lineRule="auto"/>
        <w:rPr>
          <w:rFonts w:ascii="Arial" w:eastAsia="Arial" w:hAnsi="Arial" w:cs="Arial"/>
          <w:sz w:val="24"/>
          <w:szCs w:val="24"/>
        </w:rPr>
      </w:pPr>
    </w:p>
    <w:p w:rsidR="001321CE" w:rsidRPr="009153E3" w:rsidRDefault="001321CE" w:rsidP="001321CE">
      <w:pPr>
        <w:spacing w:after="0" w:line="240" w:lineRule="auto"/>
        <w:outlineLvl w:val="0"/>
        <w:rPr>
          <w:rFonts w:ascii="Times New Roman" w:eastAsia="Times New Roman" w:hAnsi="Times New Roman" w:cs="Times New Roman"/>
          <w:sz w:val="24"/>
          <w:szCs w:val="24"/>
        </w:rPr>
      </w:pPr>
      <w:r w:rsidRPr="001E1C7E">
        <w:rPr>
          <w:rFonts w:ascii="Times New Roman" w:eastAsia="Arial" w:hAnsi="Times New Roman" w:cs="Times New Roman"/>
          <w:sz w:val="24"/>
          <w:szCs w:val="24"/>
          <w:u w:val="single"/>
        </w:rPr>
        <w:t>Analysis and Evaluation:</w:t>
      </w:r>
      <w:r>
        <w:rPr>
          <w:rFonts w:ascii="Times New Roman" w:eastAsia="Arial" w:hAnsi="Times New Roman" w:cs="Times New Roman"/>
          <w:sz w:val="24"/>
          <w:szCs w:val="24"/>
          <w:u w:val="single"/>
        </w:rPr>
        <w:t xml:space="preserve"> </w:t>
      </w:r>
    </w:p>
    <w:p w:rsidR="001321CE" w:rsidRPr="009153E3" w:rsidRDefault="001321CE" w:rsidP="001321CE">
      <w:pPr>
        <w:spacing w:after="0" w:line="240" w:lineRule="auto"/>
        <w:rPr>
          <w:rFonts w:ascii="Times New Roman" w:eastAsia="Times New Roman" w:hAnsi="Times New Roman" w:cs="Times New Roman"/>
          <w:sz w:val="24"/>
          <w:szCs w:val="24"/>
        </w:rPr>
      </w:pPr>
    </w:p>
    <w:p w:rsidR="001321CE" w:rsidRPr="009153E3" w:rsidRDefault="00103593" w:rsidP="001321CE">
      <w:pPr>
        <w:spacing w:after="0" w:line="240" w:lineRule="auto"/>
        <w:rPr>
          <w:rFonts w:ascii="Times New Roman" w:eastAsia="Arial" w:hAnsi="Times New Roman" w:cs="Times New Roman"/>
          <w:b/>
          <w:sz w:val="28"/>
          <w:szCs w:val="28"/>
        </w:rPr>
      </w:pPr>
      <w:r w:rsidRPr="00530121">
        <w:rPr>
          <w:rFonts w:ascii="Times New Roman" w:eastAsia="Arial" w:hAnsi="Times New Roman" w:cs="Times New Roman"/>
          <w:b/>
          <w:noProof/>
          <w:sz w:val="24"/>
          <w:szCs w:val="24"/>
          <w:u w:val="single"/>
        </w:rPr>
        <mc:AlternateContent>
          <mc:Choice Requires="wps">
            <w:drawing>
              <wp:anchor distT="45720" distB="45720" distL="114300" distR="114300" simplePos="0" relativeHeight="251671552" behindDoc="0" locked="0" layoutInCell="1" allowOverlap="1" wp14:anchorId="2473A4F5" wp14:editId="038C0022">
                <wp:simplePos x="0" y="0"/>
                <wp:positionH relativeFrom="margin">
                  <wp:align>left</wp:align>
                </wp:positionH>
                <wp:positionV relativeFrom="paragraph">
                  <wp:posOffset>73660</wp:posOffset>
                </wp:positionV>
                <wp:extent cx="1047750" cy="62865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628650"/>
                        </a:xfrm>
                        <a:prstGeom prst="rect">
                          <a:avLst/>
                        </a:prstGeom>
                        <a:solidFill>
                          <a:srgbClr val="FFFFFF"/>
                        </a:solidFill>
                        <a:ln w="9525">
                          <a:solidFill>
                            <a:srgbClr val="000000"/>
                          </a:solidFill>
                          <a:miter lim="800000"/>
                          <a:headEnd/>
                          <a:tailEnd/>
                        </a:ln>
                      </wps:spPr>
                      <wps:txbx>
                        <w:txbxContent>
                          <w:p w:rsidR="00843896" w:rsidRPr="00510B71" w:rsidRDefault="00843896" w:rsidP="00103593">
                            <w:pPr>
                              <w:jc w:val="center"/>
                              <w:rPr>
                                <w:rFonts w:ascii="Trebuchet MS" w:hAnsi="Trebuchet MS"/>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0B71">
                              <w:rPr>
                                <w:rFonts w:ascii="Trebuchet MS" w:hAnsi="Trebuchet MS"/>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Actionable Improvement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3A4F5" id="_x0000_s1036" type="#_x0000_t202" style="position:absolute;margin-left:0;margin-top:5.8pt;width:82.5pt;height:49.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">
                <v:textbox>
                  <w:txbxContent>
                    <w:p w:rsidR="00843896" w:rsidRPr="00510B71" w:rsidRDefault="00843896" w:rsidP="00103593">
                      <w:pPr>
                        <w:jc w:val="center"/>
                        <w:rPr>
                          <w:rFonts w:ascii="Trebuchet MS" w:hAnsi="Trebuchet MS"/>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0B71">
                        <w:rPr>
                          <w:rFonts w:ascii="Trebuchet MS" w:hAnsi="Trebuchet MS"/>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Actionable Improvement Plan</w:t>
                      </w:r>
                    </w:p>
                  </w:txbxContent>
                </v:textbox>
                <w10:wrap type="square" anchorx="margin"/>
              </v:shape>
            </w:pict>
          </mc:Fallback>
        </mc:AlternateContent>
      </w:r>
      <w:r w:rsidR="001321CE">
        <w:rPr>
          <w:rFonts w:ascii="Times New Roman" w:eastAsia="Arial" w:hAnsi="Times New Roman" w:cs="Times New Roman"/>
          <w:sz w:val="24"/>
          <w:szCs w:val="24"/>
        </w:rPr>
        <w:t xml:space="preserve">The process of institutional planning </w:t>
      </w:r>
      <w:r w:rsidR="001321CE" w:rsidRPr="009153E3">
        <w:rPr>
          <w:rFonts w:ascii="Times New Roman" w:eastAsia="Arial" w:hAnsi="Times New Roman" w:cs="Times New Roman"/>
          <w:sz w:val="24"/>
          <w:szCs w:val="24"/>
        </w:rPr>
        <w:t xml:space="preserve">is an area </w:t>
      </w:r>
      <w:r w:rsidR="00FA6D3C">
        <w:rPr>
          <w:rFonts w:ascii="Times New Roman" w:eastAsia="Arial" w:hAnsi="Times New Roman" w:cs="Times New Roman"/>
          <w:sz w:val="24"/>
          <w:szCs w:val="24"/>
        </w:rPr>
        <w:t xml:space="preserve">in which the College has made significant progress. </w:t>
      </w:r>
      <w:r w:rsidR="00D95A93">
        <w:rPr>
          <w:rFonts w:ascii="Times New Roman" w:eastAsia="Arial" w:hAnsi="Times New Roman" w:cs="Times New Roman"/>
          <w:sz w:val="24"/>
          <w:szCs w:val="24"/>
        </w:rPr>
        <w:t>M</w:t>
      </w:r>
      <w:r w:rsidR="00F77B0F">
        <w:rPr>
          <w:rFonts w:ascii="Times New Roman" w:eastAsia="Arial" w:hAnsi="Times New Roman" w:cs="Times New Roman"/>
          <w:sz w:val="24"/>
          <w:szCs w:val="24"/>
        </w:rPr>
        <w:t xml:space="preserve">ultiple strategic plans </w:t>
      </w:r>
      <w:r w:rsidR="00D95A93">
        <w:rPr>
          <w:rFonts w:ascii="Times New Roman" w:eastAsia="Arial" w:hAnsi="Times New Roman" w:cs="Times New Roman"/>
          <w:sz w:val="24"/>
          <w:szCs w:val="24"/>
        </w:rPr>
        <w:t xml:space="preserve">are </w:t>
      </w:r>
      <w:r w:rsidR="00F77B0F">
        <w:rPr>
          <w:rFonts w:ascii="Times New Roman" w:eastAsia="Arial" w:hAnsi="Times New Roman" w:cs="Times New Roman"/>
          <w:sz w:val="24"/>
          <w:szCs w:val="24"/>
        </w:rPr>
        <w:t>in place that guide the work addressing student equity, student success, distance education, college technology, and basic skills. (</w:t>
      </w:r>
      <w:r w:rsidR="00F77B0F" w:rsidRPr="00D660A3">
        <w:rPr>
          <w:rFonts w:ascii="Times New Roman" w:eastAsia="Arial" w:hAnsi="Times New Roman" w:cs="Times New Roman"/>
          <w:sz w:val="24"/>
          <w:szCs w:val="24"/>
          <w:highlight w:val="yellow"/>
        </w:rPr>
        <w:t>Student Equity Plan, SSSP, DE Plan, CTC Plan</w:t>
      </w:r>
      <w:r w:rsidR="00F77B0F">
        <w:rPr>
          <w:rFonts w:ascii="Times New Roman" w:eastAsia="Arial" w:hAnsi="Times New Roman" w:cs="Times New Roman"/>
          <w:sz w:val="24"/>
          <w:szCs w:val="24"/>
        </w:rPr>
        <w:t>) The E</w:t>
      </w:r>
      <w:r w:rsidR="001321CE">
        <w:rPr>
          <w:rFonts w:ascii="Times New Roman" w:eastAsia="Arial" w:hAnsi="Times New Roman" w:cs="Times New Roman"/>
          <w:sz w:val="24"/>
          <w:szCs w:val="24"/>
        </w:rPr>
        <w:t>ducation</w:t>
      </w:r>
      <w:r w:rsidR="001321CE" w:rsidRPr="009153E3">
        <w:rPr>
          <w:rFonts w:ascii="Times New Roman" w:eastAsia="Arial" w:hAnsi="Times New Roman" w:cs="Times New Roman"/>
          <w:sz w:val="24"/>
          <w:szCs w:val="24"/>
        </w:rPr>
        <w:t xml:space="preserve"> Master Plan 2017-2021 </w:t>
      </w:r>
      <w:r w:rsidR="00F77B0F">
        <w:rPr>
          <w:rFonts w:ascii="Times New Roman" w:eastAsia="Arial" w:hAnsi="Times New Roman" w:cs="Times New Roman"/>
          <w:sz w:val="24"/>
          <w:szCs w:val="24"/>
        </w:rPr>
        <w:t xml:space="preserve">includes </w:t>
      </w:r>
      <w:r w:rsidR="001321CE" w:rsidRPr="009153E3">
        <w:rPr>
          <w:rFonts w:ascii="Times New Roman" w:eastAsia="Arial" w:hAnsi="Times New Roman" w:cs="Times New Roman"/>
          <w:sz w:val="24"/>
          <w:szCs w:val="24"/>
        </w:rPr>
        <w:t>elements specifically designed to promote process, assessment, and accountability. (</w:t>
      </w:r>
      <w:r w:rsidR="001321CE" w:rsidRPr="009153E3">
        <w:rPr>
          <w:rFonts w:ascii="Times New Roman" w:eastAsia="Arial" w:hAnsi="Times New Roman" w:cs="Times New Roman"/>
          <w:sz w:val="24"/>
          <w:szCs w:val="24"/>
          <w:highlight w:val="yellow"/>
        </w:rPr>
        <w:t>EMP Gaant chart, EMP annual progress report template, Role of EMP workgroup</w:t>
      </w:r>
      <w:r w:rsidRPr="00D660A3">
        <w:rPr>
          <w:rFonts w:ascii="Times New Roman" w:eastAsia="Arial" w:hAnsi="Times New Roman" w:cs="Times New Roman"/>
          <w:sz w:val="24"/>
          <w:szCs w:val="24"/>
          <w:highlight w:val="yellow"/>
        </w:rPr>
        <w:t>s</w:t>
      </w:r>
      <w:r w:rsidR="001321CE" w:rsidRPr="009153E3">
        <w:rPr>
          <w:rFonts w:ascii="Times New Roman" w:eastAsia="Arial" w:hAnsi="Times New Roman" w:cs="Times New Roman"/>
          <w:sz w:val="24"/>
          <w:szCs w:val="24"/>
        </w:rPr>
        <w:t>)</w:t>
      </w:r>
      <w:r w:rsidR="001321CE">
        <w:rPr>
          <w:rFonts w:ascii="Times New Roman" w:eastAsia="Arial" w:hAnsi="Times New Roman" w:cs="Times New Roman"/>
          <w:sz w:val="24"/>
          <w:szCs w:val="24"/>
        </w:rPr>
        <w:t xml:space="preserve"> </w:t>
      </w:r>
      <w:r w:rsidR="00F77B0F">
        <w:rPr>
          <w:rFonts w:ascii="Times New Roman" w:eastAsia="Arial" w:hAnsi="Times New Roman" w:cs="Times New Roman"/>
          <w:sz w:val="24"/>
          <w:szCs w:val="24"/>
        </w:rPr>
        <w:t>The College has organized workgroups to implement the activities of the plan. (</w:t>
      </w:r>
      <w:r w:rsidR="00F77B0F" w:rsidRPr="00D660A3">
        <w:rPr>
          <w:rFonts w:ascii="Times New Roman" w:eastAsia="Arial" w:hAnsi="Times New Roman" w:cs="Times New Roman"/>
          <w:sz w:val="24"/>
          <w:szCs w:val="24"/>
          <w:highlight w:val="yellow"/>
        </w:rPr>
        <w:t>List of workgroups</w:t>
      </w:r>
      <w:r w:rsidR="00F77B0F">
        <w:rPr>
          <w:rFonts w:ascii="Times New Roman" w:eastAsia="Arial" w:hAnsi="Times New Roman" w:cs="Times New Roman"/>
          <w:sz w:val="24"/>
          <w:szCs w:val="24"/>
        </w:rPr>
        <w:t xml:space="preserve">) </w:t>
      </w:r>
      <w:r w:rsidR="00D95A93">
        <w:rPr>
          <w:rFonts w:ascii="Times New Roman" w:eastAsia="Arial" w:hAnsi="Times New Roman" w:cs="Times New Roman"/>
          <w:sz w:val="24"/>
          <w:szCs w:val="24"/>
        </w:rPr>
        <w:t xml:space="preserve">The structures and processes outlined in the EMP identify specific tasks that will improve institutional planning and evaluation. </w:t>
      </w:r>
      <w:r w:rsidR="001321CE">
        <w:rPr>
          <w:rFonts w:ascii="Times New Roman" w:eastAsia="Arial" w:hAnsi="Times New Roman" w:cs="Times New Roman"/>
          <w:sz w:val="24"/>
          <w:szCs w:val="24"/>
        </w:rPr>
        <w:t xml:space="preserve">The College has identified an Actionable Improvement Plan, building on </w:t>
      </w:r>
      <w:r w:rsidR="00D95A93">
        <w:rPr>
          <w:rFonts w:ascii="Times New Roman" w:eastAsia="Arial" w:hAnsi="Times New Roman" w:cs="Times New Roman"/>
          <w:sz w:val="24"/>
          <w:szCs w:val="24"/>
        </w:rPr>
        <w:t>the objectives of the EMP to adopt a comprehensive cycle of planning, implementation, and evaluation</w:t>
      </w:r>
      <w:r w:rsidR="001321CE">
        <w:rPr>
          <w:rFonts w:ascii="Times New Roman" w:eastAsia="Arial" w:hAnsi="Times New Roman" w:cs="Times New Roman"/>
          <w:sz w:val="24"/>
          <w:szCs w:val="24"/>
        </w:rPr>
        <w:t>. A comprehensive cycle will be developed and approved by spring, 2018.</w:t>
      </w:r>
    </w:p>
    <w:p w:rsidR="001321CE" w:rsidRDefault="001321CE" w:rsidP="001321CE">
      <w:pPr>
        <w:spacing w:after="0" w:line="240" w:lineRule="auto"/>
        <w:rPr>
          <w:rFonts w:ascii="Arial" w:eastAsia="Arial" w:hAnsi="Arial" w:cs="Arial"/>
          <w:b/>
          <w:sz w:val="28"/>
          <w:szCs w:val="28"/>
        </w:rPr>
      </w:pPr>
    </w:p>
    <w:p w:rsidR="001C019B" w:rsidRPr="009153E3" w:rsidRDefault="001C019B" w:rsidP="001C019B">
      <w:pPr>
        <w:spacing w:after="0" w:line="240" w:lineRule="auto"/>
        <w:rPr>
          <w:rFonts w:ascii="Times New Roman" w:eastAsia="Arial" w:hAnsi="Times New Roman" w:cs="Times New Roman"/>
          <w:b/>
          <w:sz w:val="28"/>
          <w:szCs w:val="28"/>
        </w:rPr>
      </w:pPr>
    </w:p>
    <w:p w:rsidR="001C019B" w:rsidRDefault="001C019B" w:rsidP="001C019B">
      <w:pPr>
        <w:spacing w:after="0" w:line="240" w:lineRule="auto"/>
        <w:rPr>
          <w:rFonts w:ascii="Arial" w:eastAsia="Arial" w:hAnsi="Arial" w:cs="Arial"/>
          <w:b/>
          <w:sz w:val="28"/>
          <w:szCs w:val="28"/>
        </w:rPr>
      </w:pPr>
    </w:p>
    <w:p w:rsidR="001C019B" w:rsidRDefault="001C019B" w:rsidP="001C019B">
      <w:pPr>
        <w:spacing w:after="0" w:line="240" w:lineRule="auto"/>
        <w:rPr>
          <w:rFonts w:ascii="Arial" w:eastAsia="Arial" w:hAnsi="Arial" w:cs="Arial"/>
          <w:b/>
          <w:sz w:val="28"/>
          <w:szCs w:val="28"/>
        </w:rPr>
      </w:pPr>
    </w:p>
    <w:p w:rsidR="00C8461E" w:rsidRPr="00986619" w:rsidRDefault="00C8461E" w:rsidP="00C8461E">
      <w:pPr>
        <w:spacing w:after="0" w:line="240" w:lineRule="auto"/>
        <w:rPr>
          <w:rFonts w:ascii="Times New Roman" w:eastAsia="Arial" w:hAnsi="Times New Roman" w:cs="Times New Roman"/>
          <w:b/>
          <w:sz w:val="24"/>
          <w:szCs w:val="24"/>
        </w:rPr>
      </w:pPr>
      <w:r w:rsidRPr="00986619">
        <w:rPr>
          <w:rFonts w:ascii="Times New Roman" w:eastAsia="Arial" w:hAnsi="Times New Roman" w:cs="Times New Roman"/>
          <w:b/>
          <w:sz w:val="24"/>
          <w:szCs w:val="24"/>
        </w:rPr>
        <w:t xml:space="preserve">Standard I: Mission, Academic Quality and Institutional Effectiveness, and Integrity </w:t>
      </w:r>
    </w:p>
    <w:p w:rsidR="00C8461E" w:rsidRPr="00986619" w:rsidRDefault="00C8461E" w:rsidP="00C8461E">
      <w:pPr>
        <w:spacing w:after="0" w:line="240" w:lineRule="auto"/>
        <w:rPr>
          <w:rFonts w:ascii="Times New Roman" w:eastAsia="Arial" w:hAnsi="Times New Roman" w:cs="Times New Roman"/>
          <w:b/>
          <w:sz w:val="24"/>
          <w:szCs w:val="24"/>
        </w:rPr>
      </w:pPr>
    </w:p>
    <w:p w:rsidR="00C8461E" w:rsidRPr="00986619" w:rsidRDefault="00C8461E" w:rsidP="00C8461E">
      <w:pPr>
        <w:spacing w:after="0" w:line="240" w:lineRule="auto"/>
        <w:rPr>
          <w:rFonts w:ascii="Times New Roman" w:eastAsia="Arial" w:hAnsi="Times New Roman" w:cs="Times New Roman"/>
          <w:b/>
          <w:sz w:val="24"/>
          <w:szCs w:val="24"/>
          <w:u w:val="single"/>
        </w:rPr>
      </w:pPr>
      <w:r w:rsidRPr="00986619">
        <w:rPr>
          <w:rFonts w:ascii="Times New Roman" w:eastAsia="Arial" w:hAnsi="Times New Roman" w:cs="Times New Roman"/>
          <w:b/>
          <w:sz w:val="24"/>
          <w:szCs w:val="24"/>
          <w:u w:val="single"/>
        </w:rPr>
        <w:t>Standard I.C Institutional Integrity</w:t>
      </w:r>
    </w:p>
    <w:p w:rsidR="00C8461E" w:rsidRPr="00986619" w:rsidRDefault="00C8461E" w:rsidP="00C8461E">
      <w:pPr>
        <w:spacing w:after="0" w:line="240" w:lineRule="auto"/>
        <w:rPr>
          <w:rFonts w:ascii="Times New Roman" w:eastAsia="Arial" w:hAnsi="Times New Roman" w:cs="Times New Roman"/>
          <w:b/>
          <w:sz w:val="24"/>
          <w:szCs w:val="24"/>
          <w:u w:val="single"/>
        </w:rPr>
      </w:pPr>
    </w:p>
    <w:p w:rsidR="00C8461E" w:rsidRPr="00986619" w:rsidRDefault="00C8461E" w:rsidP="00C8461E">
      <w:pPr>
        <w:spacing w:after="0" w:line="240" w:lineRule="auto"/>
        <w:rPr>
          <w:rFonts w:ascii="Times New Roman" w:eastAsia="Arial" w:hAnsi="Times New Roman" w:cs="Times New Roman"/>
          <w:b/>
          <w:sz w:val="24"/>
          <w:szCs w:val="24"/>
          <w:u w:val="single"/>
        </w:rPr>
      </w:pPr>
      <w:r w:rsidRPr="00986619">
        <w:rPr>
          <w:rFonts w:ascii="Times New Roman" w:eastAsia="Arial" w:hAnsi="Times New Roman" w:cs="Times New Roman"/>
          <w:b/>
          <w:sz w:val="24"/>
          <w:szCs w:val="24"/>
          <w:u w:val="single"/>
        </w:rPr>
        <w:lastRenderedPageBreak/>
        <w:t>Standard I.C.1</w:t>
      </w:r>
    </w:p>
    <w:p w:rsidR="00C8461E" w:rsidRPr="00986619" w:rsidRDefault="00C8461E" w:rsidP="00C8461E">
      <w:pPr>
        <w:spacing w:after="0" w:line="240" w:lineRule="auto"/>
        <w:rPr>
          <w:rFonts w:ascii="Times New Roman" w:eastAsia="Arial" w:hAnsi="Times New Roman" w:cs="Times New Roman"/>
          <w:b/>
          <w:sz w:val="24"/>
          <w:szCs w:val="24"/>
          <w:u w:val="single"/>
        </w:rPr>
      </w:pPr>
    </w:p>
    <w:p w:rsidR="00C8461E" w:rsidRPr="00986619" w:rsidRDefault="00C8461E" w:rsidP="00C8461E">
      <w:pPr>
        <w:spacing w:after="0" w:line="240" w:lineRule="auto"/>
        <w:rPr>
          <w:rFonts w:ascii="Times New Roman" w:eastAsia="Arial" w:hAnsi="Times New Roman" w:cs="Times New Roman"/>
          <w:b/>
          <w:sz w:val="24"/>
          <w:szCs w:val="24"/>
          <w:u w:val="single"/>
        </w:rPr>
      </w:pPr>
    </w:p>
    <w:p w:rsidR="00C8461E" w:rsidRPr="00986619" w:rsidRDefault="00C8461E" w:rsidP="00C8461E">
      <w:pPr>
        <w:spacing w:after="0" w:line="240" w:lineRule="auto"/>
        <w:rPr>
          <w:rFonts w:ascii="Times New Roman" w:eastAsia="Arial" w:hAnsi="Times New Roman" w:cs="Times New Roman"/>
          <w:i/>
          <w:sz w:val="24"/>
          <w:szCs w:val="24"/>
        </w:rPr>
      </w:pPr>
      <w:r w:rsidRPr="00986619">
        <w:rPr>
          <w:rFonts w:ascii="Times New Roman" w:eastAsia="Arial" w:hAnsi="Times New Roman" w:cs="Times New Roman"/>
          <w:i/>
          <w:sz w:val="24"/>
          <w:szCs w:val="24"/>
        </w:rPr>
        <w:t>The institution assures the clarity, accuracy, and integrity of information provided to students and prospective students, personnel, and all persons or organizations related to its mission statement, learning outcomes, educational programs, and student support services. The institution gives accurate information to students and the public about its accreditation status with all of its accreditors.</w:t>
      </w:r>
    </w:p>
    <w:p w:rsidR="00C8461E" w:rsidRPr="00986619" w:rsidRDefault="00C8461E" w:rsidP="00C8461E">
      <w:pPr>
        <w:spacing w:after="0" w:line="240" w:lineRule="auto"/>
        <w:rPr>
          <w:rFonts w:ascii="Times New Roman" w:eastAsia="Arial" w:hAnsi="Times New Roman" w:cs="Times New Roman"/>
          <w:i/>
          <w:sz w:val="24"/>
          <w:szCs w:val="24"/>
        </w:rPr>
      </w:pPr>
    </w:p>
    <w:p w:rsidR="00C8461E" w:rsidRPr="00986619" w:rsidRDefault="00C8461E" w:rsidP="00C8461E">
      <w:pPr>
        <w:spacing w:after="0" w:line="240" w:lineRule="auto"/>
        <w:rPr>
          <w:rFonts w:ascii="Times New Roman" w:eastAsia="Arial" w:hAnsi="Times New Roman" w:cs="Times New Roman"/>
          <w:sz w:val="24"/>
          <w:szCs w:val="24"/>
          <w:u w:val="single"/>
        </w:rPr>
      </w:pPr>
      <w:r w:rsidRPr="00986619">
        <w:rPr>
          <w:rFonts w:ascii="Times New Roman" w:eastAsia="Arial" w:hAnsi="Times New Roman" w:cs="Times New Roman"/>
          <w:sz w:val="24"/>
          <w:szCs w:val="24"/>
          <w:u w:val="single"/>
        </w:rPr>
        <w:t>Evidence of Meeting the Standard:</w:t>
      </w:r>
    </w:p>
    <w:p w:rsidR="00C8461E" w:rsidRDefault="00C8461E" w:rsidP="00C8461E">
      <w:pPr>
        <w:spacing w:after="0" w:line="240" w:lineRule="auto"/>
        <w:rPr>
          <w:rFonts w:ascii="Times New Roman" w:eastAsia="Arial" w:hAnsi="Times New Roman" w:cs="Times New Roman"/>
          <w:sz w:val="24"/>
          <w:szCs w:val="24"/>
          <w:u w:val="single"/>
        </w:rPr>
      </w:pPr>
    </w:p>
    <w:p w:rsidR="00C8461E" w:rsidRDefault="00C8461E" w:rsidP="00C8461E">
      <w:pPr>
        <w:spacing w:after="0" w:line="240" w:lineRule="auto"/>
        <w:rPr>
          <w:rFonts w:ascii="Times New Roman" w:eastAsia="Arial" w:hAnsi="Times New Roman" w:cs="Times New Roman"/>
          <w:color w:val="auto"/>
          <w:sz w:val="24"/>
          <w:szCs w:val="24"/>
        </w:rPr>
      </w:pPr>
      <w:r w:rsidRPr="003147F8">
        <w:rPr>
          <w:rFonts w:ascii="Times New Roman" w:eastAsia="Arial" w:hAnsi="Times New Roman" w:cs="Times New Roman"/>
          <w:color w:val="auto"/>
          <w:sz w:val="24"/>
          <w:szCs w:val="24"/>
        </w:rPr>
        <w:t xml:space="preserve">The College Council regularly reviews College and District policies and practices to ensure their clarity and accuracy and </w:t>
      </w:r>
      <w:r w:rsidR="003B3AFC">
        <w:rPr>
          <w:rFonts w:ascii="Times New Roman" w:eastAsia="Arial" w:hAnsi="Times New Roman" w:cs="Times New Roman"/>
          <w:color w:val="auto"/>
          <w:sz w:val="24"/>
          <w:szCs w:val="24"/>
        </w:rPr>
        <w:t xml:space="preserve">to </w:t>
      </w:r>
      <w:r w:rsidRPr="003147F8">
        <w:rPr>
          <w:rFonts w:ascii="Times New Roman" w:eastAsia="Arial" w:hAnsi="Times New Roman" w:cs="Times New Roman"/>
          <w:color w:val="auto"/>
          <w:sz w:val="24"/>
          <w:szCs w:val="24"/>
        </w:rPr>
        <w:t>identify issues that may impact students. (</w:t>
      </w:r>
      <w:r w:rsidRPr="003147F8">
        <w:rPr>
          <w:rFonts w:ascii="Times New Roman" w:eastAsia="Arial" w:hAnsi="Times New Roman" w:cs="Times New Roman"/>
          <w:color w:val="auto"/>
          <w:sz w:val="24"/>
          <w:szCs w:val="24"/>
          <w:highlight w:val="yellow"/>
        </w:rPr>
        <w:t>CC minutes</w:t>
      </w:r>
      <w:r w:rsidRPr="003147F8">
        <w:rPr>
          <w:rFonts w:ascii="Times New Roman" w:eastAsia="Arial" w:hAnsi="Times New Roman" w:cs="Times New Roman"/>
          <w:color w:val="auto"/>
          <w:sz w:val="24"/>
          <w:szCs w:val="24"/>
        </w:rPr>
        <w:t xml:space="preserve">) </w:t>
      </w:r>
    </w:p>
    <w:p w:rsidR="00C8461E" w:rsidRDefault="00C8461E" w:rsidP="00C8461E">
      <w:pPr>
        <w:spacing w:after="0" w:line="240" w:lineRule="auto"/>
        <w:rPr>
          <w:rFonts w:ascii="Times New Roman" w:eastAsia="Arial" w:hAnsi="Times New Roman" w:cs="Times New Roman"/>
          <w:color w:val="auto"/>
          <w:sz w:val="24"/>
          <w:szCs w:val="24"/>
        </w:rPr>
      </w:pPr>
    </w:p>
    <w:p w:rsidR="00C8461E" w:rsidRDefault="00C8461E" w:rsidP="00C8461E">
      <w:pPr>
        <w:spacing w:after="0" w:line="240" w:lineRule="auto"/>
        <w:rPr>
          <w:rFonts w:ascii="Times New Roman" w:eastAsia="Arial" w:hAnsi="Times New Roman" w:cs="Times New Roman"/>
          <w:sz w:val="24"/>
          <w:szCs w:val="24"/>
        </w:rPr>
      </w:pPr>
      <w:r w:rsidRPr="003147F8">
        <w:rPr>
          <w:rFonts w:ascii="Times New Roman" w:eastAsia="Arial" w:hAnsi="Times New Roman" w:cs="Times New Roman"/>
          <w:color w:val="auto"/>
          <w:sz w:val="24"/>
          <w:szCs w:val="24"/>
        </w:rPr>
        <w:t xml:space="preserve">MJC makes every effort to provide current and transparent information to students and the community regarding </w:t>
      </w:r>
      <w:r w:rsidR="003B3AFC">
        <w:rPr>
          <w:rFonts w:ascii="Times New Roman" w:eastAsia="Arial" w:hAnsi="Times New Roman" w:cs="Times New Roman"/>
          <w:color w:val="auto"/>
          <w:sz w:val="24"/>
          <w:szCs w:val="24"/>
        </w:rPr>
        <w:t>its</w:t>
      </w:r>
      <w:r w:rsidR="003B3AFC" w:rsidRPr="003147F8">
        <w:rPr>
          <w:rFonts w:ascii="Times New Roman" w:eastAsia="Arial" w:hAnsi="Times New Roman" w:cs="Times New Roman"/>
          <w:color w:val="auto"/>
          <w:sz w:val="24"/>
          <w:szCs w:val="24"/>
        </w:rPr>
        <w:t xml:space="preserve"> </w:t>
      </w:r>
      <w:r w:rsidRPr="003147F8">
        <w:rPr>
          <w:rFonts w:ascii="Times New Roman" w:eastAsia="Arial" w:hAnsi="Times New Roman" w:cs="Times New Roman"/>
          <w:color w:val="auto"/>
          <w:sz w:val="24"/>
          <w:szCs w:val="24"/>
        </w:rPr>
        <w:t xml:space="preserve">mission, learning outcomes, programs, and student support services. </w:t>
      </w:r>
      <w:r w:rsidR="003B3AFC">
        <w:rPr>
          <w:rFonts w:ascii="Times New Roman" w:eastAsia="Arial" w:hAnsi="Times New Roman" w:cs="Times New Roman"/>
          <w:color w:val="auto"/>
          <w:sz w:val="24"/>
          <w:szCs w:val="24"/>
        </w:rPr>
        <w:t xml:space="preserve">Community members and potential students </w:t>
      </w:r>
      <w:r w:rsidRPr="003147F8">
        <w:rPr>
          <w:rFonts w:ascii="Times New Roman" w:eastAsia="Arial" w:hAnsi="Times New Roman" w:cs="Times New Roman"/>
          <w:color w:val="auto"/>
          <w:sz w:val="24"/>
          <w:szCs w:val="24"/>
        </w:rPr>
        <w:t xml:space="preserve">can </w:t>
      </w:r>
      <w:r w:rsidR="003B3AFC">
        <w:rPr>
          <w:rFonts w:ascii="Times New Roman" w:eastAsia="Arial" w:hAnsi="Times New Roman" w:cs="Times New Roman"/>
          <w:color w:val="auto"/>
          <w:sz w:val="24"/>
          <w:szCs w:val="24"/>
        </w:rPr>
        <w:t xml:space="preserve">access information </w:t>
      </w:r>
      <w:r w:rsidRPr="003147F8">
        <w:rPr>
          <w:rFonts w:ascii="Times New Roman" w:eastAsia="Arial" w:hAnsi="Times New Roman" w:cs="Times New Roman"/>
          <w:color w:val="auto"/>
          <w:sz w:val="24"/>
          <w:szCs w:val="24"/>
        </w:rPr>
        <w:t>through the MJC Website and the College Catalogue (offered both in print and online).</w:t>
      </w:r>
      <w:r w:rsidRPr="003147F8">
        <w:rPr>
          <w:rFonts w:ascii="Times New Roman" w:eastAsia="Arial" w:hAnsi="Times New Roman" w:cs="Times New Roman"/>
          <w:color w:val="auto"/>
          <w:sz w:val="24"/>
          <w:szCs w:val="24"/>
          <w:highlight w:val="yellow"/>
        </w:rPr>
        <w:t xml:space="preserve"> (link mjc.edu and </w:t>
      </w:r>
      <w:hyperlink r:id="rId121">
        <w:r w:rsidRPr="003147F8">
          <w:rPr>
            <w:rFonts w:ascii="Times New Roman" w:eastAsia="Arial" w:hAnsi="Times New Roman" w:cs="Times New Roman"/>
            <w:color w:val="auto"/>
            <w:sz w:val="24"/>
            <w:szCs w:val="24"/>
            <w:highlight w:val="yellow"/>
            <w:u w:val="single"/>
          </w:rPr>
          <w:t>http://www.mjc.edu/instruction/catalog.php</w:t>
        </w:r>
      </w:hyperlink>
      <w:r w:rsidRPr="003147F8">
        <w:rPr>
          <w:rFonts w:ascii="Times New Roman" w:eastAsia="Arial" w:hAnsi="Times New Roman" w:cs="Times New Roman"/>
          <w:color w:val="auto"/>
          <w:sz w:val="24"/>
          <w:szCs w:val="24"/>
          <w:highlight w:val="yellow"/>
        </w:rPr>
        <w:t>)</w:t>
      </w:r>
      <w:r w:rsidRPr="003147F8">
        <w:rPr>
          <w:rFonts w:ascii="Times New Roman" w:eastAsia="Arial" w:hAnsi="Times New Roman" w:cs="Times New Roman"/>
          <w:color w:val="auto"/>
          <w:sz w:val="24"/>
          <w:szCs w:val="24"/>
        </w:rPr>
        <w:t xml:space="preserve"> Information regarding student success and degree programs are shared through specific links to the Student Success Scorecard </w:t>
      </w:r>
      <w:r>
        <w:rPr>
          <w:rFonts w:ascii="Times New Roman" w:eastAsia="Arial" w:hAnsi="Times New Roman" w:cs="Times New Roman"/>
          <w:color w:val="auto"/>
          <w:sz w:val="24"/>
          <w:szCs w:val="24"/>
        </w:rPr>
        <w:t>and</w:t>
      </w:r>
      <w:r w:rsidRPr="003147F8">
        <w:rPr>
          <w:rFonts w:ascii="Times New Roman" w:eastAsia="Arial" w:hAnsi="Times New Roman" w:cs="Times New Roman"/>
          <w:color w:val="auto"/>
          <w:sz w:val="24"/>
          <w:szCs w:val="24"/>
        </w:rPr>
        <w:t xml:space="preserve"> the Associate Degree for Transfer site</w:t>
      </w:r>
      <w:r>
        <w:rPr>
          <w:rFonts w:ascii="Times New Roman" w:eastAsia="Arial" w:hAnsi="Times New Roman" w:cs="Times New Roman"/>
          <w:color w:val="auto"/>
          <w:sz w:val="24"/>
          <w:szCs w:val="24"/>
        </w:rPr>
        <w:t>s</w:t>
      </w:r>
      <w:r w:rsidRPr="001F11D3">
        <w:rPr>
          <w:rFonts w:ascii="Times New Roman" w:eastAsia="Arial" w:hAnsi="Times New Roman" w:cs="Times New Roman"/>
          <w:color w:val="auto"/>
          <w:sz w:val="24"/>
          <w:szCs w:val="24"/>
        </w:rPr>
        <w:t xml:space="preserve"> </w:t>
      </w:r>
      <w:r w:rsidRPr="003147F8">
        <w:rPr>
          <w:rFonts w:ascii="Times New Roman" w:eastAsia="Arial" w:hAnsi="Times New Roman" w:cs="Times New Roman"/>
          <w:color w:val="auto"/>
          <w:sz w:val="24"/>
          <w:szCs w:val="24"/>
        </w:rPr>
        <w:t>at the bottom of the homepage.</w:t>
      </w:r>
      <w:r w:rsidRPr="003147F8">
        <w:rPr>
          <w:rFonts w:ascii="Times New Roman" w:eastAsia="Arial" w:hAnsi="Times New Roman" w:cs="Times New Roman"/>
          <w:color w:val="auto"/>
          <w:sz w:val="24"/>
          <w:szCs w:val="24"/>
          <w:highlight w:val="yellow"/>
        </w:rPr>
        <w:t xml:space="preserve"> (link/screenshot of hyperlinks/</w:t>
      </w:r>
      <w:r w:rsidRPr="003147F8">
        <w:rPr>
          <w:color w:val="auto"/>
        </w:rPr>
        <w:t xml:space="preserve"> </w:t>
      </w:r>
      <w:r w:rsidRPr="00C31677">
        <w:rPr>
          <w:rFonts w:ascii="Times New Roman" w:eastAsia="Arial" w:hAnsi="Times New Roman" w:cs="Times New Roman"/>
          <w:color w:val="auto"/>
          <w:sz w:val="24"/>
          <w:szCs w:val="24"/>
          <w:highlight w:val="yellow"/>
        </w:rPr>
        <w:t>http://scorecard.cccco.edu/scorecardrates.aspx?CollegeID=592</w:t>
      </w:r>
      <w:r w:rsidRPr="003147F8">
        <w:rPr>
          <w:rFonts w:ascii="Times New Roman" w:eastAsia="Arial" w:hAnsi="Times New Roman" w:cs="Times New Roman"/>
          <w:color w:val="auto"/>
          <w:sz w:val="24"/>
          <w:szCs w:val="24"/>
          <w:highlight w:val="yellow"/>
        </w:rPr>
        <w:t>)</w:t>
      </w:r>
      <w:r>
        <w:rPr>
          <w:rFonts w:ascii="Times New Roman" w:eastAsia="Arial" w:hAnsi="Times New Roman" w:cs="Times New Roman"/>
          <w:color w:val="auto"/>
          <w:sz w:val="24"/>
          <w:szCs w:val="24"/>
        </w:rPr>
        <w:t xml:space="preserve"> </w:t>
      </w:r>
    </w:p>
    <w:p w:rsidR="00F91E7B" w:rsidRPr="00986619" w:rsidRDefault="00F91E7B" w:rsidP="00C8461E">
      <w:pPr>
        <w:spacing w:after="0" w:line="240" w:lineRule="auto"/>
        <w:rPr>
          <w:rFonts w:ascii="Times New Roman" w:eastAsia="Arial" w:hAnsi="Times New Roman" w:cs="Times New Roman"/>
          <w:sz w:val="24"/>
          <w:szCs w:val="24"/>
        </w:rPr>
      </w:pPr>
    </w:p>
    <w:p w:rsidR="00C8461E" w:rsidRDefault="00F91E7B" w:rsidP="00C8461E">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The</w:t>
      </w:r>
      <w:r w:rsidR="00C8461E" w:rsidRPr="00986619">
        <w:rPr>
          <w:rFonts w:ascii="Times New Roman" w:eastAsia="Arial" w:hAnsi="Times New Roman" w:cs="Times New Roman"/>
          <w:sz w:val="24"/>
          <w:szCs w:val="24"/>
        </w:rPr>
        <w:t xml:space="preserve"> Research and Planning Office </w:t>
      </w:r>
      <w:r>
        <w:rPr>
          <w:rFonts w:ascii="Times New Roman" w:eastAsia="Arial" w:hAnsi="Times New Roman" w:cs="Times New Roman"/>
          <w:sz w:val="24"/>
          <w:szCs w:val="24"/>
        </w:rPr>
        <w:t>maintains</w:t>
      </w:r>
      <w:r w:rsidR="00C8461E" w:rsidRPr="00986619">
        <w:rPr>
          <w:rFonts w:ascii="Times New Roman" w:eastAsia="Arial" w:hAnsi="Times New Roman" w:cs="Times New Roman"/>
          <w:sz w:val="24"/>
          <w:szCs w:val="24"/>
        </w:rPr>
        <w:t xml:space="preserve"> a data dashboard that offers a wealth of information about</w:t>
      </w:r>
      <w:r w:rsidR="00C8461E">
        <w:rPr>
          <w:rFonts w:ascii="Times New Roman" w:eastAsia="Arial" w:hAnsi="Times New Roman" w:cs="Times New Roman"/>
          <w:sz w:val="24"/>
          <w:szCs w:val="24"/>
        </w:rPr>
        <w:t xml:space="preserve"> equity,</w:t>
      </w:r>
      <w:r w:rsidR="00C8461E" w:rsidRPr="00986619">
        <w:rPr>
          <w:rFonts w:ascii="Times New Roman" w:eastAsia="Arial" w:hAnsi="Times New Roman" w:cs="Times New Roman"/>
          <w:sz w:val="24"/>
          <w:szCs w:val="24"/>
        </w:rPr>
        <w:t xml:space="preserve"> retention, success, and completion by course and programs. (</w:t>
      </w:r>
      <w:hyperlink r:id="rId122">
        <w:r w:rsidR="00C8461E" w:rsidRPr="00986619">
          <w:rPr>
            <w:rFonts w:ascii="Times New Roman" w:eastAsia="Arial" w:hAnsi="Times New Roman" w:cs="Times New Roman"/>
            <w:color w:val="1155CC"/>
            <w:sz w:val="24"/>
            <w:szCs w:val="24"/>
            <w:u w:val="single"/>
          </w:rPr>
          <w:t>IR Dashboard</w:t>
        </w:r>
      </w:hyperlink>
      <w:r w:rsidR="00C8461E" w:rsidRPr="00986619">
        <w:rPr>
          <w:rFonts w:ascii="Times New Roman" w:eastAsia="Arial" w:hAnsi="Times New Roman" w:cs="Times New Roman"/>
          <w:sz w:val="24"/>
          <w:szCs w:val="24"/>
        </w:rPr>
        <w:t xml:space="preserve">) </w:t>
      </w:r>
      <w:r w:rsidR="00C8461E">
        <w:rPr>
          <w:rFonts w:ascii="Times New Roman" w:eastAsia="Arial" w:hAnsi="Times New Roman" w:cs="Times New Roman"/>
          <w:sz w:val="24"/>
          <w:szCs w:val="24"/>
        </w:rPr>
        <w:t xml:space="preserve">Information includes </w:t>
      </w:r>
      <w:r w:rsidR="00C8461E" w:rsidRPr="00986619">
        <w:rPr>
          <w:rFonts w:ascii="Times New Roman" w:eastAsia="Arial" w:hAnsi="Times New Roman" w:cs="Times New Roman"/>
          <w:sz w:val="24"/>
          <w:szCs w:val="24"/>
        </w:rPr>
        <w:t xml:space="preserve">trend data and can be compared to an institutional average </w:t>
      </w:r>
      <w:r w:rsidR="00C8461E">
        <w:rPr>
          <w:rFonts w:ascii="Times New Roman" w:eastAsia="Arial" w:hAnsi="Times New Roman" w:cs="Times New Roman"/>
          <w:sz w:val="24"/>
          <w:szCs w:val="24"/>
        </w:rPr>
        <w:t>to</w:t>
      </w:r>
      <w:r w:rsidR="00C8461E" w:rsidRPr="00986619">
        <w:rPr>
          <w:rFonts w:ascii="Times New Roman" w:eastAsia="Arial" w:hAnsi="Times New Roman" w:cs="Times New Roman"/>
          <w:sz w:val="24"/>
          <w:szCs w:val="24"/>
        </w:rPr>
        <w:t xml:space="preserve"> understand departmental/programmatic performance in the context of the entire </w:t>
      </w:r>
      <w:r w:rsidR="00C8461E">
        <w:rPr>
          <w:rFonts w:ascii="Times New Roman" w:eastAsia="Arial" w:hAnsi="Times New Roman" w:cs="Times New Roman"/>
          <w:sz w:val="24"/>
          <w:szCs w:val="24"/>
        </w:rPr>
        <w:t>college</w:t>
      </w:r>
      <w:r w:rsidR="00C8461E" w:rsidRPr="00986619">
        <w:rPr>
          <w:rFonts w:ascii="Times New Roman" w:eastAsia="Arial" w:hAnsi="Times New Roman" w:cs="Times New Roman"/>
          <w:sz w:val="24"/>
          <w:szCs w:val="24"/>
        </w:rPr>
        <w:t xml:space="preserve">. </w:t>
      </w:r>
      <w:r w:rsidR="00C8461E">
        <w:rPr>
          <w:rFonts w:ascii="Times New Roman" w:eastAsia="Arial" w:hAnsi="Times New Roman" w:cs="Times New Roman"/>
          <w:sz w:val="24"/>
          <w:szCs w:val="24"/>
        </w:rPr>
        <w:t xml:space="preserve">Data can also be filtered to view online course achievement. </w:t>
      </w:r>
      <w:r w:rsidR="00C8461E" w:rsidRPr="00986619">
        <w:rPr>
          <w:rFonts w:ascii="Times New Roman" w:eastAsia="Arial" w:hAnsi="Times New Roman" w:cs="Times New Roman"/>
          <w:sz w:val="24"/>
          <w:szCs w:val="24"/>
        </w:rPr>
        <w:t>The Research and Planning page also presents the institution’s Key Performance Indicators as well as the IEPI 2016-2017 Goals. (</w:t>
      </w:r>
      <w:hyperlink r:id="rId123">
        <w:r w:rsidR="00C8461E" w:rsidRPr="00986619">
          <w:rPr>
            <w:rFonts w:ascii="Times New Roman" w:eastAsia="Arial" w:hAnsi="Times New Roman" w:cs="Times New Roman"/>
            <w:color w:val="1155CC"/>
            <w:sz w:val="24"/>
            <w:szCs w:val="24"/>
            <w:highlight w:val="yellow"/>
            <w:u w:val="single"/>
          </w:rPr>
          <w:t>http://www.mjc.edu/general/research/mjckpiframework2016.pdf</w:t>
        </w:r>
      </w:hyperlink>
      <w:r w:rsidR="00C8461E" w:rsidRPr="00986619">
        <w:rPr>
          <w:rFonts w:ascii="Times New Roman" w:eastAsia="Arial" w:hAnsi="Times New Roman" w:cs="Times New Roman"/>
          <w:sz w:val="24"/>
          <w:szCs w:val="24"/>
          <w:highlight w:val="yellow"/>
        </w:rPr>
        <w:t xml:space="preserve">; </w:t>
      </w:r>
      <w:hyperlink r:id="rId124">
        <w:r w:rsidR="00C8461E" w:rsidRPr="00986619">
          <w:rPr>
            <w:rFonts w:ascii="Times New Roman" w:eastAsia="Arial" w:hAnsi="Times New Roman" w:cs="Times New Roman"/>
            <w:color w:val="1155CC"/>
            <w:sz w:val="24"/>
            <w:szCs w:val="24"/>
            <w:highlight w:val="yellow"/>
            <w:u w:val="single"/>
          </w:rPr>
          <w:t>http://www.mjc.edu/general/research/iepigoalsmjc2016-17.pdf</w:t>
        </w:r>
      </w:hyperlink>
      <w:r w:rsidR="00C8461E" w:rsidRPr="00986619">
        <w:rPr>
          <w:rFonts w:ascii="Times New Roman" w:eastAsia="Arial" w:hAnsi="Times New Roman" w:cs="Times New Roman"/>
          <w:sz w:val="24"/>
          <w:szCs w:val="24"/>
          <w:highlight w:val="yellow"/>
        </w:rPr>
        <w:t xml:space="preserve">) </w:t>
      </w:r>
    </w:p>
    <w:p w:rsidR="00C8461E" w:rsidRDefault="00C8461E" w:rsidP="00C8461E">
      <w:pPr>
        <w:spacing w:after="0" w:line="240" w:lineRule="auto"/>
        <w:rPr>
          <w:rFonts w:ascii="Times New Roman" w:eastAsia="Arial" w:hAnsi="Times New Roman" w:cs="Times New Roman"/>
          <w:sz w:val="24"/>
          <w:szCs w:val="24"/>
        </w:rPr>
      </w:pPr>
    </w:p>
    <w:p w:rsidR="00C8461E" w:rsidRDefault="00C8461E" w:rsidP="00C8461E">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Student learning outcomes statements are publicly posted for courses, programs, general education, and the institution</w:t>
      </w:r>
      <w:r w:rsidR="00B95E11">
        <w:rPr>
          <w:rFonts w:ascii="Times New Roman" w:eastAsia="Arial" w:hAnsi="Times New Roman" w:cs="Times New Roman"/>
          <w:sz w:val="24"/>
          <w:szCs w:val="24"/>
        </w:rPr>
        <w:t>. Instructions to access individual course outcomes are available</w:t>
      </w:r>
      <w:r>
        <w:rPr>
          <w:rFonts w:ascii="Times New Roman" w:eastAsia="Arial" w:hAnsi="Times New Roman" w:cs="Times New Roman"/>
          <w:sz w:val="24"/>
          <w:szCs w:val="24"/>
        </w:rPr>
        <w:t xml:space="preserve"> on the MJC Outcomes Assessment Website. </w:t>
      </w:r>
      <w:r w:rsidR="00F91E7B">
        <w:rPr>
          <w:rFonts w:ascii="Times New Roman" w:eastAsia="Arial" w:hAnsi="Times New Roman" w:cs="Times New Roman"/>
          <w:sz w:val="24"/>
          <w:szCs w:val="24"/>
        </w:rPr>
        <w:t>(</w:t>
      </w:r>
      <w:hyperlink r:id="rId125" w:history="1">
        <w:r w:rsidR="00F91E7B" w:rsidRPr="00D660A3">
          <w:rPr>
            <w:rStyle w:val="Hyperlink"/>
            <w:rFonts w:ascii="Times New Roman" w:eastAsia="Arial" w:hAnsi="Times New Roman" w:cs="Times New Roman"/>
            <w:sz w:val="24"/>
            <w:szCs w:val="24"/>
            <w:highlight w:val="yellow"/>
          </w:rPr>
          <w:t>http://www.mjc.edu/instruction/outcomesassessment/outcomes.php</w:t>
        </w:r>
      </w:hyperlink>
      <w:r w:rsidR="00F91E7B">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Students receive student learning outcomes statements on </w:t>
      </w:r>
      <w:r w:rsidR="00C41CC4">
        <w:rPr>
          <w:rFonts w:ascii="Times New Roman" w:eastAsia="Arial" w:hAnsi="Times New Roman" w:cs="Times New Roman"/>
          <w:sz w:val="24"/>
          <w:szCs w:val="24"/>
        </w:rPr>
        <w:t xml:space="preserve">all </w:t>
      </w:r>
      <w:r w:rsidRPr="003147F8">
        <w:rPr>
          <w:rFonts w:ascii="Times New Roman" w:eastAsia="Arial" w:hAnsi="Times New Roman" w:cs="Times New Roman"/>
          <w:color w:val="auto"/>
          <w:sz w:val="24"/>
          <w:szCs w:val="24"/>
        </w:rPr>
        <w:t>course syllabi</w:t>
      </w:r>
      <w:r>
        <w:rPr>
          <w:rFonts w:ascii="Times New Roman" w:eastAsia="Arial" w:hAnsi="Times New Roman" w:cs="Times New Roman"/>
          <w:color w:val="auto"/>
          <w:sz w:val="24"/>
          <w:szCs w:val="24"/>
        </w:rPr>
        <w:t xml:space="preserve"> and</w:t>
      </w:r>
      <w:r w:rsidRPr="003147F8">
        <w:rPr>
          <w:rFonts w:ascii="Times New Roman" w:eastAsia="Arial" w:hAnsi="Times New Roman" w:cs="Times New Roman"/>
          <w:color w:val="auto"/>
          <w:sz w:val="24"/>
          <w:szCs w:val="24"/>
        </w:rPr>
        <w:t xml:space="preserve"> in the “class search” feature in PiratesNet</w:t>
      </w:r>
      <w:r>
        <w:rPr>
          <w:rFonts w:ascii="Times New Roman" w:eastAsia="Arial" w:hAnsi="Times New Roman" w:cs="Times New Roman"/>
          <w:color w:val="auto"/>
          <w:sz w:val="24"/>
          <w:szCs w:val="24"/>
        </w:rPr>
        <w:t xml:space="preserve"> when registering for classes. </w:t>
      </w:r>
      <w:r w:rsidR="00B95E11">
        <w:rPr>
          <w:rFonts w:ascii="Times New Roman" w:eastAsia="Arial" w:hAnsi="Times New Roman" w:cs="Times New Roman"/>
          <w:color w:val="auto"/>
          <w:sz w:val="24"/>
          <w:szCs w:val="24"/>
        </w:rPr>
        <w:t>(</w:t>
      </w:r>
      <w:r w:rsidR="00B95E11" w:rsidRPr="00D660A3">
        <w:rPr>
          <w:rFonts w:ascii="Times New Roman" w:eastAsia="Arial" w:hAnsi="Times New Roman" w:cs="Times New Roman"/>
          <w:color w:val="auto"/>
          <w:sz w:val="24"/>
          <w:szCs w:val="24"/>
          <w:highlight w:val="yellow"/>
        </w:rPr>
        <w:t>snapshot of class search; syllabus</w:t>
      </w:r>
      <w:r w:rsidR="00B95E11">
        <w:rPr>
          <w:rFonts w:ascii="Times New Roman" w:eastAsia="Arial" w:hAnsi="Times New Roman" w:cs="Times New Roman"/>
          <w:color w:val="auto"/>
          <w:sz w:val="24"/>
          <w:szCs w:val="24"/>
        </w:rPr>
        <w:t xml:space="preserve">) </w:t>
      </w:r>
    </w:p>
    <w:p w:rsidR="00C8461E" w:rsidRPr="003A4FEE" w:rsidRDefault="00C8461E" w:rsidP="00C8461E">
      <w:pPr>
        <w:spacing w:after="0" w:line="240" w:lineRule="auto"/>
        <w:rPr>
          <w:rFonts w:ascii="Times New Roman" w:eastAsia="Arial" w:hAnsi="Times New Roman" w:cs="Times New Roman"/>
          <w:color w:val="00B0F0"/>
          <w:sz w:val="24"/>
          <w:szCs w:val="24"/>
        </w:rPr>
      </w:pPr>
    </w:p>
    <w:p w:rsidR="00C8461E" w:rsidRPr="003147F8" w:rsidRDefault="00C8461E" w:rsidP="00C8461E">
      <w:pPr>
        <w:spacing w:after="0" w:line="240" w:lineRule="auto"/>
        <w:rPr>
          <w:rFonts w:ascii="Times New Roman" w:eastAsia="Arial" w:hAnsi="Times New Roman" w:cs="Times New Roman"/>
          <w:color w:val="auto"/>
          <w:sz w:val="24"/>
          <w:szCs w:val="24"/>
        </w:rPr>
      </w:pPr>
      <w:r w:rsidRPr="003147F8">
        <w:rPr>
          <w:rFonts w:ascii="Times New Roman" w:eastAsia="Arial" w:hAnsi="Times New Roman" w:cs="Times New Roman"/>
          <w:color w:val="auto"/>
          <w:sz w:val="24"/>
          <w:szCs w:val="24"/>
        </w:rPr>
        <w:t>MJC posts its accredited status on the Accreditation page of its website, including all relevant communications and accreditation reports. (</w:t>
      </w:r>
      <w:r w:rsidRPr="003147F8">
        <w:rPr>
          <w:rFonts w:ascii="Times New Roman" w:eastAsia="Arial" w:hAnsi="Times New Roman" w:cs="Times New Roman"/>
          <w:color w:val="auto"/>
          <w:sz w:val="24"/>
          <w:szCs w:val="24"/>
          <w:highlight w:val="yellow"/>
        </w:rPr>
        <w:t>http://www.mjc.edu/general/accreditation/index.php</w:t>
      </w:r>
      <w:r w:rsidRPr="003147F8">
        <w:rPr>
          <w:rFonts w:ascii="Times New Roman" w:eastAsia="Arial" w:hAnsi="Times New Roman" w:cs="Times New Roman"/>
          <w:color w:val="auto"/>
          <w:sz w:val="24"/>
          <w:szCs w:val="24"/>
        </w:rPr>
        <w:t>)</w:t>
      </w:r>
    </w:p>
    <w:p w:rsidR="00C8461E" w:rsidRDefault="00C8461E" w:rsidP="00C8461E">
      <w:pPr>
        <w:spacing w:after="0" w:line="240" w:lineRule="auto"/>
        <w:rPr>
          <w:rFonts w:ascii="Times New Roman" w:eastAsia="Arial" w:hAnsi="Times New Roman" w:cs="Times New Roman"/>
          <w:color w:val="00B0F0"/>
          <w:sz w:val="24"/>
          <w:szCs w:val="24"/>
        </w:rPr>
      </w:pPr>
    </w:p>
    <w:p w:rsidR="00C8461E" w:rsidRPr="00986619" w:rsidRDefault="00382395" w:rsidP="00C8461E">
      <w:pPr>
        <w:spacing w:after="0" w:line="240" w:lineRule="auto"/>
        <w:rPr>
          <w:rFonts w:ascii="Times New Roman" w:eastAsia="Arial" w:hAnsi="Times New Roman" w:cs="Times New Roman"/>
          <w:sz w:val="24"/>
          <w:szCs w:val="24"/>
        </w:rPr>
      </w:pPr>
      <w:r w:rsidRPr="00C579BB">
        <w:rPr>
          <w:rFonts w:ascii="Times New Roman" w:eastAsia="Arial" w:hAnsi="Times New Roman" w:cs="Times New Roman"/>
          <w:noProof/>
          <w:sz w:val="24"/>
          <w:szCs w:val="24"/>
          <w:highlight w:val="white"/>
        </w:rPr>
        <mc:AlternateContent>
          <mc:Choice Requires="wps">
            <w:drawing>
              <wp:anchor distT="45720" distB="45720" distL="114300" distR="114300" simplePos="0" relativeHeight="251683840" behindDoc="0" locked="0" layoutInCell="1" allowOverlap="1" wp14:anchorId="2EF0DBF2" wp14:editId="69329141">
                <wp:simplePos x="0" y="0"/>
                <wp:positionH relativeFrom="margin">
                  <wp:align>left</wp:align>
                </wp:positionH>
                <wp:positionV relativeFrom="paragraph">
                  <wp:posOffset>45720</wp:posOffset>
                </wp:positionV>
                <wp:extent cx="1247775" cy="1404620"/>
                <wp:effectExtent l="0" t="0" r="28575" b="2794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404620"/>
                        </a:xfrm>
                        <a:prstGeom prst="rect">
                          <a:avLst/>
                        </a:prstGeom>
                        <a:solidFill>
                          <a:srgbClr val="FFFFFF"/>
                        </a:solidFill>
                        <a:ln w="9525">
                          <a:solidFill>
                            <a:srgbClr val="000000"/>
                          </a:solidFill>
                          <a:miter lim="800000"/>
                          <a:headEnd/>
                          <a:tailEnd/>
                        </a:ln>
                      </wps:spPr>
                      <wps:txbx>
                        <w:txbxContent>
                          <w:p w:rsidR="00843896" w:rsidRPr="00C579BB" w:rsidRDefault="00843896" w:rsidP="00382395">
                            <w:pPr>
                              <w:rPr>
                                <w:rFonts w:ascii="Times New Roman" w:hAnsi="Times New Roman" w:cs="Times New Roman"/>
                                <w:b/>
                                <w:sz w:val="24"/>
                              </w:rPr>
                            </w:pPr>
                            <w:r w:rsidRPr="00C579BB">
                              <w:rPr>
                                <w:rFonts w:ascii="Times New Roman" w:hAnsi="Times New Roman" w:cs="Times New Roman"/>
                                <w:b/>
                                <w:sz w:val="24"/>
                              </w:rPr>
                              <w:t>Baccalaureate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F0DBF2" id="_x0000_s1037" type="#_x0000_t202" style="position:absolute;margin-left:0;margin-top:3.6pt;width:98.25pt;height:110.6pt;z-index:2516838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">
                <v:textbox style="mso-fit-shape-to-text:t">
                  <w:txbxContent>
                    <w:p w:rsidR="00843896" w:rsidRPr="00C579BB" w:rsidRDefault="00843896" w:rsidP="00382395">
                      <w:pPr>
                        <w:rPr>
                          <w:rFonts w:ascii="Times New Roman" w:hAnsi="Times New Roman" w:cs="Times New Roman"/>
                          <w:b/>
                          <w:sz w:val="24"/>
                        </w:rPr>
                      </w:pPr>
                      <w:r w:rsidRPr="00C579BB">
                        <w:rPr>
                          <w:rFonts w:ascii="Times New Roman" w:hAnsi="Times New Roman" w:cs="Times New Roman"/>
                          <w:b/>
                          <w:sz w:val="24"/>
                        </w:rPr>
                        <w:t>Baccalaureate</w:t>
                      </w:r>
                    </w:p>
                  </w:txbxContent>
                </v:textbox>
                <w10:wrap type="square" anchorx="margin"/>
              </v:shape>
            </w:pict>
          </mc:Fallback>
        </mc:AlternateContent>
      </w:r>
      <w:r w:rsidR="00C8461E" w:rsidRPr="00986619">
        <w:rPr>
          <w:rFonts w:ascii="Times New Roman" w:eastAsia="Arial" w:hAnsi="Times New Roman" w:cs="Times New Roman"/>
          <w:color w:val="222222"/>
          <w:sz w:val="24"/>
          <w:szCs w:val="24"/>
          <w:highlight w:val="white"/>
        </w:rPr>
        <w:t xml:space="preserve">MJC is one of fifteen California Community Colleges that will offer a bachelor's program in the California Community College System. Beginning in fall 2017, MJC will offer a Respiratory Care Baccalaureate Degree Program to a beginning cohort of 40 students. A new cohort will begin every </w:t>
      </w:r>
      <w:r w:rsidR="007373D5">
        <w:rPr>
          <w:rFonts w:ascii="Times New Roman" w:eastAsia="Arial" w:hAnsi="Times New Roman" w:cs="Times New Roman"/>
          <w:color w:val="222222"/>
          <w:sz w:val="24"/>
          <w:szCs w:val="24"/>
          <w:highlight w:val="white"/>
        </w:rPr>
        <w:t>f</w:t>
      </w:r>
      <w:r w:rsidR="00C8461E" w:rsidRPr="00986619">
        <w:rPr>
          <w:rFonts w:ascii="Times New Roman" w:eastAsia="Arial" w:hAnsi="Times New Roman" w:cs="Times New Roman"/>
          <w:color w:val="222222"/>
          <w:sz w:val="24"/>
          <w:szCs w:val="24"/>
          <w:highlight w:val="white"/>
        </w:rPr>
        <w:t xml:space="preserve">all through </w:t>
      </w:r>
      <w:r w:rsidR="00C8461E" w:rsidRPr="00986619">
        <w:rPr>
          <w:rFonts w:ascii="Times New Roman" w:eastAsia="Arial" w:hAnsi="Times New Roman" w:cs="Times New Roman"/>
          <w:color w:val="222222"/>
          <w:sz w:val="24"/>
          <w:szCs w:val="24"/>
          <w:highlight w:val="white"/>
        </w:rPr>
        <w:lastRenderedPageBreak/>
        <w:t>2021.</w:t>
      </w:r>
      <w:r w:rsidR="00C8461E" w:rsidRPr="00986619">
        <w:rPr>
          <w:rFonts w:ascii="Times New Roman" w:eastAsia="Arial" w:hAnsi="Times New Roman" w:cs="Times New Roman"/>
          <w:sz w:val="24"/>
          <w:szCs w:val="24"/>
        </w:rPr>
        <w:t xml:space="preserve">The Baccalaureate </w:t>
      </w:r>
      <w:r w:rsidR="00C8461E">
        <w:rPr>
          <w:rFonts w:ascii="Times New Roman" w:eastAsia="Arial" w:hAnsi="Times New Roman" w:cs="Times New Roman"/>
          <w:sz w:val="24"/>
          <w:szCs w:val="24"/>
        </w:rPr>
        <w:t>D</w:t>
      </w:r>
      <w:r w:rsidR="00C8461E" w:rsidRPr="00986619">
        <w:rPr>
          <w:rFonts w:ascii="Times New Roman" w:eastAsia="Arial" w:hAnsi="Times New Roman" w:cs="Times New Roman"/>
          <w:sz w:val="24"/>
          <w:szCs w:val="24"/>
        </w:rPr>
        <w:t xml:space="preserve">egree in Respiratory Care has its own website under the Allied Health program and </w:t>
      </w:r>
      <w:r w:rsidR="007373D5">
        <w:rPr>
          <w:rFonts w:ascii="Times New Roman" w:eastAsia="Arial" w:hAnsi="Times New Roman" w:cs="Times New Roman"/>
          <w:sz w:val="24"/>
          <w:szCs w:val="24"/>
        </w:rPr>
        <w:t>is listed on the C</w:t>
      </w:r>
      <w:r w:rsidR="00C8461E" w:rsidRPr="00986619">
        <w:rPr>
          <w:rFonts w:ascii="Times New Roman" w:eastAsia="Arial" w:hAnsi="Times New Roman" w:cs="Times New Roman"/>
          <w:sz w:val="24"/>
          <w:szCs w:val="24"/>
        </w:rPr>
        <w:t>olleg</w:t>
      </w:r>
      <w:r w:rsidR="00C8461E">
        <w:rPr>
          <w:rFonts w:ascii="Times New Roman" w:eastAsia="Arial" w:hAnsi="Times New Roman" w:cs="Times New Roman"/>
          <w:sz w:val="24"/>
          <w:szCs w:val="24"/>
        </w:rPr>
        <w:t xml:space="preserve">e </w:t>
      </w:r>
      <w:r w:rsidR="007373D5">
        <w:rPr>
          <w:rFonts w:ascii="Times New Roman" w:eastAsia="Arial" w:hAnsi="Times New Roman" w:cs="Times New Roman"/>
          <w:sz w:val="24"/>
          <w:szCs w:val="24"/>
        </w:rPr>
        <w:t>D</w:t>
      </w:r>
      <w:r w:rsidR="00C8461E">
        <w:rPr>
          <w:rFonts w:ascii="Times New Roman" w:eastAsia="Arial" w:hAnsi="Times New Roman" w:cs="Times New Roman"/>
          <w:sz w:val="24"/>
          <w:szCs w:val="24"/>
        </w:rPr>
        <w:t>egree</w:t>
      </w:r>
      <w:r w:rsidR="007373D5">
        <w:rPr>
          <w:rFonts w:ascii="Times New Roman" w:eastAsia="Arial" w:hAnsi="Times New Roman" w:cs="Times New Roman"/>
          <w:sz w:val="24"/>
          <w:szCs w:val="24"/>
        </w:rPr>
        <w:t>s and Certificates</w:t>
      </w:r>
      <w:r w:rsidR="00C8461E">
        <w:rPr>
          <w:rFonts w:ascii="Times New Roman" w:eastAsia="Arial" w:hAnsi="Times New Roman" w:cs="Times New Roman"/>
          <w:sz w:val="24"/>
          <w:szCs w:val="24"/>
        </w:rPr>
        <w:t xml:space="preserve"> </w:t>
      </w:r>
      <w:r w:rsidR="007373D5">
        <w:rPr>
          <w:rFonts w:ascii="Times New Roman" w:eastAsia="Arial" w:hAnsi="Times New Roman" w:cs="Times New Roman"/>
          <w:sz w:val="24"/>
          <w:szCs w:val="24"/>
        </w:rPr>
        <w:t>webpage as well as in the catalog</w:t>
      </w:r>
      <w:r w:rsidR="00C8461E">
        <w:rPr>
          <w:rFonts w:ascii="Times New Roman" w:eastAsia="Arial" w:hAnsi="Times New Roman" w:cs="Times New Roman"/>
          <w:sz w:val="24"/>
          <w:szCs w:val="24"/>
        </w:rPr>
        <w:t xml:space="preserve">. </w:t>
      </w:r>
      <w:r w:rsidR="00C8461E" w:rsidRPr="00986619">
        <w:rPr>
          <w:rFonts w:ascii="Times New Roman" w:eastAsia="Arial" w:hAnsi="Times New Roman" w:cs="Times New Roman"/>
          <w:sz w:val="24"/>
          <w:szCs w:val="24"/>
        </w:rPr>
        <w:t>(</w:t>
      </w:r>
      <w:hyperlink r:id="rId126">
        <w:r w:rsidR="00C8461E" w:rsidRPr="00986619">
          <w:rPr>
            <w:rFonts w:ascii="Times New Roman" w:eastAsia="Arial" w:hAnsi="Times New Roman" w:cs="Times New Roman"/>
            <w:color w:val="1155CC"/>
            <w:sz w:val="24"/>
            <w:szCs w:val="24"/>
            <w:highlight w:val="yellow"/>
            <w:u w:val="single"/>
          </w:rPr>
          <w:t>http://www.mjc.edu/instruction/alliedhealth/rcp/bachelordegree/index.php</w:t>
        </w:r>
      </w:hyperlink>
      <w:r w:rsidR="007373D5">
        <w:rPr>
          <w:rFonts w:ascii="Times New Roman" w:eastAsia="Arial" w:hAnsi="Times New Roman" w:cs="Times New Roman"/>
          <w:color w:val="1155CC"/>
          <w:sz w:val="24"/>
          <w:szCs w:val="24"/>
          <w:highlight w:val="yellow"/>
          <w:u w:val="single"/>
        </w:rPr>
        <w:t xml:space="preserve">; </w:t>
      </w:r>
      <w:hyperlink r:id="rId127" w:history="1">
        <w:r w:rsidR="007373D5" w:rsidRPr="00D660A3">
          <w:rPr>
            <w:rStyle w:val="Hyperlink"/>
            <w:highlight w:val="yellow"/>
          </w:rPr>
          <w:t>https://www.mjc.edu/instruction/degrees.php</w:t>
        </w:r>
      </w:hyperlink>
      <w:r w:rsidR="007373D5">
        <w:rPr>
          <w:rFonts w:ascii="Times New Roman" w:eastAsia="Arial" w:hAnsi="Times New Roman" w:cs="Times New Roman"/>
          <w:color w:val="1155CC"/>
          <w:sz w:val="24"/>
          <w:szCs w:val="24"/>
          <w:highlight w:val="yellow"/>
          <w:u w:val="single"/>
        </w:rPr>
        <w:t>; catalog - BDRC</w:t>
      </w:r>
      <w:r w:rsidR="00C8461E" w:rsidRPr="00986619">
        <w:rPr>
          <w:rFonts w:ascii="Times New Roman" w:eastAsia="Arial" w:hAnsi="Times New Roman" w:cs="Times New Roman"/>
          <w:sz w:val="24"/>
          <w:szCs w:val="24"/>
          <w:highlight w:val="yellow"/>
        </w:rPr>
        <w:t>)</w:t>
      </w:r>
      <w:r w:rsidR="00C8461E" w:rsidRPr="00986619">
        <w:rPr>
          <w:rFonts w:ascii="Times New Roman" w:eastAsia="Arial" w:hAnsi="Times New Roman" w:cs="Times New Roman"/>
          <w:sz w:val="24"/>
          <w:szCs w:val="24"/>
        </w:rPr>
        <w:t xml:space="preserve"> </w:t>
      </w:r>
      <w:r w:rsidR="007373D5">
        <w:rPr>
          <w:rFonts w:ascii="Times New Roman" w:eastAsia="Arial" w:hAnsi="Times New Roman" w:cs="Times New Roman"/>
          <w:sz w:val="24"/>
          <w:szCs w:val="24"/>
        </w:rPr>
        <w:t>The BDRC</w:t>
      </w:r>
      <w:r w:rsidR="00C8461E">
        <w:rPr>
          <w:rFonts w:ascii="Times New Roman" w:eastAsia="Arial" w:hAnsi="Times New Roman" w:cs="Times New Roman"/>
          <w:sz w:val="24"/>
          <w:szCs w:val="24"/>
        </w:rPr>
        <w:t xml:space="preserve"> </w:t>
      </w:r>
      <w:r w:rsidR="007373D5">
        <w:rPr>
          <w:rFonts w:ascii="Times New Roman" w:eastAsia="Arial" w:hAnsi="Times New Roman" w:cs="Times New Roman"/>
          <w:sz w:val="24"/>
          <w:szCs w:val="24"/>
        </w:rPr>
        <w:t xml:space="preserve">page </w:t>
      </w:r>
      <w:r w:rsidR="00C8461E" w:rsidRPr="00986619">
        <w:rPr>
          <w:rFonts w:ascii="Times New Roman" w:eastAsia="Arial" w:hAnsi="Times New Roman" w:cs="Times New Roman"/>
          <w:sz w:val="24"/>
          <w:szCs w:val="24"/>
        </w:rPr>
        <w:t xml:space="preserve">presents information to prospective students about program requirements, the application process, coursework, employment statistics, and costs for the program. </w:t>
      </w:r>
      <w:r w:rsidR="00C8461E">
        <w:rPr>
          <w:rFonts w:ascii="Times New Roman" w:eastAsia="Arial" w:hAnsi="Times New Roman" w:cs="Times New Roman"/>
          <w:sz w:val="24"/>
          <w:szCs w:val="24"/>
        </w:rPr>
        <w:t>(</w:t>
      </w:r>
      <w:r w:rsidR="00C8461E" w:rsidRPr="003147F8">
        <w:rPr>
          <w:rFonts w:ascii="Times New Roman" w:eastAsia="Arial" w:hAnsi="Times New Roman" w:cs="Times New Roman"/>
          <w:sz w:val="24"/>
          <w:szCs w:val="24"/>
          <w:highlight w:val="yellow"/>
        </w:rPr>
        <w:t>http://www.mjc.edu/instruction/alliedhealth/rcp/bachelordegree/</w:t>
      </w:r>
      <w:r w:rsidR="00C8461E" w:rsidRPr="00986619">
        <w:rPr>
          <w:rFonts w:ascii="Times New Roman" w:eastAsia="Arial" w:hAnsi="Times New Roman" w:cs="Times New Roman"/>
          <w:sz w:val="24"/>
          <w:szCs w:val="24"/>
          <w:highlight w:val="yellow"/>
        </w:rPr>
        <w:t>)</w:t>
      </w:r>
      <w:r w:rsidR="00C8461E" w:rsidRPr="00986619">
        <w:rPr>
          <w:rFonts w:ascii="Times New Roman" w:eastAsia="Arial" w:hAnsi="Times New Roman" w:cs="Times New Roman"/>
          <w:sz w:val="24"/>
          <w:szCs w:val="24"/>
        </w:rPr>
        <w:t>. Contact information for both classified support, student counseling, and the program director are listed prominently.</w:t>
      </w:r>
      <w:r w:rsidR="00C8461E">
        <w:rPr>
          <w:rFonts w:ascii="Times New Roman" w:eastAsia="Arial" w:hAnsi="Times New Roman" w:cs="Times New Roman"/>
          <w:sz w:val="24"/>
          <w:szCs w:val="24"/>
        </w:rPr>
        <w:t xml:space="preserve"> S</w:t>
      </w:r>
      <w:r w:rsidR="00C8461E" w:rsidRPr="00986619">
        <w:rPr>
          <w:rFonts w:ascii="Times New Roman" w:eastAsia="Arial" w:hAnsi="Times New Roman" w:cs="Times New Roman"/>
          <w:sz w:val="24"/>
          <w:szCs w:val="24"/>
        </w:rPr>
        <w:t>tudent support</w:t>
      </w:r>
      <w:r w:rsidR="00C8461E">
        <w:rPr>
          <w:rFonts w:ascii="Times New Roman" w:eastAsia="Arial" w:hAnsi="Times New Roman" w:cs="Times New Roman"/>
          <w:sz w:val="24"/>
          <w:szCs w:val="24"/>
        </w:rPr>
        <w:t xml:space="preserve"> services for the program are outlined as well. (</w:t>
      </w:r>
      <w:r w:rsidR="00C8461E" w:rsidRPr="003147F8">
        <w:rPr>
          <w:rFonts w:ascii="Times New Roman" w:eastAsia="Arial" w:hAnsi="Times New Roman" w:cs="Times New Roman"/>
          <w:sz w:val="24"/>
          <w:szCs w:val="24"/>
          <w:highlight w:val="yellow"/>
        </w:rPr>
        <w:t>need new web page here</w:t>
      </w:r>
      <w:r w:rsidR="00C8461E">
        <w:rPr>
          <w:rFonts w:ascii="Times New Roman" w:eastAsia="Arial" w:hAnsi="Times New Roman" w:cs="Times New Roman"/>
          <w:sz w:val="24"/>
          <w:szCs w:val="24"/>
        </w:rPr>
        <w:t>)</w:t>
      </w:r>
    </w:p>
    <w:p w:rsidR="00C8461E" w:rsidRPr="00986619" w:rsidRDefault="00C8461E" w:rsidP="00C8461E">
      <w:pPr>
        <w:spacing w:after="0" w:line="240" w:lineRule="auto"/>
        <w:rPr>
          <w:rFonts w:ascii="Times New Roman" w:eastAsia="Arial" w:hAnsi="Times New Roman" w:cs="Times New Roman"/>
          <w:sz w:val="24"/>
          <w:szCs w:val="24"/>
        </w:rPr>
      </w:pPr>
    </w:p>
    <w:p w:rsidR="00C8461E" w:rsidRPr="00986619" w:rsidRDefault="00C8461E" w:rsidP="00C8461E">
      <w:pPr>
        <w:spacing w:after="0" w:line="240" w:lineRule="auto"/>
        <w:rPr>
          <w:rFonts w:ascii="Times New Roman" w:eastAsia="Arial" w:hAnsi="Times New Roman" w:cs="Times New Roman"/>
          <w:sz w:val="24"/>
          <w:szCs w:val="24"/>
          <w:highlight w:val="yellow"/>
        </w:rPr>
      </w:pPr>
    </w:p>
    <w:p w:rsidR="00C8461E" w:rsidRPr="00986619" w:rsidRDefault="00C8461E" w:rsidP="00C8461E">
      <w:pPr>
        <w:spacing w:after="0" w:line="240" w:lineRule="auto"/>
        <w:rPr>
          <w:rFonts w:ascii="Times New Roman" w:eastAsia="Arial" w:hAnsi="Times New Roman" w:cs="Times New Roman"/>
          <w:sz w:val="24"/>
          <w:szCs w:val="24"/>
          <w:u w:val="single"/>
        </w:rPr>
      </w:pPr>
      <w:r w:rsidRPr="00986619">
        <w:rPr>
          <w:rFonts w:ascii="Times New Roman" w:eastAsia="Arial" w:hAnsi="Times New Roman" w:cs="Times New Roman"/>
          <w:sz w:val="24"/>
          <w:szCs w:val="24"/>
          <w:u w:val="single"/>
        </w:rPr>
        <w:t>Analysis and Evaluation:</w:t>
      </w:r>
      <w:r>
        <w:rPr>
          <w:rFonts w:ascii="Times New Roman" w:eastAsia="Arial" w:hAnsi="Times New Roman" w:cs="Times New Roman"/>
          <w:sz w:val="24"/>
          <w:szCs w:val="24"/>
          <w:u w:val="single"/>
        </w:rPr>
        <w:t xml:space="preserve">  </w:t>
      </w:r>
    </w:p>
    <w:p w:rsidR="00C8461E" w:rsidRPr="00986619" w:rsidRDefault="00C8461E" w:rsidP="00C8461E">
      <w:pPr>
        <w:spacing w:after="0" w:line="240" w:lineRule="auto"/>
        <w:rPr>
          <w:rFonts w:ascii="Times New Roman" w:eastAsia="Arial" w:hAnsi="Times New Roman" w:cs="Times New Roman"/>
          <w:sz w:val="24"/>
          <w:szCs w:val="24"/>
          <w:u w:val="single"/>
        </w:rPr>
      </w:pPr>
    </w:p>
    <w:p w:rsidR="00C8461E" w:rsidRPr="00986619" w:rsidRDefault="00C8461E" w:rsidP="00C8461E">
      <w:pPr>
        <w:spacing w:after="0" w:line="240" w:lineRule="auto"/>
        <w:rPr>
          <w:rFonts w:ascii="Times New Roman" w:eastAsia="Times New Roman" w:hAnsi="Times New Roman" w:cs="Times New Roman"/>
          <w:sz w:val="24"/>
          <w:szCs w:val="24"/>
        </w:rPr>
      </w:pPr>
      <w:r w:rsidRPr="00986619">
        <w:rPr>
          <w:rFonts w:ascii="Times New Roman" w:eastAsia="Arial" w:hAnsi="Times New Roman" w:cs="Times New Roman"/>
          <w:sz w:val="24"/>
          <w:szCs w:val="24"/>
        </w:rPr>
        <w:t xml:space="preserve">Modesto Junior College provides complete and accurate information to prospective and current students. In this way, at a very early stage, the institution lays the foundation for the students’ experience for the duration of their programs. </w:t>
      </w:r>
      <w:r w:rsidR="00C41CC4">
        <w:rPr>
          <w:rFonts w:ascii="Times New Roman" w:eastAsia="Arial" w:hAnsi="Times New Roman" w:cs="Times New Roman"/>
          <w:sz w:val="24"/>
          <w:szCs w:val="24"/>
        </w:rPr>
        <w:t xml:space="preserve">The College </w:t>
      </w:r>
      <w:r w:rsidRPr="00986619">
        <w:rPr>
          <w:rFonts w:ascii="Times New Roman" w:eastAsia="Arial" w:hAnsi="Times New Roman" w:cs="Times New Roman"/>
          <w:sz w:val="24"/>
          <w:szCs w:val="24"/>
        </w:rPr>
        <w:t xml:space="preserve">catalogue and the website </w:t>
      </w:r>
      <w:r w:rsidR="00C41CC4">
        <w:rPr>
          <w:rFonts w:ascii="Times New Roman" w:eastAsia="Arial" w:hAnsi="Times New Roman" w:cs="Times New Roman"/>
          <w:sz w:val="24"/>
          <w:szCs w:val="24"/>
        </w:rPr>
        <w:t xml:space="preserve">are reviewed regularly </w:t>
      </w:r>
      <w:r w:rsidRPr="00986619">
        <w:rPr>
          <w:rFonts w:ascii="Times New Roman" w:eastAsia="Arial" w:hAnsi="Times New Roman" w:cs="Times New Roman"/>
          <w:sz w:val="24"/>
          <w:szCs w:val="24"/>
        </w:rPr>
        <w:t xml:space="preserve">to </w:t>
      </w:r>
      <w:r w:rsidR="00C41CC4">
        <w:rPr>
          <w:rFonts w:ascii="Times New Roman" w:eastAsia="Arial" w:hAnsi="Times New Roman" w:cs="Times New Roman"/>
          <w:sz w:val="24"/>
          <w:szCs w:val="24"/>
        </w:rPr>
        <w:t>ensure content is current, accurate, and consistent</w:t>
      </w:r>
      <w:r w:rsidRPr="00986619">
        <w:rPr>
          <w:rFonts w:ascii="Times New Roman" w:eastAsia="Arial" w:hAnsi="Times New Roman" w:cs="Times New Roman"/>
          <w:sz w:val="24"/>
          <w:szCs w:val="24"/>
        </w:rPr>
        <w:t xml:space="preserve">. </w:t>
      </w:r>
      <w:r w:rsidR="0086573D">
        <w:rPr>
          <w:rFonts w:ascii="Times New Roman" w:eastAsia="Arial" w:hAnsi="Times New Roman" w:cs="Times New Roman"/>
          <w:sz w:val="24"/>
          <w:szCs w:val="24"/>
        </w:rPr>
        <w:t>The MJC Instruction Office posts p</w:t>
      </w:r>
      <w:r w:rsidRPr="00986619">
        <w:rPr>
          <w:rFonts w:ascii="Times New Roman" w:eastAsia="Arial" w:hAnsi="Times New Roman" w:cs="Times New Roman"/>
          <w:sz w:val="24"/>
          <w:szCs w:val="24"/>
        </w:rPr>
        <w:t xml:space="preserve">eriodic addenda to the college website </w:t>
      </w:r>
      <w:r w:rsidR="0086573D" w:rsidRPr="00986619">
        <w:rPr>
          <w:rFonts w:ascii="Times New Roman" w:eastAsia="Arial" w:hAnsi="Times New Roman" w:cs="Times New Roman"/>
          <w:sz w:val="24"/>
          <w:szCs w:val="24"/>
        </w:rPr>
        <w:t xml:space="preserve">as </w:t>
      </w:r>
      <w:r w:rsidR="0086573D">
        <w:rPr>
          <w:rFonts w:ascii="Times New Roman" w:eastAsia="Arial" w:hAnsi="Times New Roman" w:cs="Times New Roman"/>
          <w:sz w:val="24"/>
          <w:szCs w:val="24"/>
        </w:rPr>
        <w:t>needed</w:t>
      </w:r>
      <w:r w:rsidR="0086573D" w:rsidRPr="00986619">
        <w:rPr>
          <w:rFonts w:ascii="Times New Roman" w:eastAsia="Arial" w:hAnsi="Times New Roman" w:cs="Times New Roman"/>
          <w:sz w:val="24"/>
          <w:szCs w:val="24"/>
        </w:rPr>
        <w:t xml:space="preserve"> </w:t>
      </w:r>
      <w:r w:rsidRPr="00986619">
        <w:rPr>
          <w:rFonts w:ascii="Times New Roman" w:eastAsia="Arial" w:hAnsi="Times New Roman" w:cs="Times New Roman"/>
          <w:sz w:val="24"/>
          <w:szCs w:val="24"/>
        </w:rPr>
        <w:t xml:space="preserve">so students </w:t>
      </w:r>
      <w:r w:rsidR="00C41CC4">
        <w:rPr>
          <w:rFonts w:ascii="Times New Roman" w:eastAsia="Arial" w:hAnsi="Times New Roman" w:cs="Times New Roman"/>
          <w:sz w:val="24"/>
          <w:szCs w:val="24"/>
        </w:rPr>
        <w:t>always have access to current information</w:t>
      </w:r>
      <w:r w:rsidRPr="00986619">
        <w:rPr>
          <w:rFonts w:ascii="Times New Roman" w:eastAsia="Arial" w:hAnsi="Times New Roman" w:cs="Times New Roman"/>
          <w:sz w:val="24"/>
          <w:szCs w:val="24"/>
        </w:rPr>
        <w:t xml:space="preserve">. </w:t>
      </w:r>
      <w:r w:rsidR="0086573D">
        <w:rPr>
          <w:rFonts w:ascii="Times New Roman" w:eastAsia="Arial" w:hAnsi="Times New Roman" w:cs="Times New Roman"/>
          <w:sz w:val="24"/>
          <w:szCs w:val="24"/>
        </w:rPr>
        <w:t xml:space="preserve">The College provides clear information about eligibility, application, and program details for the Baccalaureate Degree in Respiratory Care. </w:t>
      </w:r>
      <w:r w:rsidRPr="00986619">
        <w:rPr>
          <w:rFonts w:ascii="Times New Roman" w:eastAsia="Arial" w:hAnsi="Times New Roman" w:cs="Times New Roman"/>
          <w:sz w:val="24"/>
          <w:szCs w:val="24"/>
        </w:rPr>
        <w:t xml:space="preserve">The accessible nature of this </w:t>
      </w:r>
      <w:r w:rsidR="00560025">
        <w:rPr>
          <w:rFonts w:ascii="Times New Roman" w:eastAsia="Arial" w:hAnsi="Times New Roman" w:cs="Times New Roman"/>
          <w:sz w:val="24"/>
          <w:szCs w:val="24"/>
        </w:rPr>
        <w:t xml:space="preserve">information demonstrates the currency, integrity, and consistency of important information for students and potential students. </w:t>
      </w:r>
    </w:p>
    <w:p w:rsidR="00C8461E" w:rsidRDefault="00C8461E" w:rsidP="00C8461E">
      <w:pPr>
        <w:spacing w:after="0" w:line="240" w:lineRule="auto"/>
        <w:rPr>
          <w:rFonts w:ascii="Times New Roman" w:eastAsia="Times New Roman" w:hAnsi="Times New Roman" w:cs="Times New Roman"/>
          <w:sz w:val="24"/>
          <w:szCs w:val="24"/>
        </w:rPr>
      </w:pPr>
    </w:p>
    <w:p w:rsidR="003F35EC" w:rsidRPr="00986619" w:rsidRDefault="003F35EC" w:rsidP="00C8461E">
      <w:pPr>
        <w:spacing w:after="0" w:line="240" w:lineRule="auto"/>
        <w:rPr>
          <w:rFonts w:ascii="Times New Roman" w:eastAsia="Times New Roman" w:hAnsi="Times New Roman" w:cs="Times New Roman"/>
          <w:sz w:val="24"/>
          <w:szCs w:val="24"/>
        </w:rPr>
      </w:pPr>
    </w:p>
    <w:p w:rsidR="00C8461E" w:rsidRPr="003147F8" w:rsidRDefault="00C8461E" w:rsidP="00C8461E">
      <w:pPr>
        <w:spacing w:after="0" w:line="240" w:lineRule="auto"/>
        <w:rPr>
          <w:rFonts w:ascii="Times New Roman" w:eastAsia="Arial" w:hAnsi="Times New Roman" w:cs="Times New Roman"/>
          <w:b/>
          <w:sz w:val="24"/>
          <w:szCs w:val="24"/>
          <w:u w:val="single"/>
        </w:rPr>
      </w:pPr>
      <w:r w:rsidRPr="003147F8">
        <w:rPr>
          <w:rFonts w:ascii="Times New Roman" w:eastAsia="Arial" w:hAnsi="Times New Roman" w:cs="Times New Roman"/>
          <w:b/>
          <w:sz w:val="24"/>
          <w:szCs w:val="24"/>
          <w:u w:val="single"/>
        </w:rPr>
        <w:t>Standard I.C.2</w:t>
      </w:r>
    </w:p>
    <w:p w:rsidR="00C8461E" w:rsidRPr="003147F8" w:rsidRDefault="00C8461E" w:rsidP="00C8461E">
      <w:pPr>
        <w:spacing w:after="0" w:line="240" w:lineRule="auto"/>
        <w:rPr>
          <w:rFonts w:ascii="Times New Roman" w:eastAsia="Arial" w:hAnsi="Times New Roman" w:cs="Times New Roman"/>
          <w:b/>
          <w:sz w:val="24"/>
          <w:szCs w:val="24"/>
          <w:u w:val="single"/>
        </w:rPr>
      </w:pPr>
    </w:p>
    <w:p w:rsidR="00C8461E" w:rsidRPr="003147F8" w:rsidRDefault="00C8461E" w:rsidP="00C8461E">
      <w:pPr>
        <w:spacing w:after="0" w:line="240" w:lineRule="auto"/>
        <w:rPr>
          <w:rFonts w:ascii="Times New Roman" w:eastAsia="Arial" w:hAnsi="Times New Roman" w:cs="Times New Roman"/>
          <w:i/>
          <w:sz w:val="24"/>
          <w:szCs w:val="24"/>
        </w:rPr>
      </w:pPr>
      <w:r w:rsidRPr="003147F8">
        <w:rPr>
          <w:rFonts w:ascii="Times New Roman" w:eastAsia="Arial" w:hAnsi="Times New Roman" w:cs="Times New Roman"/>
          <w:i/>
          <w:sz w:val="24"/>
          <w:szCs w:val="24"/>
        </w:rPr>
        <w:t>The institution provides a print or online catalog for students and prospective students with precise, accurate, and current information on all facts, requirements, policies, and procedures listed in the “Catalog Requirements”.</w:t>
      </w:r>
    </w:p>
    <w:p w:rsidR="00C8461E" w:rsidRPr="003147F8" w:rsidRDefault="00C8461E" w:rsidP="00C8461E">
      <w:pPr>
        <w:spacing w:after="0" w:line="240" w:lineRule="auto"/>
        <w:rPr>
          <w:rFonts w:ascii="Times New Roman" w:eastAsia="Arial" w:hAnsi="Times New Roman" w:cs="Times New Roman"/>
          <w:i/>
          <w:sz w:val="24"/>
          <w:szCs w:val="24"/>
        </w:rPr>
      </w:pPr>
    </w:p>
    <w:p w:rsidR="00C8461E" w:rsidRPr="003147F8" w:rsidRDefault="00C8461E" w:rsidP="00C8461E">
      <w:pPr>
        <w:spacing w:after="0" w:line="240" w:lineRule="auto"/>
        <w:rPr>
          <w:rFonts w:ascii="Times New Roman" w:eastAsia="Arial" w:hAnsi="Times New Roman" w:cs="Times New Roman"/>
          <w:sz w:val="24"/>
          <w:szCs w:val="24"/>
          <w:u w:val="single"/>
        </w:rPr>
      </w:pPr>
      <w:r w:rsidRPr="003147F8">
        <w:rPr>
          <w:rFonts w:ascii="Times New Roman" w:eastAsia="Arial" w:hAnsi="Times New Roman" w:cs="Times New Roman"/>
          <w:sz w:val="24"/>
          <w:szCs w:val="24"/>
          <w:u w:val="single"/>
        </w:rPr>
        <w:t>Evidence of Meeting the Standard:</w:t>
      </w:r>
    </w:p>
    <w:p w:rsidR="00C8461E" w:rsidRDefault="00C8461E" w:rsidP="00C8461E">
      <w:pPr>
        <w:spacing w:after="0" w:line="240" w:lineRule="auto"/>
        <w:rPr>
          <w:rFonts w:ascii="Times New Roman" w:eastAsia="Arial" w:hAnsi="Times New Roman" w:cs="Times New Roman"/>
          <w:sz w:val="24"/>
          <w:szCs w:val="24"/>
          <w:u w:val="single"/>
        </w:rPr>
      </w:pPr>
    </w:p>
    <w:p w:rsidR="00C8461E" w:rsidRPr="003147F8" w:rsidRDefault="00C8461E" w:rsidP="00C8461E">
      <w:pPr>
        <w:spacing w:after="0" w:line="240" w:lineRule="auto"/>
        <w:rPr>
          <w:rFonts w:ascii="Times New Roman" w:eastAsia="Arial" w:hAnsi="Times New Roman" w:cs="Times New Roman"/>
          <w:sz w:val="24"/>
          <w:szCs w:val="24"/>
        </w:rPr>
      </w:pPr>
      <w:r w:rsidRPr="003147F8">
        <w:rPr>
          <w:rFonts w:ascii="Times New Roman" w:eastAsia="Arial" w:hAnsi="Times New Roman" w:cs="Times New Roman"/>
          <w:sz w:val="24"/>
          <w:szCs w:val="24"/>
        </w:rPr>
        <w:t xml:space="preserve">Modesto Junior College offers the catalogue in both print and online formats. The online catalogue is found on the MJC website just </w:t>
      </w:r>
      <w:r>
        <w:rPr>
          <w:rFonts w:ascii="Times New Roman" w:eastAsia="Arial" w:hAnsi="Times New Roman" w:cs="Times New Roman"/>
          <w:sz w:val="24"/>
          <w:szCs w:val="24"/>
        </w:rPr>
        <w:t>two</w:t>
      </w:r>
      <w:r w:rsidRPr="003147F8">
        <w:rPr>
          <w:rFonts w:ascii="Times New Roman" w:eastAsia="Arial" w:hAnsi="Times New Roman" w:cs="Times New Roman"/>
          <w:sz w:val="24"/>
          <w:szCs w:val="24"/>
        </w:rPr>
        <w:t xml:space="preserve"> clicks from the homepage. </w:t>
      </w:r>
      <w:r>
        <w:rPr>
          <w:rFonts w:ascii="Times New Roman" w:eastAsia="Arial" w:hAnsi="Times New Roman" w:cs="Times New Roman"/>
          <w:sz w:val="24"/>
          <w:szCs w:val="24"/>
        </w:rPr>
        <w:t>(</w:t>
      </w:r>
      <w:hyperlink r:id="rId128">
        <w:r w:rsidRPr="003147F8">
          <w:rPr>
            <w:rFonts w:ascii="Times New Roman" w:eastAsia="Arial" w:hAnsi="Times New Roman" w:cs="Times New Roman"/>
            <w:color w:val="1155CC"/>
            <w:sz w:val="24"/>
            <w:szCs w:val="24"/>
            <w:highlight w:val="yellow"/>
            <w:u w:val="single"/>
          </w:rPr>
          <w:t>http://www.mjc.edu/instruction/catalog.php</w:t>
        </w:r>
      </w:hyperlink>
      <w:r>
        <w:rPr>
          <w:rFonts w:ascii="Times New Roman" w:eastAsia="Arial" w:hAnsi="Times New Roman" w:cs="Times New Roman"/>
          <w:color w:val="1155CC"/>
          <w:sz w:val="24"/>
          <w:szCs w:val="24"/>
          <w:u w:val="single"/>
        </w:rPr>
        <w:t>)</w:t>
      </w:r>
      <w:r w:rsidRPr="003147F8">
        <w:rPr>
          <w:rFonts w:ascii="Times New Roman" w:eastAsia="Arial" w:hAnsi="Times New Roman" w:cs="Times New Roman"/>
          <w:sz w:val="24"/>
          <w:szCs w:val="24"/>
        </w:rPr>
        <w:t xml:space="preserve">  The website helpfully </w:t>
      </w:r>
      <w:r>
        <w:rPr>
          <w:rFonts w:ascii="Times New Roman" w:eastAsia="Arial" w:hAnsi="Times New Roman" w:cs="Times New Roman"/>
          <w:sz w:val="24"/>
          <w:szCs w:val="24"/>
        </w:rPr>
        <w:t>divides</w:t>
      </w:r>
      <w:r w:rsidRPr="003147F8">
        <w:rPr>
          <w:rFonts w:ascii="Times New Roman" w:eastAsia="Arial" w:hAnsi="Times New Roman" w:cs="Times New Roman"/>
          <w:sz w:val="24"/>
          <w:szCs w:val="24"/>
        </w:rPr>
        <w:t xml:space="preserve"> the catalogue into sections that assist stakeholders with finding pertinent information. There is an annual revision process to ensure that all information in the catalogue is up to date (see appendix ???)</w:t>
      </w:r>
      <w:r>
        <w:rPr>
          <w:rFonts w:ascii="Times New Roman" w:eastAsia="Arial" w:hAnsi="Times New Roman" w:cs="Times New Roman"/>
          <w:sz w:val="24"/>
          <w:szCs w:val="24"/>
        </w:rPr>
        <w:t xml:space="preserve"> </w:t>
      </w:r>
      <w:r w:rsidRPr="003147F8">
        <w:rPr>
          <w:rFonts w:ascii="Times New Roman" w:eastAsia="Arial" w:hAnsi="Times New Roman" w:cs="Times New Roman"/>
          <w:sz w:val="24"/>
          <w:szCs w:val="24"/>
        </w:rPr>
        <w:t>(</w:t>
      </w:r>
      <w:r w:rsidRPr="003147F8">
        <w:rPr>
          <w:rFonts w:ascii="Times New Roman" w:eastAsia="Arial" w:hAnsi="Times New Roman" w:cs="Times New Roman"/>
          <w:sz w:val="24"/>
          <w:szCs w:val="24"/>
          <w:highlight w:val="yellow"/>
        </w:rPr>
        <w:t>insert graphic from Letitia that outlines catalog review and revision process)</w:t>
      </w:r>
      <w:r w:rsidRPr="003147F8">
        <w:rPr>
          <w:rFonts w:ascii="Times New Roman" w:eastAsia="Arial" w:hAnsi="Times New Roman" w:cs="Times New Roman"/>
          <w:sz w:val="24"/>
          <w:szCs w:val="24"/>
        </w:rPr>
        <w:t xml:space="preserve"> In brief, the process is as follows:</w:t>
      </w:r>
    </w:p>
    <w:p w:rsidR="00C8461E" w:rsidRPr="003147F8" w:rsidRDefault="00C8461E" w:rsidP="00C8461E">
      <w:pPr>
        <w:spacing w:after="0" w:line="240" w:lineRule="auto"/>
        <w:rPr>
          <w:rFonts w:ascii="Times New Roman" w:eastAsia="Arial" w:hAnsi="Times New Roman" w:cs="Times New Roman"/>
          <w:sz w:val="24"/>
          <w:szCs w:val="24"/>
        </w:rPr>
      </w:pPr>
    </w:p>
    <w:p w:rsidR="00C8461E" w:rsidRPr="003147F8" w:rsidRDefault="00C8461E" w:rsidP="00C8461E">
      <w:pPr>
        <w:numPr>
          <w:ilvl w:val="0"/>
          <w:numId w:val="8"/>
        </w:numPr>
        <w:spacing w:after="0" w:line="240" w:lineRule="auto"/>
        <w:ind w:hanging="360"/>
        <w:contextualSpacing/>
        <w:rPr>
          <w:rFonts w:ascii="Times New Roman" w:eastAsia="Arial" w:hAnsi="Times New Roman" w:cs="Times New Roman"/>
          <w:sz w:val="24"/>
          <w:szCs w:val="24"/>
        </w:rPr>
      </w:pPr>
      <w:r w:rsidRPr="003147F8">
        <w:rPr>
          <w:rFonts w:ascii="Times New Roman" w:eastAsia="Arial" w:hAnsi="Times New Roman" w:cs="Times New Roman"/>
          <w:sz w:val="24"/>
          <w:szCs w:val="24"/>
        </w:rPr>
        <w:t>Curriculum is created and modified then forwarded as proposals to the Curriculum Committee</w:t>
      </w:r>
    </w:p>
    <w:p w:rsidR="00C8461E" w:rsidRPr="003147F8" w:rsidRDefault="00C8461E" w:rsidP="00C8461E">
      <w:pPr>
        <w:numPr>
          <w:ilvl w:val="0"/>
          <w:numId w:val="8"/>
        </w:numPr>
        <w:spacing w:after="0" w:line="240" w:lineRule="auto"/>
        <w:ind w:hanging="360"/>
        <w:contextualSpacing/>
        <w:rPr>
          <w:rFonts w:ascii="Times New Roman" w:eastAsia="Arial" w:hAnsi="Times New Roman" w:cs="Times New Roman"/>
          <w:sz w:val="24"/>
          <w:szCs w:val="24"/>
        </w:rPr>
      </w:pPr>
      <w:r w:rsidRPr="003147F8">
        <w:rPr>
          <w:rFonts w:ascii="Times New Roman" w:eastAsia="Arial" w:hAnsi="Times New Roman" w:cs="Times New Roman"/>
          <w:sz w:val="24"/>
          <w:szCs w:val="24"/>
        </w:rPr>
        <w:t>Curriculum Committee reviews and approves curricular proposals</w:t>
      </w:r>
    </w:p>
    <w:p w:rsidR="00C8461E" w:rsidRPr="003147F8" w:rsidRDefault="00C8461E" w:rsidP="00C8461E">
      <w:pPr>
        <w:numPr>
          <w:ilvl w:val="0"/>
          <w:numId w:val="8"/>
        </w:numPr>
        <w:spacing w:after="0" w:line="240" w:lineRule="auto"/>
        <w:ind w:hanging="360"/>
        <w:contextualSpacing/>
        <w:rPr>
          <w:rFonts w:ascii="Times New Roman" w:eastAsia="Arial" w:hAnsi="Times New Roman" w:cs="Times New Roman"/>
          <w:sz w:val="24"/>
          <w:szCs w:val="24"/>
        </w:rPr>
      </w:pPr>
      <w:r w:rsidRPr="003147F8">
        <w:rPr>
          <w:rFonts w:ascii="Times New Roman" w:eastAsia="Arial" w:hAnsi="Times New Roman" w:cs="Times New Roman"/>
          <w:sz w:val="24"/>
          <w:szCs w:val="24"/>
        </w:rPr>
        <w:t xml:space="preserve">Curriculum Process Specialist updates curricular and general information </w:t>
      </w:r>
    </w:p>
    <w:p w:rsidR="00C8461E" w:rsidRPr="003147F8" w:rsidRDefault="00C8461E" w:rsidP="00C8461E">
      <w:pPr>
        <w:numPr>
          <w:ilvl w:val="0"/>
          <w:numId w:val="8"/>
        </w:numPr>
        <w:spacing w:after="0" w:line="240" w:lineRule="auto"/>
        <w:ind w:hanging="360"/>
        <w:contextualSpacing/>
        <w:rPr>
          <w:rFonts w:ascii="Times New Roman" w:eastAsia="Arial" w:hAnsi="Times New Roman" w:cs="Times New Roman"/>
          <w:sz w:val="24"/>
          <w:szCs w:val="24"/>
        </w:rPr>
      </w:pPr>
      <w:r w:rsidRPr="003147F8">
        <w:rPr>
          <w:rFonts w:ascii="Times New Roman" w:eastAsia="Arial" w:hAnsi="Times New Roman" w:cs="Times New Roman"/>
          <w:sz w:val="24"/>
          <w:szCs w:val="24"/>
        </w:rPr>
        <w:t>Content experts across the campus review and update general catalogue information</w:t>
      </w:r>
    </w:p>
    <w:p w:rsidR="00C8461E" w:rsidRPr="003147F8" w:rsidRDefault="00C8461E" w:rsidP="00C8461E">
      <w:pPr>
        <w:numPr>
          <w:ilvl w:val="0"/>
          <w:numId w:val="8"/>
        </w:numPr>
        <w:spacing w:after="0" w:line="240" w:lineRule="auto"/>
        <w:ind w:hanging="360"/>
        <w:contextualSpacing/>
        <w:rPr>
          <w:rFonts w:ascii="Times New Roman" w:eastAsia="Arial" w:hAnsi="Times New Roman" w:cs="Times New Roman"/>
          <w:sz w:val="24"/>
          <w:szCs w:val="24"/>
        </w:rPr>
      </w:pPr>
      <w:r w:rsidRPr="003147F8">
        <w:rPr>
          <w:rFonts w:ascii="Times New Roman" w:eastAsia="Arial" w:hAnsi="Times New Roman" w:cs="Times New Roman"/>
          <w:sz w:val="24"/>
          <w:szCs w:val="24"/>
        </w:rPr>
        <w:t>Graphic arts specialists prepares for printing</w:t>
      </w:r>
    </w:p>
    <w:p w:rsidR="00C8461E" w:rsidRPr="003147F8" w:rsidRDefault="00C8461E" w:rsidP="00C8461E">
      <w:pPr>
        <w:numPr>
          <w:ilvl w:val="0"/>
          <w:numId w:val="8"/>
        </w:numPr>
        <w:spacing w:after="0" w:line="240" w:lineRule="auto"/>
        <w:ind w:hanging="360"/>
        <w:contextualSpacing/>
        <w:rPr>
          <w:rFonts w:ascii="Times New Roman" w:eastAsia="Arial" w:hAnsi="Times New Roman" w:cs="Times New Roman"/>
          <w:sz w:val="24"/>
          <w:szCs w:val="24"/>
        </w:rPr>
      </w:pPr>
      <w:r w:rsidRPr="003147F8">
        <w:rPr>
          <w:rFonts w:ascii="Times New Roman" w:eastAsia="Arial" w:hAnsi="Times New Roman" w:cs="Times New Roman"/>
          <w:sz w:val="24"/>
          <w:szCs w:val="24"/>
        </w:rPr>
        <w:lastRenderedPageBreak/>
        <w:t>GE Breadth course approvals arrive from CSU and UC</w:t>
      </w:r>
    </w:p>
    <w:p w:rsidR="00C8461E" w:rsidRPr="003147F8" w:rsidRDefault="00C8461E" w:rsidP="00C8461E">
      <w:pPr>
        <w:numPr>
          <w:ilvl w:val="0"/>
          <w:numId w:val="8"/>
        </w:numPr>
        <w:spacing w:after="0" w:line="240" w:lineRule="auto"/>
        <w:ind w:hanging="360"/>
        <w:contextualSpacing/>
        <w:rPr>
          <w:rFonts w:ascii="Times New Roman" w:eastAsia="Arial" w:hAnsi="Times New Roman" w:cs="Times New Roman"/>
          <w:sz w:val="24"/>
          <w:szCs w:val="24"/>
        </w:rPr>
      </w:pPr>
      <w:r w:rsidRPr="003147F8">
        <w:rPr>
          <w:rFonts w:ascii="Times New Roman" w:eastAsia="Arial" w:hAnsi="Times New Roman" w:cs="Times New Roman"/>
          <w:sz w:val="24"/>
          <w:szCs w:val="24"/>
        </w:rPr>
        <w:t>Catalog posted to the Internet and sent to print</w:t>
      </w:r>
    </w:p>
    <w:p w:rsidR="00C8461E" w:rsidRPr="003147F8" w:rsidRDefault="00C8461E" w:rsidP="00C8461E">
      <w:pPr>
        <w:numPr>
          <w:ilvl w:val="0"/>
          <w:numId w:val="8"/>
        </w:numPr>
        <w:spacing w:after="0" w:line="240" w:lineRule="auto"/>
        <w:ind w:hanging="360"/>
        <w:contextualSpacing/>
        <w:rPr>
          <w:rFonts w:ascii="Times New Roman" w:eastAsia="Arial" w:hAnsi="Times New Roman" w:cs="Times New Roman"/>
          <w:sz w:val="24"/>
          <w:szCs w:val="24"/>
        </w:rPr>
      </w:pPr>
      <w:r w:rsidRPr="003147F8">
        <w:rPr>
          <w:rFonts w:ascii="Times New Roman" w:eastAsia="Arial" w:hAnsi="Times New Roman" w:cs="Times New Roman"/>
          <w:sz w:val="24"/>
          <w:szCs w:val="24"/>
        </w:rPr>
        <w:t>Priority registration begins</w:t>
      </w:r>
    </w:p>
    <w:p w:rsidR="00C8461E" w:rsidRPr="003147F8" w:rsidRDefault="00C8461E" w:rsidP="00C8461E">
      <w:pPr>
        <w:numPr>
          <w:ilvl w:val="0"/>
          <w:numId w:val="8"/>
        </w:numPr>
        <w:spacing w:after="0" w:line="240" w:lineRule="auto"/>
        <w:ind w:hanging="360"/>
        <w:contextualSpacing/>
        <w:rPr>
          <w:rFonts w:ascii="Times New Roman" w:eastAsia="Arial" w:hAnsi="Times New Roman" w:cs="Times New Roman"/>
          <w:sz w:val="24"/>
          <w:szCs w:val="24"/>
        </w:rPr>
      </w:pPr>
      <w:r w:rsidRPr="003147F8">
        <w:rPr>
          <w:rFonts w:ascii="Times New Roman" w:eastAsia="Arial" w:hAnsi="Times New Roman" w:cs="Times New Roman"/>
          <w:sz w:val="24"/>
          <w:szCs w:val="24"/>
        </w:rPr>
        <w:t>Printed catalogs available for purchase in the college bookstores</w:t>
      </w:r>
    </w:p>
    <w:p w:rsidR="00C8461E" w:rsidRPr="003147F8" w:rsidRDefault="00C8461E" w:rsidP="00C8461E">
      <w:pPr>
        <w:numPr>
          <w:ilvl w:val="0"/>
          <w:numId w:val="8"/>
        </w:numPr>
        <w:spacing w:after="0" w:line="240" w:lineRule="auto"/>
        <w:ind w:hanging="360"/>
        <w:contextualSpacing/>
        <w:rPr>
          <w:rFonts w:ascii="Times New Roman" w:eastAsia="Arial" w:hAnsi="Times New Roman" w:cs="Times New Roman"/>
          <w:sz w:val="24"/>
          <w:szCs w:val="24"/>
        </w:rPr>
      </w:pPr>
      <w:r w:rsidRPr="003147F8">
        <w:rPr>
          <w:rFonts w:ascii="Times New Roman" w:eastAsia="Arial" w:hAnsi="Times New Roman" w:cs="Times New Roman"/>
          <w:sz w:val="24"/>
          <w:szCs w:val="24"/>
        </w:rPr>
        <w:t>(If Needed) Catalog Addendum production /posting to internet</w:t>
      </w:r>
    </w:p>
    <w:p w:rsidR="00C8461E" w:rsidRDefault="00C8461E" w:rsidP="00C8461E">
      <w:pPr>
        <w:spacing w:after="0" w:line="240" w:lineRule="auto"/>
        <w:rPr>
          <w:rFonts w:ascii="Times New Roman" w:eastAsia="Arial" w:hAnsi="Times New Roman" w:cs="Times New Roman"/>
          <w:sz w:val="24"/>
          <w:szCs w:val="24"/>
        </w:rPr>
      </w:pPr>
    </w:p>
    <w:p w:rsidR="00C8461E" w:rsidRPr="003147F8" w:rsidRDefault="00C8461E" w:rsidP="00C8461E">
      <w:pPr>
        <w:spacing w:after="0" w:line="240" w:lineRule="auto"/>
        <w:rPr>
          <w:rFonts w:ascii="Times New Roman" w:eastAsia="Arial" w:hAnsi="Times New Roman" w:cs="Times New Roman"/>
          <w:sz w:val="24"/>
          <w:szCs w:val="24"/>
          <w:highlight w:val="yellow"/>
        </w:rPr>
      </w:pPr>
      <w:r>
        <w:rPr>
          <w:rFonts w:ascii="Times New Roman" w:eastAsia="Arial" w:hAnsi="Times New Roman" w:cs="Times New Roman"/>
          <w:sz w:val="24"/>
          <w:szCs w:val="24"/>
        </w:rPr>
        <w:t xml:space="preserve">The institution has protocols that ensure the catalog presents accurate, current, and detailed information to the public about its programs, locations, delivery methods, and policies. </w:t>
      </w:r>
      <w:r w:rsidRPr="003147F8">
        <w:rPr>
          <w:rFonts w:ascii="Times New Roman" w:eastAsia="Arial" w:hAnsi="Times New Roman" w:cs="Times New Roman"/>
          <w:sz w:val="24"/>
          <w:szCs w:val="24"/>
        </w:rPr>
        <w:t xml:space="preserve">This process involves all stakeholders in the campus community. Faculty are responsible for </w:t>
      </w:r>
      <w:r>
        <w:rPr>
          <w:rFonts w:ascii="Times New Roman" w:eastAsia="Arial" w:hAnsi="Times New Roman" w:cs="Times New Roman"/>
          <w:sz w:val="24"/>
          <w:szCs w:val="24"/>
        </w:rPr>
        <w:t>ensuring</w:t>
      </w:r>
      <w:r w:rsidRPr="003147F8">
        <w:rPr>
          <w:rFonts w:ascii="Times New Roman" w:eastAsia="Arial" w:hAnsi="Times New Roman" w:cs="Times New Roman"/>
          <w:sz w:val="24"/>
          <w:szCs w:val="24"/>
        </w:rPr>
        <w:t xml:space="preserve"> curricular</w:t>
      </w:r>
      <w:r>
        <w:rPr>
          <w:rFonts w:ascii="Times New Roman" w:eastAsia="Arial" w:hAnsi="Times New Roman" w:cs="Times New Roman"/>
          <w:sz w:val="24"/>
          <w:szCs w:val="24"/>
        </w:rPr>
        <w:t xml:space="preserve"> is current and accurate. C</w:t>
      </w:r>
      <w:r w:rsidRPr="003147F8">
        <w:rPr>
          <w:rFonts w:ascii="Times New Roman" w:eastAsia="Arial" w:hAnsi="Times New Roman" w:cs="Times New Roman"/>
          <w:sz w:val="24"/>
          <w:szCs w:val="24"/>
        </w:rPr>
        <w:t xml:space="preserve">lassified </w:t>
      </w:r>
      <w:r>
        <w:rPr>
          <w:rFonts w:ascii="Times New Roman" w:eastAsia="Arial" w:hAnsi="Times New Roman" w:cs="Times New Roman"/>
          <w:sz w:val="24"/>
          <w:szCs w:val="24"/>
        </w:rPr>
        <w:t xml:space="preserve">professionals </w:t>
      </w:r>
      <w:r w:rsidRPr="003147F8">
        <w:rPr>
          <w:rFonts w:ascii="Times New Roman" w:eastAsia="Arial" w:hAnsi="Times New Roman" w:cs="Times New Roman"/>
          <w:sz w:val="24"/>
          <w:szCs w:val="24"/>
        </w:rPr>
        <w:t>and administration review all of the process and procedural components and send updates, revisions, and edits to the office of instruction for inclusion in the new edition. (</w:t>
      </w:r>
      <w:r w:rsidRPr="003147F8">
        <w:rPr>
          <w:rFonts w:ascii="Times New Roman" w:eastAsia="Arial" w:hAnsi="Times New Roman" w:cs="Times New Roman"/>
          <w:sz w:val="24"/>
          <w:szCs w:val="24"/>
          <w:highlight w:val="yellow"/>
        </w:rPr>
        <w:t>Link to</w:t>
      </w:r>
      <w:r>
        <w:rPr>
          <w:rFonts w:ascii="Times New Roman" w:eastAsia="Arial" w:hAnsi="Times New Roman" w:cs="Times New Roman"/>
          <w:sz w:val="24"/>
          <w:szCs w:val="24"/>
        </w:rPr>
        <w:t xml:space="preserve"> </w:t>
      </w:r>
      <w:r w:rsidRPr="003147F8">
        <w:rPr>
          <w:rFonts w:ascii="Times New Roman" w:eastAsia="Arial" w:hAnsi="Times New Roman" w:cs="Times New Roman"/>
          <w:sz w:val="24"/>
          <w:szCs w:val="24"/>
          <w:highlight w:val="yellow"/>
        </w:rPr>
        <w:t>Catalogue review process graphic)</w:t>
      </w:r>
    </w:p>
    <w:p w:rsidR="00C8461E" w:rsidRPr="003147F8" w:rsidRDefault="00C8461E" w:rsidP="00C8461E">
      <w:pPr>
        <w:spacing w:after="0" w:line="240" w:lineRule="auto"/>
        <w:rPr>
          <w:rFonts w:ascii="Times New Roman" w:eastAsia="Arial" w:hAnsi="Times New Roman" w:cs="Times New Roman"/>
          <w:sz w:val="24"/>
          <w:szCs w:val="24"/>
          <w:highlight w:val="yellow"/>
        </w:rPr>
      </w:pPr>
    </w:p>
    <w:p w:rsidR="00C8461E" w:rsidRPr="003147F8" w:rsidRDefault="00C8461E" w:rsidP="00C8461E">
      <w:pPr>
        <w:spacing w:after="0" w:line="240" w:lineRule="auto"/>
        <w:rPr>
          <w:rFonts w:ascii="Times New Roman" w:eastAsia="Arial" w:hAnsi="Times New Roman" w:cs="Times New Roman"/>
          <w:sz w:val="24"/>
          <w:szCs w:val="24"/>
        </w:rPr>
      </w:pPr>
      <w:r w:rsidRPr="003147F8">
        <w:rPr>
          <w:rFonts w:ascii="Times New Roman" w:eastAsia="Arial" w:hAnsi="Times New Roman" w:cs="Times New Roman"/>
          <w:sz w:val="24"/>
          <w:szCs w:val="24"/>
        </w:rPr>
        <w:t xml:space="preserve">Electronic addenda to the catalogue are posted as needed on the MJC website. This ensures that the latest curriculum approvals are </w:t>
      </w:r>
      <w:r>
        <w:rPr>
          <w:rFonts w:ascii="Times New Roman" w:eastAsia="Arial" w:hAnsi="Times New Roman" w:cs="Times New Roman"/>
          <w:sz w:val="24"/>
          <w:szCs w:val="24"/>
        </w:rPr>
        <w:t>published so</w:t>
      </w:r>
      <w:r w:rsidRPr="003147F8">
        <w:rPr>
          <w:rFonts w:ascii="Times New Roman" w:eastAsia="Arial" w:hAnsi="Times New Roman" w:cs="Times New Roman"/>
          <w:sz w:val="24"/>
          <w:szCs w:val="24"/>
        </w:rPr>
        <w:t xml:space="preserve"> students and stakeholders are aware of the latest curricular and program information. (</w:t>
      </w:r>
      <w:r w:rsidRPr="003147F8">
        <w:rPr>
          <w:rFonts w:ascii="Times New Roman" w:eastAsia="Arial" w:hAnsi="Times New Roman" w:cs="Times New Roman"/>
          <w:sz w:val="24"/>
          <w:szCs w:val="24"/>
          <w:highlight w:val="yellow"/>
        </w:rPr>
        <w:t>Addenda to catalog website</w:t>
      </w:r>
      <w:r w:rsidRPr="003147F8">
        <w:rPr>
          <w:rFonts w:ascii="Times New Roman" w:eastAsia="Arial" w:hAnsi="Times New Roman" w:cs="Times New Roman"/>
          <w:sz w:val="24"/>
          <w:szCs w:val="24"/>
        </w:rPr>
        <w:t>)</w:t>
      </w:r>
    </w:p>
    <w:p w:rsidR="00C8461E" w:rsidRPr="003147F8" w:rsidRDefault="00C8461E" w:rsidP="00C8461E">
      <w:pPr>
        <w:spacing w:after="0" w:line="240" w:lineRule="auto"/>
        <w:rPr>
          <w:rFonts w:ascii="Times New Roman" w:eastAsia="Arial" w:hAnsi="Times New Roman" w:cs="Times New Roman"/>
          <w:sz w:val="24"/>
          <w:szCs w:val="24"/>
        </w:rPr>
      </w:pPr>
    </w:p>
    <w:p w:rsidR="00C8461E" w:rsidRPr="003147F8" w:rsidRDefault="00C8461E" w:rsidP="00C8461E">
      <w:pPr>
        <w:spacing w:after="0" w:line="240" w:lineRule="auto"/>
        <w:rPr>
          <w:rFonts w:ascii="Times New Roman" w:eastAsia="Arial" w:hAnsi="Times New Roman" w:cs="Times New Roman"/>
          <w:color w:val="FF0000"/>
          <w:sz w:val="24"/>
          <w:szCs w:val="24"/>
          <w:u w:val="single"/>
        </w:rPr>
      </w:pPr>
      <w:r w:rsidRPr="003147F8">
        <w:rPr>
          <w:rFonts w:ascii="Times New Roman" w:eastAsia="Arial" w:hAnsi="Times New Roman" w:cs="Times New Roman"/>
          <w:sz w:val="24"/>
          <w:szCs w:val="24"/>
          <w:u w:val="single"/>
        </w:rPr>
        <w:t>Analysis and Evaluation:</w:t>
      </w:r>
      <w:r>
        <w:rPr>
          <w:rFonts w:ascii="Times New Roman" w:eastAsia="Arial" w:hAnsi="Times New Roman" w:cs="Times New Roman"/>
          <w:sz w:val="24"/>
          <w:szCs w:val="24"/>
          <w:u w:val="single"/>
        </w:rPr>
        <w:t xml:space="preserve"> </w:t>
      </w:r>
    </w:p>
    <w:p w:rsidR="00C8461E" w:rsidRPr="003147F8" w:rsidRDefault="00C8461E" w:rsidP="00C8461E">
      <w:pPr>
        <w:spacing w:after="0" w:line="240" w:lineRule="auto"/>
        <w:rPr>
          <w:rFonts w:ascii="Times New Roman" w:eastAsia="Arial" w:hAnsi="Times New Roman" w:cs="Times New Roman"/>
          <w:sz w:val="24"/>
          <w:szCs w:val="24"/>
          <w:u w:val="single"/>
        </w:rPr>
      </w:pPr>
    </w:p>
    <w:p w:rsidR="00C8461E" w:rsidRPr="00BE2ED2" w:rsidRDefault="00C8461E" w:rsidP="00C8461E">
      <w:pPr>
        <w:spacing w:after="0" w:line="240" w:lineRule="auto"/>
        <w:rPr>
          <w:rFonts w:ascii="Times New Roman" w:eastAsia="Times New Roman" w:hAnsi="Times New Roman" w:cs="Times New Roman"/>
          <w:sz w:val="24"/>
          <w:szCs w:val="24"/>
        </w:rPr>
      </w:pPr>
      <w:r w:rsidRPr="003147F8">
        <w:rPr>
          <w:rFonts w:ascii="Times New Roman" w:eastAsia="Arial" w:hAnsi="Times New Roman" w:cs="Times New Roman"/>
          <w:sz w:val="24"/>
          <w:szCs w:val="24"/>
        </w:rPr>
        <w:t xml:space="preserve">The catalog review process at MJC is well organized and thorough. </w:t>
      </w:r>
      <w:r>
        <w:rPr>
          <w:rFonts w:ascii="Times New Roman" w:eastAsia="Arial" w:hAnsi="Times New Roman" w:cs="Times New Roman"/>
          <w:sz w:val="24"/>
          <w:szCs w:val="24"/>
        </w:rPr>
        <w:t>Dedicated classified professionals in the Office of Instruction</w:t>
      </w:r>
      <w:r w:rsidRPr="003147F8">
        <w:rPr>
          <w:rFonts w:ascii="Times New Roman" w:eastAsia="Arial" w:hAnsi="Times New Roman" w:cs="Times New Roman"/>
          <w:sz w:val="24"/>
          <w:szCs w:val="24"/>
        </w:rPr>
        <w:t xml:space="preserve"> ensure the latest and most accurate information is available to all stakeholders. </w:t>
      </w:r>
      <w:r>
        <w:rPr>
          <w:rFonts w:ascii="Times New Roman" w:eastAsia="Arial" w:hAnsi="Times New Roman" w:cs="Times New Roman"/>
          <w:sz w:val="24"/>
          <w:szCs w:val="24"/>
        </w:rPr>
        <w:t>A printed catalog is available to students through the College Bookstore. Revisions or updates to the catalog are published on the website for current information.</w:t>
      </w:r>
    </w:p>
    <w:p w:rsidR="00C8461E" w:rsidRDefault="00C8461E" w:rsidP="00C8461E">
      <w:pPr>
        <w:spacing w:after="0" w:line="240" w:lineRule="auto"/>
        <w:rPr>
          <w:rFonts w:ascii="Times New Roman" w:eastAsia="Times New Roman" w:hAnsi="Times New Roman" w:cs="Times New Roman"/>
          <w:sz w:val="24"/>
          <w:szCs w:val="24"/>
        </w:rPr>
      </w:pPr>
    </w:p>
    <w:p w:rsidR="0067765C" w:rsidRDefault="0067765C" w:rsidP="00C8461E">
      <w:pPr>
        <w:spacing w:after="0" w:line="240" w:lineRule="auto"/>
        <w:rPr>
          <w:rFonts w:ascii="Times New Roman" w:eastAsia="Times New Roman" w:hAnsi="Times New Roman" w:cs="Times New Roman"/>
          <w:sz w:val="24"/>
          <w:szCs w:val="24"/>
        </w:rPr>
      </w:pPr>
    </w:p>
    <w:p w:rsidR="00C8461E" w:rsidRPr="00B37224" w:rsidRDefault="00C8461E" w:rsidP="00C8461E">
      <w:pPr>
        <w:spacing w:after="0" w:line="240" w:lineRule="auto"/>
        <w:rPr>
          <w:rFonts w:ascii="Times New Roman" w:eastAsia="Arial" w:hAnsi="Times New Roman" w:cs="Times New Roman"/>
          <w:b/>
          <w:sz w:val="24"/>
          <w:szCs w:val="24"/>
          <w:u w:val="single"/>
        </w:rPr>
      </w:pPr>
      <w:r w:rsidRPr="00B37224">
        <w:rPr>
          <w:rFonts w:ascii="Times New Roman" w:eastAsia="Arial" w:hAnsi="Times New Roman" w:cs="Times New Roman"/>
          <w:b/>
          <w:sz w:val="24"/>
          <w:szCs w:val="24"/>
          <w:u w:val="single"/>
        </w:rPr>
        <w:t>Standard I.C.3</w:t>
      </w:r>
    </w:p>
    <w:p w:rsidR="00C8461E" w:rsidRPr="00B37224" w:rsidRDefault="00C8461E" w:rsidP="00C8461E">
      <w:pPr>
        <w:spacing w:after="0" w:line="240" w:lineRule="auto"/>
        <w:rPr>
          <w:rFonts w:ascii="Times New Roman" w:eastAsia="Arial" w:hAnsi="Times New Roman" w:cs="Times New Roman"/>
          <w:b/>
          <w:sz w:val="24"/>
          <w:szCs w:val="24"/>
          <w:u w:val="single"/>
        </w:rPr>
      </w:pPr>
    </w:p>
    <w:p w:rsidR="00C8461E" w:rsidRPr="00B37224" w:rsidRDefault="00C8461E" w:rsidP="00C8461E">
      <w:pPr>
        <w:spacing w:after="0" w:line="240" w:lineRule="auto"/>
        <w:rPr>
          <w:rFonts w:ascii="Times New Roman" w:eastAsia="Times New Roman" w:hAnsi="Times New Roman" w:cs="Times New Roman"/>
          <w:sz w:val="24"/>
          <w:szCs w:val="24"/>
        </w:rPr>
      </w:pPr>
      <w:r w:rsidRPr="00B37224">
        <w:rPr>
          <w:rFonts w:ascii="Times New Roman" w:eastAsia="Arial" w:hAnsi="Times New Roman" w:cs="Times New Roman"/>
          <w:i/>
          <w:sz w:val="24"/>
          <w:szCs w:val="24"/>
        </w:rPr>
        <w:t>The institution uses documented assessment of student learning and evaluation of student achievement to communicate matters of academic quality to appropriate constituencies, including current and prospective students and the public.</w:t>
      </w:r>
    </w:p>
    <w:p w:rsidR="00C8461E" w:rsidRPr="00B37224" w:rsidRDefault="00C8461E" w:rsidP="00C8461E">
      <w:pPr>
        <w:spacing w:after="0" w:line="240" w:lineRule="auto"/>
        <w:rPr>
          <w:rFonts w:ascii="Times New Roman" w:eastAsia="Times New Roman" w:hAnsi="Times New Roman" w:cs="Times New Roman"/>
          <w:sz w:val="24"/>
          <w:szCs w:val="24"/>
        </w:rPr>
      </w:pPr>
    </w:p>
    <w:p w:rsidR="00C8461E" w:rsidRPr="00B37224" w:rsidRDefault="00C8461E" w:rsidP="00C8461E">
      <w:pPr>
        <w:spacing w:after="0" w:line="240" w:lineRule="auto"/>
        <w:rPr>
          <w:rFonts w:ascii="Times New Roman" w:eastAsia="Times New Roman" w:hAnsi="Times New Roman" w:cs="Times New Roman"/>
          <w:sz w:val="24"/>
          <w:szCs w:val="24"/>
        </w:rPr>
      </w:pPr>
      <w:r w:rsidRPr="00B37224">
        <w:rPr>
          <w:rFonts w:ascii="Times New Roman" w:eastAsia="Arial" w:hAnsi="Times New Roman" w:cs="Times New Roman"/>
          <w:sz w:val="24"/>
          <w:szCs w:val="24"/>
          <w:u w:val="single"/>
        </w:rPr>
        <w:t>Evidence of Meeting the Standard:</w:t>
      </w:r>
    </w:p>
    <w:p w:rsidR="00C8461E" w:rsidRDefault="00C8461E" w:rsidP="00C8461E">
      <w:pPr>
        <w:spacing w:after="0" w:line="240" w:lineRule="auto"/>
        <w:rPr>
          <w:rFonts w:ascii="Times New Roman" w:eastAsia="Times New Roman" w:hAnsi="Times New Roman" w:cs="Times New Roman"/>
          <w:sz w:val="24"/>
          <w:szCs w:val="24"/>
        </w:rPr>
      </w:pPr>
    </w:p>
    <w:p w:rsidR="00C8461E" w:rsidRDefault="00C8461E" w:rsidP="00C8461E">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The institution collects assessment data on student achievement and student learning, and </w:t>
      </w:r>
      <w:r w:rsidR="0067765C">
        <w:rPr>
          <w:rFonts w:ascii="Times New Roman" w:eastAsia="Arial" w:hAnsi="Times New Roman" w:cs="Times New Roman"/>
          <w:sz w:val="24"/>
          <w:szCs w:val="24"/>
        </w:rPr>
        <w:t xml:space="preserve">analyzes the data to determine </w:t>
      </w:r>
      <w:r>
        <w:rPr>
          <w:rFonts w:ascii="Times New Roman" w:eastAsia="Arial" w:hAnsi="Times New Roman" w:cs="Times New Roman"/>
          <w:sz w:val="24"/>
          <w:szCs w:val="24"/>
        </w:rPr>
        <w:t>meaning. T</w:t>
      </w:r>
      <w:r w:rsidRPr="00B37224">
        <w:rPr>
          <w:rFonts w:ascii="Times New Roman" w:eastAsia="Arial" w:hAnsi="Times New Roman" w:cs="Times New Roman"/>
          <w:sz w:val="24"/>
          <w:szCs w:val="24"/>
        </w:rPr>
        <w:t>he Outcomes Assessment Workgroup (OAW) was formally established through the Academic Senate</w:t>
      </w:r>
      <w:r>
        <w:rPr>
          <w:rFonts w:ascii="Times New Roman" w:eastAsia="Arial" w:hAnsi="Times New Roman" w:cs="Times New Roman"/>
          <w:sz w:val="24"/>
          <w:szCs w:val="24"/>
        </w:rPr>
        <w:t>, charged with promoting a culture of evidence by establishing an ongoing process of collecting, analyzing, and reporting learning outcomes throughout the College</w:t>
      </w:r>
      <w:r w:rsidRPr="00B37224">
        <w:rPr>
          <w:rFonts w:ascii="Times New Roman" w:eastAsia="Arial" w:hAnsi="Times New Roman" w:cs="Times New Roman"/>
          <w:sz w:val="24"/>
          <w:szCs w:val="24"/>
        </w:rPr>
        <w:t>. (</w:t>
      </w:r>
      <w:r w:rsidRPr="00B37224">
        <w:rPr>
          <w:rFonts w:ascii="Times New Roman" w:eastAsia="Arial" w:hAnsi="Times New Roman" w:cs="Times New Roman"/>
          <w:sz w:val="24"/>
          <w:szCs w:val="24"/>
          <w:highlight w:val="yellow"/>
        </w:rPr>
        <w:t>Minutes - Academic Senate 6/21/2012</w:t>
      </w:r>
      <w:r>
        <w:rPr>
          <w:rFonts w:ascii="Times New Roman" w:eastAsia="Arial" w:hAnsi="Times New Roman" w:cs="Times New Roman"/>
          <w:sz w:val="24"/>
          <w:szCs w:val="24"/>
        </w:rPr>
        <w:t xml:space="preserve">; </w:t>
      </w:r>
      <w:hyperlink r:id="rId129" w:history="1">
        <w:r w:rsidRPr="003147F8">
          <w:rPr>
            <w:rStyle w:val="Hyperlink"/>
            <w:rFonts w:ascii="Times New Roman" w:eastAsia="Arial" w:hAnsi="Times New Roman" w:cs="Times New Roman"/>
            <w:sz w:val="24"/>
            <w:szCs w:val="24"/>
            <w:highlight w:val="yellow"/>
          </w:rPr>
          <w:t>https://www.mjc.edu/instruction/outcomesassessment/workgroup.php</w:t>
        </w:r>
      </w:hyperlink>
      <w:r w:rsidRPr="00B37224">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0067765C">
        <w:rPr>
          <w:rFonts w:ascii="Times New Roman" w:eastAsia="Arial" w:hAnsi="Times New Roman" w:cs="Times New Roman"/>
          <w:sz w:val="24"/>
          <w:szCs w:val="24"/>
        </w:rPr>
        <w:t>The Institutional Research Office collects and publishes s</w:t>
      </w:r>
      <w:r>
        <w:rPr>
          <w:rFonts w:ascii="Times New Roman" w:eastAsia="Arial" w:hAnsi="Times New Roman" w:cs="Times New Roman"/>
          <w:sz w:val="24"/>
          <w:szCs w:val="24"/>
        </w:rPr>
        <w:t>tudent achievement data</w:t>
      </w:r>
      <w:r w:rsidR="0067765C">
        <w:rPr>
          <w:rFonts w:ascii="Times New Roman" w:eastAsia="Arial" w:hAnsi="Times New Roman" w:cs="Times New Roman"/>
          <w:sz w:val="24"/>
          <w:szCs w:val="24"/>
        </w:rPr>
        <w:t>,</w:t>
      </w:r>
      <w:r>
        <w:rPr>
          <w:rFonts w:ascii="Times New Roman" w:eastAsia="Arial" w:hAnsi="Times New Roman" w:cs="Times New Roman"/>
          <w:sz w:val="24"/>
          <w:szCs w:val="24"/>
        </w:rPr>
        <w:t xml:space="preserve"> both in the form of a data dashboard and in the MJC Student Success Scorecard</w:t>
      </w:r>
      <w:r w:rsidR="0067765C">
        <w:rPr>
          <w:rFonts w:ascii="Times New Roman" w:eastAsia="Arial" w:hAnsi="Times New Roman" w:cs="Times New Roman"/>
          <w:sz w:val="24"/>
          <w:szCs w:val="24"/>
        </w:rPr>
        <w:t>, through the College website</w:t>
      </w:r>
      <w:r>
        <w:rPr>
          <w:rFonts w:ascii="Times New Roman" w:eastAsia="Arial" w:hAnsi="Times New Roman" w:cs="Times New Roman"/>
          <w:sz w:val="24"/>
          <w:szCs w:val="24"/>
        </w:rPr>
        <w:t>. (</w:t>
      </w:r>
      <w:r w:rsidRPr="008001B7">
        <w:rPr>
          <w:rFonts w:ascii="Times New Roman" w:eastAsia="Arial" w:hAnsi="Times New Roman" w:cs="Times New Roman"/>
          <w:sz w:val="24"/>
          <w:szCs w:val="24"/>
          <w:highlight w:val="yellow"/>
        </w:rPr>
        <w:t>IR data dashboard</w:t>
      </w:r>
      <w:r>
        <w:rPr>
          <w:rFonts w:ascii="Times New Roman" w:eastAsia="Arial" w:hAnsi="Times New Roman" w:cs="Times New Roman"/>
          <w:sz w:val="24"/>
          <w:szCs w:val="24"/>
          <w:highlight w:val="yellow"/>
        </w:rPr>
        <w:t xml:space="preserve"> website</w:t>
      </w:r>
      <w:r w:rsidRPr="008001B7">
        <w:rPr>
          <w:rFonts w:ascii="Times New Roman" w:eastAsia="Arial" w:hAnsi="Times New Roman" w:cs="Times New Roman"/>
          <w:sz w:val="24"/>
          <w:szCs w:val="24"/>
          <w:highlight w:val="yellow"/>
        </w:rPr>
        <w:t>;</w:t>
      </w:r>
      <w:r>
        <w:rPr>
          <w:rFonts w:ascii="Times New Roman" w:eastAsia="Arial" w:hAnsi="Times New Roman" w:cs="Times New Roman"/>
          <w:sz w:val="24"/>
          <w:szCs w:val="24"/>
        </w:rPr>
        <w:t xml:space="preserve"> </w:t>
      </w:r>
      <w:hyperlink r:id="rId130" w:history="1">
        <w:r w:rsidRPr="003147F8">
          <w:rPr>
            <w:rStyle w:val="Hyperlink"/>
            <w:rFonts w:ascii="Times New Roman" w:eastAsia="Arial" w:hAnsi="Times New Roman" w:cs="Times New Roman"/>
            <w:sz w:val="24"/>
            <w:szCs w:val="24"/>
            <w:highlight w:val="yellow"/>
          </w:rPr>
          <w:t>http://scorecard.cccco.edu/scorecardrates.aspx?CollegeID=592</w:t>
        </w:r>
      </w:hyperlink>
      <w:r>
        <w:rPr>
          <w:rFonts w:ascii="Times New Roman" w:eastAsia="Arial" w:hAnsi="Times New Roman" w:cs="Times New Roman"/>
          <w:sz w:val="24"/>
          <w:szCs w:val="24"/>
        </w:rPr>
        <w:t xml:space="preserve">) </w:t>
      </w:r>
      <w:r>
        <w:rPr>
          <w:rFonts w:ascii="Times New Roman" w:eastAsia="Arial" w:hAnsi="Times New Roman" w:cs="Times New Roman"/>
          <w:color w:val="auto"/>
          <w:sz w:val="24"/>
          <w:szCs w:val="24"/>
        </w:rPr>
        <w:t>The College and the community are</w:t>
      </w:r>
      <w:r w:rsidR="0067765C">
        <w:rPr>
          <w:rFonts w:ascii="Times New Roman" w:eastAsia="Arial" w:hAnsi="Times New Roman" w:cs="Times New Roman"/>
          <w:color w:val="auto"/>
          <w:sz w:val="24"/>
          <w:szCs w:val="24"/>
        </w:rPr>
        <w:t xml:space="preserve"> also</w:t>
      </w:r>
      <w:r>
        <w:rPr>
          <w:rFonts w:ascii="Times New Roman" w:eastAsia="Arial" w:hAnsi="Times New Roman" w:cs="Times New Roman"/>
          <w:color w:val="auto"/>
          <w:sz w:val="24"/>
          <w:szCs w:val="24"/>
        </w:rPr>
        <w:t xml:space="preserve"> able to review student learning outcomes a</w:t>
      </w:r>
      <w:r>
        <w:rPr>
          <w:rFonts w:ascii="Times New Roman" w:eastAsia="Arial" w:hAnsi="Times New Roman" w:cs="Times New Roman"/>
          <w:sz w:val="24"/>
          <w:szCs w:val="24"/>
        </w:rPr>
        <w:t xml:space="preserve">ssessment results for program, general education, and institutional learning outcomes on the </w:t>
      </w:r>
      <w:r w:rsidR="0067765C">
        <w:rPr>
          <w:rFonts w:ascii="Times New Roman" w:eastAsia="Arial" w:hAnsi="Times New Roman" w:cs="Times New Roman"/>
          <w:sz w:val="24"/>
          <w:szCs w:val="24"/>
        </w:rPr>
        <w:t xml:space="preserve">IR </w:t>
      </w:r>
      <w:r>
        <w:rPr>
          <w:rFonts w:ascii="Times New Roman" w:eastAsia="Arial" w:hAnsi="Times New Roman" w:cs="Times New Roman"/>
          <w:sz w:val="24"/>
          <w:szCs w:val="24"/>
        </w:rPr>
        <w:t>Website.</w:t>
      </w:r>
      <w:r w:rsidR="0067765C">
        <w:rPr>
          <w:rFonts w:ascii="Times New Roman" w:eastAsia="Arial" w:hAnsi="Times New Roman" w:cs="Times New Roman"/>
          <w:sz w:val="24"/>
          <w:szCs w:val="24"/>
        </w:rPr>
        <w:t xml:space="preserve"> (</w:t>
      </w:r>
      <w:r w:rsidR="0067765C" w:rsidRPr="00D660A3">
        <w:rPr>
          <w:rFonts w:ascii="Times New Roman" w:eastAsia="Arial" w:hAnsi="Times New Roman" w:cs="Times New Roman"/>
          <w:sz w:val="24"/>
          <w:szCs w:val="24"/>
          <w:highlight w:val="yellow"/>
        </w:rPr>
        <w:t>http://mjc.edu/general/research/programoutcomes.php</w:t>
      </w:r>
      <w:r w:rsidR="0067765C">
        <w:rPr>
          <w:rFonts w:ascii="Times New Roman" w:eastAsia="Arial" w:hAnsi="Times New Roman" w:cs="Times New Roman"/>
          <w:sz w:val="24"/>
          <w:szCs w:val="24"/>
        </w:rPr>
        <w:t>)</w:t>
      </w:r>
    </w:p>
    <w:p w:rsidR="00C8461E" w:rsidRDefault="00C8461E" w:rsidP="00C8461E">
      <w:pPr>
        <w:spacing w:after="0" w:line="240" w:lineRule="auto"/>
        <w:rPr>
          <w:rFonts w:ascii="Times New Roman" w:eastAsia="Arial" w:hAnsi="Times New Roman" w:cs="Times New Roman"/>
          <w:sz w:val="24"/>
          <w:szCs w:val="24"/>
        </w:rPr>
      </w:pPr>
    </w:p>
    <w:p w:rsidR="00341BFD" w:rsidRDefault="00197C9F" w:rsidP="00C8461E">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College councils and committees</w:t>
      </w:r>
      <w:r w:rsidR="00341BFD">
        <w:rPr>
          <w:rFonts w:ascii="Times New Roman" w:eastAsia="Arial" w:hAnsi="Times New Roman" w:cs="Times New Roman"/>
          <w:sz w:val="24"/>
          <w:szCs w:val="24"/>
        </w:rPr>
        <w:t>, instructional departments, the Program Review Workgroup, and the Student Success and Equity Committee</w:t>
      </w:r>
      <w:r>
        <w:rPr>
          <w:rFonts w:ascii="Times New Roman" w:eastAsia="Arial" w:hAnsi="Times New Roman" w:cs="Times New Roman"/>
          <w:sz w:val="24"/>
          <w:szCs w:val="24"/>
        </w:rPr>
        <w:t xml:space="preserve"> discuss s</w:t>
      </w:r>
      <w:r w:rsidR="00C8461E">
        <w:rPr>
          <w:rFonts w:ascii="Times New Roman" w:eastAsia="Arial" w:hAnsi="Times New Roman" w:cs="Times New Roman"/>
          <w:sz w:val="24"/>
          <w:szCs w:val="24"/>
        </w:rPr>
        <w:t>tudent learning and student achievement data</w:t>
      </w:r>
      <w:r w:rsidR="00341BFD">
        <w:rPr>
          <w:rFonts w:ascii="Times New Roman" w:eastAsia="Arial" w:hAnsi="Times New Roman" w:cs="Times New Roman"/>
          <w:sz w:val="24"/>
          <w:szCs w:val="24"/>
        </w:rPr>
        <w:t>, including ways to improve measures</w:t>
      </w:r>
      <w:r w:rsidR="00C8461E">
        <w:rPr>
          <w:rFonts w:ascii="Times New Roman" w:eastAsia="Arial" w:hAnsi="Times New Roman" w:cs="Times New Roman"/>
          <w:sz w:val="24"/>
          <w:szCs w:val="24"/>
        </w:rPr>
        <w:t>. (</w:t>
      </w:r>
      <w:r w:rsidR="00C8461E" w:rsidRPr="008C6D58">
        <w:rPr>
          <w:rFonts w:ascii="Times New Roman" w:eastAsia="Arial" w:hAnsi="Times New Roman" w:cs="Times New Roman"/>
          <w:sz w:val="24"/>
          <w:szCs w:val="24"/>
          <w:highlight w:val="yellow"/>
        </w:rPr>
        <w:t xml:space="preserve">minutes from </w:t>
      </w:r>
      <w:r w:rsidR="00C8461E">
        <w:rPr>
          <w:rFonts w:ascii="Times New Roman" w:eastAsia="Arial" w:hAnsi="Times New Roman" w:cs="Times New Roman"/>
          <w:sz w:val="24"/>
          <w:szCs w:val="24"/>
          <w:highlight w:val="yellow"/>
        </w:rPr>
        <w:t xml:space="preserve">departments? </w:t>
      </w:r>
      <w:r w:rsidR="00C8461E" w:rsidRPr="008C6D58">
        <w:rPr>
          <w:rFonts w:ascii="Times New Roman" w:eastAsia="Arial" w:hAnsi="Times New Roman" w:cs="Times New Roman"/>
          <w:sz w:val="24"/>
          <w:szCs w:val="24"/>
          <w:highlight w:val="yellow"/>
        </w:rPr>
        <w:t>CC, PR Workgroup, SSEC</w:t>
      </w:r>
      <w:r w:rsidR="00C8461E">
        <w:rPr>
          <w:rFonts w:ascii="Times New Roman" w:eastAsia="Arial" w:hAnsi="Times New Roman" w:cs="Times New Roman"/>
          <w:sz w:val="24"/>
          <w:szCs w:val="24"/>
        </w:rPr>
        <w:t>) Faculty and councils review data from multiple years to understand trends and develop program refinements to improve learning and achievement</w:t>
      </w:r>
      <w:r w:rsidR="00341BFD">
        <w:rPr>
          <w:rFonts w:ascii="Times New Roman" w:eastAsia="Arial" w:hAnsi="Times New Roman" w:cs="Times New Roman"/>
          <w:sz w:val="24"/>
          <w:szCs w:val="24"/>
        </w:rPr>
        <w:t>:</w:t>
      </w:r>
      <w:r w:rsidR="00C8461E">
        <w:rPr>
          <w:rFonts w:ascii="Times New Roman" w:eastAsia="Arial" w:hAnsi="Times New Roman" w:cs="Times New Roman"/>
          <w:sz w:val="24"/>
          <w:szCs w:val="24"/>
        </w:rPr>
        <w:t xml:space="preserve"> </w:t>
      </w:r>
    </w:p>
    <w:p w:rsidR="00341BFD" w:rsidRDefault="00341BFD" w:rsidP="00C8461E">
      <w:pPr>
        <w:spacing w:after="0" w:line="240" w:lineRule="auto"/>
        <w:rPr>
          <w:rFonts w:ascii="Times New Roman" w:eastAsia="Arial" w:hAnsi="Times New Roman" w:cs="Times New Roman"/>
          <w:sz w:val="24"/>
          <w:szCs w:val="24"/>
        </w:rPr>
      </w:pPr>
    </w:p>
    <w:p w:rsidR="00341BFD" w:rsidRPr="002C161B" w:rsidRDefault="00341BFD" w:rsidP="00341BFD">
      <w:pPr>
        <w:pStyle w:val="ListParagraph"/>
        <w:numPr>
          <w:ilvl w:val="0"/>
          <w:numId w:val="43"/>
        </w:num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Business faculty interviewed industry experts about desired employee skills that led to the development of an intermediate Excel course to provide additional preparation in spreadsheet management. (</w:t>
      </w:r>
      <w:r w:rsidRPr="002C161B">
        <w:rPr>
          <w:rFonts w:ascii="Times New Roman" w:eastAsia="Arial" w:hAnsi="Times New Roman" w:cs="Times New Roman"/>
          <w:sz w:val="24"/>
          <w:szCs w:val="24"/>
          <w:highlight w:val="yellow"/>
        </w:rPr>
        <w:t>need evidence here</w:t>
      </w:r>
      <w:r>
        <w:rPr>
          <w:rFonts w:ascii="Times New Roman" w:eastAsia="Arial" w:hAnsi="Times New Roman" w:cs="Times New Roman"/>
          <w:sz w:val="24"/>
          <w:szCs w:val="24"/>
        </w:rPr>
        <w:t>)</w:t>
      </w:r>
    </w:p>
    <w:p w:rsidR="00341BFD" w:rsidRDefault="00341BFD" w:rsidP="00C8461E">
      <w:pPr>
        <w:spacing w:after="0" w:line="240" w:lineRule="auto"/>
        <w:rPr>
          <w:rFonts w:ascii="Times New Roman" w:eastAsia="Arial" w:hAnsi="Times New Roman" w:cs="Times New Roman"/>
          <w:sz w:val="24"/>
          <w:szCs w:val="24"/>
        </w:rPr>
      </w:pPr>
    </w:p>
    <w:p w:rsidR="00341BFD" w:rsidRDefault="00C8461E" w:rsidP="00D660A3">
      <w:pPr>
        <w:pStyle w:val="ListParagraph"/>
        <w:numPr>
          <w:ilvl w:val="0"/>
          <w:numId w:val="43"/>
        </w:numPr>
        <w:spacing w:after="0" w:line="240" w:lineRule="auto"/>
        <w:rPr>
          <w:rFonts w:ascii="Times New Roman" w:eastAsia="Arial" w:hAnsi="Times New Roman" w:cs="Times New Roman"/>
          <w:sz w:val="24"/>
          <w:szCs w:val="24"/>
        </w:rPr>
      </w:pPr>
      <w:r w:rsidRPr="00D660A3">
        <w:rPr>
          <w:rFonts w:ascii="Times New Roman" w:eastAsia="Arial" w:hAnsi="Times New Roman" w:cs="Times New Roman"/>
          <w:sz w:val="24"/>
          <w:szCs w:val="24"/>
        </w:rPr>
        <w:t>Humanities faculty reviewed student achievement data in some of their highest enrolled courses and determined the subject matter was not relevant to the lives of the students. They wrote and obtained a two-year grant from the National Endowment for the Humanities to study the culture of the Central Valley and develop curriculum based on local art, theater, philosophy, and history. New curricular modules were written and embedded in Humanities courses. Course completion rates increased 7.9 percentage points over the next two years: from 57.4% in fall 2014 to 65.28% in fall 2016. (</w:t>
      </w:r>
      <w:hyperlink r:id="rId131" w:history="1">
        <w:r w:rsidRPr="001E1C7E">
          <w:rPr>
            <w:rStyle w:val="Hyperlink"/>
            <w:rFonts w:ascii="Times New Roman" w:eastAsia="Arial" w:hAnsi="Times New Roman" w:cs="Times New Roman"/>
            <w:sz w:val="24"/>
            <w:szCs w:val="24"/>
            <w:highlight w:val="yellow"/>
          </w:rPr>
          <w:t>http://datamart.cccco.edu/Outcomes/Course_Ret_Success.aspx</w:t>
        </w:r>
      </w:hyperlink>
      <w:r w:rsidRPr="00D660A3">
        <w:rPr>
          <w:rFonts w:ascii="Times New Roman" w:eastAsia="Arial" w:hAnsi="Times New Roman" w:cs="Times New Roman"/>
          <w:sz w:val="24"/>
          <w:szCs w:val="24"/>
          <w:highlight w:val="yellow"/>
        </w:rPr>
        <w:t xml:space="preserve">; </w:t>
      </w:r>
      <w:hyperlink r:id="rId132" w:history="1">
        <w:r w:rsidRPr="001E1C7E">
          <w:rPr>
            <w:rStyle w:val="Hyperlink"/>
            <w:rFonts w:ascii="Times New Roman" w:eastAsia="Arial" w:hAnsi="Times New Roman" w:cs="Times New Roman"/>
            <w:sz w:val="24"/>
            <w:szCs w:val="24"/>
            <w:highlight w:val="yellow"/>
          </w:rPr>
          <w:t>http://commonground.blogs.yosemite.edu/the-search-for-common-ground-culture-in-californias-central-valley/</w:t>
        </w:r>
      </w:hyperlink>
      <w:r w:rsidRPr="00D660A3">
        <w:rPr>
          <w:rFonts w:ascii="Times New Roman" w:eastAsia="Arial" w:hAnsi="Times New Roman" w:cs="Times New Roman"/>
          <w:sz w:val="24"/>
          <w:szCs w:val="24"/>
        </w:rPr>
        <w:t>)</w:t>
      </w:r>
    </w:p>
    <w:p w:rsidR="00C8461E" w:rsidRDefault="00C8461E" w:rsidP="00D660A3">
      <w:pPr>
        <w:pStyle w:val="ListParagraph"/>
        <w:spacing w:after="0" w:line="240" w:lineRule="auto"/>
        <w:rPr>
          <w:rFonts w:ascii="Times New Roman" w:eastAsia="Arial" w:hAnsi="Times New Roman" w:cs="Times New Roman"/>
          <w:sz w:val="24"/>
          <w:szCs w:val="24"/>
        </w:rPr>
      </w:pPr>
      <w:r w:rsidRPr="00D660A3">
        <w:rPr>
          <w:rFonts w:ascii="Times New Roman" w:eastAsia="Arial" w:hAnsi="Times New Roman" w:cs="Times New Roman"/>
          <w:sz w:val="24"/>
          <w:szCs w:val="24"/>
        </w:rPr>
        <w:t xml:space="preserve"> </w:t>
      </w:r>
    </w:p>
    <w:p w:rsidR="005B30B6" w:rsidRDefault="00C8461E" w:rsidP="001844D8">
      <w:pPr>
        <w:spacing w:after="0" w:line="240" w:lineRule="auto"/>
        <w:rPr>
          <w:rFonts w:ascii="Times New Roman" w:eastAsia="Arial" w:hAnsi="Times New Roman" w:cs="Times New Roman"/>
          <w:sz w:val="24"/>
          <w:szCs w:val="24"/>
        </w:rPr>
      </w:pPr>
      <w:r w:rsidRPr="00B37224">
        <w:rPr>
          <w:rFonts w:ascii="Times New Roman" w:eastAsia="Arial" w:hAnsi="Times New Roman" w:cs="Times New Roman"/>
          <w:sz w:val="24"/>
          <w:szCs w:val="24"/>
        </w:rPr>
        <w:t>The OAW serves an important function on campus. The representatives from each area and division assist in the training, organization, and reporting of assessment data at course</w:t>
      </w:r>
      <w:r w:rsidR="005B30B6">
        <w:rPr>
          <w:rFonts w:ascii="Times New Roman" w:eastAsia="Arial" w:hAnsi="Times New Roman" w:cs="Times New Roman"/>
          <w:sz w:val="24"/>
          <w:szCs w:val="24"/>
        </w:rPr>
        <w:t>,</w:t>
      </w:r>
      <w:r w:rsidRPr="00B37224">
        <w:rPr>
          <w:rFonts w:ascii="Times New Roman" w:eastAsia="Arial" w:hAnsi="Times New Roman" w:cs="Times New Roman"/>
          <w:sz w:val="24"/>
          <w:szCs w:val="24"/>
        </w:rPr>
        <w:t xml:space="preserve"> program</w:t>
      </w:r>
      <w:r w:rsidR="005B30B6">
        <w:rPr>
          <w:rFonts w:ascii="Times New Roman" w:eastAsia="Arial" w:hAnsi="Times New Roman" w:cs="Times New Roman"/>
          <w:sz w:val="24"/>
          <w:szCs w:val="24"/>
        </w:rPr>
        <w:t>, general education, and institutional</w:t>
      </w:r>
      <w:r w:rsidRPr="00B37224">
        <w:rPr>
          <w:rFonts w:ascii="Times New Roman" w:eastAsia="Arial" w:hAnsi="Times New Roman" w:cs="Times New Roman"/>
          <w:sz w:val="24"/>
          <w:szCs w:val="24"/>
        </w:rPr>
        <w:t xml:space="preserve"> level</w:t>
      </w:r>
      <w:r w:rsidR="005B30B6">
        <w:rPr>
          <w:rFonts w:ascii="Times New Roman" w:eastAsia="Arial" w:hAnsi="Times New Roman" w:cs="Times New Roman"/>
          <w:sz w:val="24"/>
          <w:szCs w:val="24"/>
        </w:rPr>
        <w:t>s</w:t>
      </w:r>
      <w:r w:rsidRPr="00B37224">
        <w:rPr>
          <w:rFonts w:ascii="Times New Roman" w:eastAsia="Arial" w:hAnsi="Times New Roman" w:cs="Times New Roman"/>
          <w:sz w:val="24"/>
          <w:szCs w:val="24"/>
        </w:rPr>
        <w:t>.</w:t>
      </w:r>
      <w:r w:rsidR="006F03AB">
        <w:rPr>
          <w:rFonts w:ascii="Times New Roman" w:eastAsia="Arial" w:hAnsi="Times New Roman" w:cs="Times New Roman"/>
          <w:sz w:val="24"/>
          <w:szCs w:val="24"/>
        </w:rPr>
        <w:t xml:space="preserve"> The OAW communicates assessment and achievement results to the Academic Senate. </w:t>
      </w:r>
    </w:p>
    <w:p w:rsidR="005B30B6" w:rsidRDefault="005B30B6" w:rsidP="001844D8">
      <w:pPr>
        <w:spacing w:after="0" w:line="240" w:lineRule="auto"/>
        <w:rPr>
          <w:rFonts w:ascii="Times New Roman" w:eastAsia="Arial" w:hAnsi="Times New Roman" w:cs="Times New Roman"/>
          <w:sz w:val="24"/>
          <w:szCs w:val="24"/>
        </w:rPr>
      </w:pPr>
    </w:p>
    <w:p w:rsidR="001844D8" w:rsidRPr="00B37224" w:rsidRDefault="005B30B6" w:rsidP="001844D8">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Evaluation</w:t>
      </w:r>
      <w:r w:rsidR="006F03AB">
        <w:rPr>
          <w:rFonts w:ascii="Times New Roman" w:eastAsia="Arial" w:hAnsi="Times New Roman" w:cs="Times New Roman"/>
          <w:sz w:val="24"/>
          <w:szCs w:val="24"/>
        </w:rPr>
        <w:t xml:space="preserve"> of the process led to a major change: w</w:t>
      </w:r>
      <w:r w:rsidR="00C8461E" w:rsidRPr="00B37224">
        <w:rPr>
          <w:rFonts w:ascii="Times New Roman" w:eastAsia="Arial" w:hAnsi="Times New Roman" w:cs="Times New Roman"/>
          <w:sz w:val="24"/>
          <w:szCs w:val="24"/>
        </w:rPr>
        <w:t xml:space="preserve">hat </w:t>
      </w:r>
      <w:r w:rsidR="00C8461E">
        <w:rPr>
          <w:rFonts w:ascii="Times New Roman" w:eastAsia="Arial" w:hAnsi="Times New Roman" w:cs="Times New Roman"/>
          <w:sz w:val="24"/>
          <w:szCs w:val="24"/>
        </w:rPr>
        <w:t>was once reported</w:t>
      </w:r>
      <w:r w:rsidR="00C8461E" w:rsidRPr="00B37224">
        <w:rPr>
          <w:rFonts w:ascii="Times New Roman" w:eastAsia="Arial" w:hAnsi="Times New Roman" w:cs="Times New Roman"/>
          <w:sz w:val="24"/>
          <w:szCs w:val="24"/>
        </w:rPr>
        <w:t xml:space="preserve"> via Excel spreadsheet into CurricUNET is now being accomplished through </w:t>
      </w:r>
      <w:r w:rsidR="00C8461E">
        <w:rPr>
          <w:rFonts w:ascii="Times New Roman" w:eastAsia="Arial" w:hAnsi="Times New Roman" w:cs="Times New Roman"/>
          <w:sz w:val="24"/>
          <w:szCs w:val="24"/>
        </w:rPr>
        <w:t xml:space="preserve">direct input through </w:t>
      </w:r>
      <w:r w:rsidR="00C8461E" w:rsidRPr="00B37224">
        <w:rPr>
          <w:rFonts w:ascii="Times New Roman" w:eastAsia="Arial" w:hAnsi="Times New Roman" w:cs="Times New Roman"/>
          <w:sz w:val="24"/>
          <w:szCs w:val="24"/>
        </w:rPr>
        <w:t xml:space="preserve">eLumen software. </w:t>
      </w:r>
      <w:r w:rsidR="00C8461E">
        <w:rPr>
          <w:rFonts w:ascii="Times New Roman" w:eastAsia="Arial" w:hAnsi="Times New Roman" w:cs="Times New Roman"/>
          <w:sz w:val="24"/>
          <w:szCs w:val="24"/>
        </w:rPr>
        <w:t>Faculty</w:t>
      </w:r>
      <w:r w:rsidR="00D01A26">
        <w:rPr>
          <w:rFonts w:ascii="Times New Roman" w:eastAsia="Arial" w:hAnsi="Times New Roman" w:cs="Times New Roman"/>
          <w:sz w:val="24"/>
          <w:szCs w:val="24"/>
        </w:rPr>
        <w:t xml:space="preserve"> </w:t>
      </w:r>
      <w:r w:rsidR="00C8461E">
        <w:rPr>
          <w:rFonts w:ascii="Times New Roman" w:eastAsia="Arial" w:hAnsi="Times New Roman" w:cs="Times New Roman"/>
          <w:sz w:val="24"/>
          <w:szCs w:val="24"/>
        </w:rPr>
        <w:t xml:space="preserve">have the ability to review disaggregated data, enabling deeper analysis and action. </w:t>
      </w:r>
      <w:r w:rsidR="00C8461E" w:rsidRPr="00B37224">
        <w:rPr>
          <w:rFonts w:ascii="Times New Roman" w:eastAsia="Arial" w:hAnsi="Times New Roman" w:cs="Times New Roman"/>
          <w:sz w:val="24"/>
          <w:szCs w:val="24"/>
        </w:rPr>
        <w:t xml:space="preserve">As assessment processes have strengthened, </w:t>
      </w:r>
      <w:r w:rsidR="00D01A26">
        <w:rPr>
          <w:rFonts w:ascii="Times New Roman" w:eastAsia="Arial" w:hAnsi="Times New Roman" w:cs="Times New Roman"/>
          <w:sz w:val="24"/>
          <w:szCs w:val="24"/>
        </w:rPr>
        <w:t xml:space="preserve">the College has aligned </w:t>
      </w:r>
      <w:r w:rsidR="00C8461E" w:rsidRPr="00B37224">
        <w:rPr>
          <w:rFonts w:ascii="Times New Roman" w:eastAsia="Arial" w:hAnsi="Times New Roman" w:cs="Times New Roman"/>
          <w:sz w:val="24"/>
          <w:szCs w:val="24"/>
        </w:rPr>
        <w:t xml:space="preserve">CTE and </w:t>
      </w:r>
      <w:r>
        <w:rPr>
          <w:rFonts w:ascii="Times New Roman" w:eastAsia="Arial" w:hAnsi="Times New Roman" w:cs="Times New Roman"/>
          <w:sz w:val="24"/>
          <w:szCs w:val="24"/>
        </w:rPr>
        <w:t xml:space="preserve">traditional instruction </w:t>
      </w:r>
      <w:r w:rsidR="00C8461E" w:rsidRPr="00B37224">
        <w:rPr>
          <w:rFonts w:ascii="Times New Roman" w:eastAsia="Arial" w:hAnsi="Times New Roman" w:cs="Times New Roman"/>
          <w:sz w:val="24"/>
          <w:szCs w:val="24"/>
        </w:rPr>
        <w:t>assessment schedules on a two-year cycle. (</w:t>
      </w:r>
      <w:r w:rsidR="00C8461E" w:rsidRPr="00B37224">
        <w:rPr>
          <w:rFonts w:ascii="Times New Roman" w:eastAsia="Arial" w:hAnsi="Times New Roman" w:cs="Times New Roman"/>
          <w:sz w:val="24"/>
          <w:szCs w:val="24"/>
          <w:highlight w:val="yellow"/>
        </w:rPr>
        <w:t>insert cycle visual, Senate and College Council minutes</w:t>
      </w:r>
      <w:r w:rsidR="00C8461E" w:rsidRPr="00B37224">
        <w:rPr>
          <w:rFonts w:ascii="Times New Roman" w:eastAsia="Arial" w:hAnsi="Times New Roman" w:cs="Times New Roman"/>
          <w:sz w:val="24"/>
          <w:szCs w:val="24"/>
        </w:rPr>
        <w:t xml:space="preserve">) This new schedule allows for two iterations of assessment and program review to </w:t>
      </w:r>
      <w:r w:rsidR="00D01A26">
        <w:rPr>
          <w:rFonts w:ascii="Times New Roman" w:eastAsia="Arial" w:hAnsi="Times New Roman" w:cs="Times New Roman"/>
          <w:sz w:val="24"/>
          <w:szCs w:val="24"/>
        </w:rPr>
        <w:t>provide more comprehensive information to</w:t>
      </w:r>
      <w:r w:rsidR="00C8461E" w:rsidRPr="00B37224">
        <w:rPr>
          <w:rFonts w:ascii="Times New Roman" w:eastAsia="Arial" w:hAnsi="Times New Roman" w:cs="Times New Roman"/>
          <w:sz w:val="24"/>
          <w:szCs w:val="24"/>
        </w:rPr>
        <w:t xml:space="preserve"> the five-year curriculum update</w:t>
      </w:r>
      <w:r w:rsidR="00D01A26">
        <w:rPr>
          <w:rFonts w:ascii="Times New Roman" w:eastAsia="Arial" w:hAnsi="Times New Roman" w:cs="Times New Roman"/>
          <w:sz w:val="24"/>
          <w:szCs w:val="24"/>
        </w:rPr>
        <w:t xml:space="preserve"> process</w:t>
      </w:r>
      <w:r w:rsidR="00C8461E" w:rsidRPr="00B37224">
        <w:rPr>
          <w:rFonts w:ascii="Times New Roman" w:eastAsia="Arial" w:hAnsi="Times New Roman" w:cs="Times New Roman"/>
          <w:sz w:val="24"/>
          <w:szCs w:val="24"/>
        </w:rPr>
        <w:t>. (</w:t>
      </w:r>
      <w:r w:rsidR="00C8461E" w:rsidRPr="00B37224">
        <w:rPr>
          <w:rFonts w:ascii="Times New Roman" w:eastAsia="Arial" w:hAnsi="Times New Roman" w:cs="Times New Roman"/>
          <w:sz w:val="24"/>
          <w:szCs w:val="24"/>
          <w:highlight w:val="yellow"/>
        </w:rPr>
        <w:t>OAW website with cycle updates NITA</w:t>
      </w:r>
      <w:r w:rsidR="006F03AB">
        <w:rPr>
          <w:rFonts w:ascii="Times New Roman" w:eastAsia="Arial" w:hAnsi="Times New Roman" w:cs="Times New Roman"/>
          <w:sz w:val="24"/>
          <w:szCs w:val="24"/>
        </w:rPr>
        <w:t>;</w:t>
      </w:r>
      <w:hyperlink r:id="rId133">
        <w:r w:rsidR="00C8461E" w:rsidRPr="00B37224">
          <w:rPr>
            <w:rFonts w:ascii="Times New Roman" w:eastAsia="Times New Roman" w:hAnsi="Times New Roman" w:cs="Times New Roman"/>
            <w:sz w:val="24"/>
            <w:szCs w:val="24"/>
          </w:rPr>
          <w:t> </w:t>
        </w:r>
      </w:hyperlink>
      <w:hyperlink r:id="rId134">
        <w:r w:rsidR="00C8461E" w:rsidRPr="00B37224">
          <w:rPr>
            <w:rFonts w:ascii="Times New Roman" w:eastAsia="Arial" w:hAnsi="Times New Roman" w:cs="Times New Roman"/>
            <w:color w:val="1155CC"/>
            <w:sz w:val="24"/>
            <w:szCs w:val="24"/>
            <w:u w:val="single"/>
          </w:rPr>
          <w:t>Handbook</w:t>
        </w:r>
      </w:hyperlink>
      <w:hyperlink r:id="rId135"/>
      <w:r w:rsidR="006F03AB">
        <w:t>;</w:t>
      </w:r>
      <w:hyperlink r:id="rId136">
        <w:r w:rsidR="00C8461E" w:rsidRPr="00B37224">
          <w:rPr>
            <w:rFonts w:ascii="Times New Roman" w:eastAsia="Times New Roman" w:hAnsi="Times New Roman" w:cs="Times New Roman"/>
            <w:sz w:val="24"/>
            <w:szCs w:val="24"/>
          </w:rPr>
          <w:t> </w:t>
        </w:r>
      </w:hyperlink>
      <w:hyperlink r:id="rId137">
        <w:r w:rsidR="00C8461E" w:rsidRPr="00B37224">
          <w:rPr>
            <w:rFonts w:ascii="Times New Roman" w:eastAsia="Arial" w:hAnsi="Times New Roman" w:cs="Times New Roman"/>
            <w:color w:val="1155CC"/>
            <w:sz w:val="24"/>
            <w:szCs w:val="24"/>
            <w:u w:val="single"/>
          </w:rPr>
          <w:t>The Basics</w:t>
        </w:r>
      </w:hyperlink>
      <w:hyperlink r:id="rId138"/>
      <w:r w:rsidR="006F03AB">
        <w:t xml:space="preserve">; </w:t>
      </w:r>
      <w:hyperlink r:id="rId139">
        <w:r w:rsidR="00C8461E" w:rsidRPr="00B37224">
          <w:rPr>
            <w:rFonts w:ascii="Times New Roman" w:eastAsia="Arial" w:hAnsi="Times New Roman" w:cs="Times New Roman"/>
            <w:color w:val="1155CC"/>
            <w:sz w:val="24"/>
            <w:szCs w:val="24"/>
            <w:u w:val="single"/>
          </w:rPr>
          <w:t>Five-year Schedules</w:t>
        </w:r>
      </w:hyperlink>
      <w:hyperlink r:id="rId140"/>
      <w:r w:rsidR="006F03AB">
        <w:t>;</w:t>
      </w:r>
      <w:hyperlink r:id="rId141">
        <w:r w:rsidR="00C8461E" w:rsidRPr="00B37224">
          <w:rPr>
            <w:rFonts w:ascii="Times New Roman" w:eastAsia="Times New Roman" w:hAnsi="Times New Roman" w:cs="Times New Roman"/>
            <w:sz w:val="24"/>
            <w:szCs w:val="24"/>
          </w:rPr>
          <w:t> </w:t>
        </w:r>
      </w:hyperlink>
      <w:hyperlink r:id="rId142">
        <w:r w:rsidR="00C8461E" w:rsidRPr="00B37224">
          <w:rPr>
            <w:rFonts w:ascii="Times New Roman" w:eastAsia="Arial" w:hAnsi="Times New Roman" w:cs="Times New Roman"/>
            <w:color w:val="1155CC"/>
            <w:sz w:val="24"/>
            <w:szCs w:val="24"/>
            <w:u w:val="single"/>
          </w:rPr>
          <w:t>Workgroup</w:t>
        </w:r>
      </w:hyperlink>
      <w:hyperlink r:id="rId143"/>
      <w:r w:rsidR="006F03AB">
        <w:t xml:space="preserve">; </w:t>
      </w:r>
      <w:hyperlink r:id="rId144">
        <w:r w:rsidR="00C8461E" w:rsidRPr="00B37224">
          <w:rPr>
            <w:rFonts w:ascii="Times New Roman" w:eastAsia="Arial" w:hAnsi="Times New Roman" w:cs="Times New Roman"/>
            <w:color w:val="1155CC"/>
            <w:sz w:val="24"/>
            <w:szCs w:val="24"/>
            <w:u w:val="single"/>
          </w:rPr>
          <w:t>Workgroup Discussions</w:t>
        </w:r>
      </w:hyperlink>
      <w:hyperlink r:id="rId145"/>
      <w:r w:rsidR="006F03AB">
        <w:t xml:space="preserve">; </w:t>
      </w:r>
      <w:hyperlink r:id="rId146">
        <w:r w:rsidR="00C8461E" w:rsidRPr="00B37224">
          <w:rPr>
            <w:rFonts w:ascii="Times New Roman" w:eastAsia="Times New Roman" w:hAnsi="Times New Roman" w:cs="Times New Roman"/>
            <w:sz w:val="24"/>
            <w:szCs w:val="24"/>
          </w:rPr>
          <w:t> </w:t>
        </w:r>
      </w:hyperlink>
      <w:hyperlink r:id="rId147">
        <w:r w:rsidR="00C8461E" w:rsidRPr="00B37224">
          <w:rPr>
            <w:rFonts w:ascii="Times New Roman" w:eastAsia="Arial" w:hAnsi="Times New Roman" w:cs="Times New Roman"/>
            <w:color w:val="1155CC"/>
            <w:sz w:val="24"/>
            <w:szCs w:val="24"/>
            <w:u w:val="single"/>
          </w:rPr>
          <w:t>eLumen:</w:t>
        </w:r>
      </w:hyperlink>
      <w:hyperlink r:id="rId148">
        <w:r w:rsidR="00C8461E" w:rsidRPr="00B37224">
          <w:rPr>
            <w:rFonts w:ascii="Times New Roman" w:eastAsia="Arial" w:hAnsi="Times New Roman" w:cs="Times New Roman"/>
            <w:sz w:val="24"/>
            <w:szCs w:val="24"/>
          </w:rPr>
          <w:t xml:space="preserve"> </w:t>
        </w:r>
      </w:hyperlink>
      <w:hyperlink r:id="rId149">
        <w:r w:rsidR="00C8461E" w:rsidRPr="00B37224">
          <w:rPr>
            <w:rFonts w:ascii="Times New Roman" w:eastAsia="Arial" w:hAnsi="Times New Roman" w:cs="Times New Roman"/>
            <w:color w:val="1155CC"/>
            <w:sz w:val="24"/>
            <w:szCs w:val="24"/>
            <w:u w:val="single"/>
          </w:rPr>
          <w:t>New database (began transition in fall 2015</w:t>
        </w:r>
      </w:hyperlink>
      <w:r w:rsidR="00C8461E" w:rsidRPr="00B37224">
        <w:rPr>
          <w:rFonts w:ascii="Times New Roman" w:eastAsia="Arial" w:hAnsi="Times New Roman" w:cs="Times New Roman"/>
          <w:sz w:val="24"/>
          <w:szCs w:val="24"/>
        </w:rPr>
        <w:t>)</w:t>
      </w:r>
      <w:r w:rsidR="006F03AB">
        <w:rPr>
          <w:rFonts w:ascii="Times New Roman" w:eastAsia="Arial" w:hAnsi="Times New Roman" w:cs="Times New Roman"/>
          <w:sz w:val="24"/>
          <w:szCs w:val="24"/>
        </w:rPr>
        <w:t xml:space="preserve">; </w:t>
      </w:r>
      <w:hyperlink r:id="rId150">
        <w:r w:rsidR="00C8461E" w:rsidRPr="00B37224">
          <w:rPr>
            <w:rFonts w:ascii="Times New Roman" w:eastAsia="Arial" w:hAnsi="Times New Roman" w:cs="Times New Roman"/>
            <w:color w:val="1155CC"/>
            <w:sz w:val="24"/>
            <w:szCs w:val="24"/>
            <w:u w:val="single"/>
          </w:rPr>
          <w:t>Newsletter on Outcomes Assessment</w:t>
        </w:r>
      </w:hyperlink>
      <w:hyperlink r:id="rId151"/>
      <w:r w:rsidR="006F03AB">
        <w:t>)</w:t>
      </w:r>
      <w:r w:rsidR="001844D8">
        <w:t xml:space="preserve"> </w:t>
      </w:r>
      <w:r w:rsidR="001844D8">
        <w:rPr>
          <w:rFonts w:ascii="Times New Roman" w:hAnsi="Times New Roman" w:cs="Times New Roman"/>
          <w:sz w:val="24"/>
        </w:rPr>
        <w:t xml:space="preserve">A reporting function in eLumen enables reflection and sharing between faculty members. Assessment mapping provides the means to roll up course </w:t>
      </w:r>
      <w:r w:rsidR="001844D8">
        <w:rPr>
          <w:rFonts w:ascii="Times New Roman" w:eastAsia="Arial" w:hAnsi="Times New Roman" w:cs="Times New Roman"/>
          <w:sz w:val="24"/>
          <w:szCs w:val="24"/>
        </w:rPr>
        <w:t>level learning outcomes to institutional learning outcomes, providing a global view of student learning at the College. (</w:t>
      </w:r>
      <w:r w:rsidR="001844D8" w:rsidRPr="003147F8">
        <w:rPr>
          <w:rFonts w:ascii="Times New Roman" w:eastAsia="Arial" w:hAnsi="Times New Roman" w:cs="Times New Roman"/>
          <w:sz w:val="24"/>
          <w:szCs w:val="24"/>
          <w:highlight w:val="yellow"/>
        </w:rPr>
        <w:t>Mapped assessment data</w:t>
      </w:r>
      <w:r w:rsidR="001844D8">
        <w:rPr>
          <w:rFonts w:ascii="Times New Roman" w:eastAsia="Arial" w:hAnsi="Times New Roman" w:cs="Times New Roman"/>
          <w:sz w:val="24"/>
          <w:szCs w:val="24"/>
        </w:rPr>
        <w:t>)</w:t>
      </w:r>
    </w:p>
    <w:p w:rsidR="00C8461E" w:rsidRDefault="00C8461E" w:rsidP="00C8461E">
      <w:pPr>
        <w:spacing w:after="0" w:line="240" w:lineRule="auto"/>
        <w:contextualSpacing/>
        <w:rPr>
          <w:rFonts w:ascii="Times New Roman" w:eastAsia="Arial" w:hAnsi="Times New Roman" w:cs="Times New Roman"/>
          <w:sz w:val="24"/>
          <w:szCs w:val="24"/>
        </w:rPr>
      </w:pPr>
    </w:p>
    <w:p w:rsidR="00C8461E" w:rsidRPr="00B37224" w:rsidRDefault="00382395" w:rsidP="00C8461E">
      <w:pPr>
        <w:spacing w:after="0" w:line="240" w:lineRule="auto"/>
        <w:rPr>
          <w:rFonts w:ascii="Times New Roman" w:eastAsia="Arial" w:hAnsi="Times New Roman" w:cs="Times New Roman"/>
          <w:sz w:val="24"/>
          <w:szCs w:val="24"/>
          <w:u w:val="single"/>
        </w:rPr>
      </w:pPr>
      <w:r w:rsidRPr="00C579BB">
        <w:rPr>
          <w:rFonts w:ascii="Times New Roman" w:eastAsia="Arial" w:hAnsi="Times New Roman" w:cs="Times New Roman"/>
          <w:noProof/>
          <w:sz w:val="24"/>
          <w:szCs w:val="24"/>
          <w:highlight w:val="white"/>
        </w:rPr>
        <mc:AlternateContent>
          <mc:Choice Requires="wps">
            <w:drawing>
              <wp:anchor distT="45720" distB="45720" distL="114300" distR="114300" simplePos="0" relativeHeight="251685888" behindDoc="0" locked="0" layoutInCell="1" allowOverlap="1" wp14:anchorId="2EF0DBF2" wp14:editId="69329141">
                <wp:simplePos x="0" y="0"/>
                <wp:positionH relativeFrom="margin">
                  <wp:align>left</wp:align>
                </wp:positionH>
                <wp:positionV relativeFrom="paragraph">
                  <wp:posOffset>6985</wp:posOffset>
                </wp:positionV>
                <wp:extent cx="1247775" cy="1404620"/>
                <wp:effectExtent l="0" t="0" r="28575" b="2794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404620"/>
                        </a:xfrm>
                        <a:prstGeom prst="rect">
                          <a:avLst/>
                        </a:prstGeom>
                        <a:solidFill>
                          <a:srgbClr val="FFFFFF"/>
                        </a:solidFill>
                        <a:ln w="9525">
                          <a:solidFill>
                            <a:srgbClr val="000000"/>
                          </a:solidFill>
                          <a:miter lim="800000"/>
                          <a:headEnd/>
                          <a:tailEnd/>
                        </a:ln>
                      </wps:spPr>
                      <wps:txbx>
                        <w:txbxContent>
                          <w:p w:rsidR="00843896" w:rsidRPr="00C579BB" w:rsidRDefault="00843896" w:rsidP="00382395">
                            <w:pPr>
                              <w:rPr>
                                <w:rFonts w:ascii="Times New Roman" w:hAnsi="Times New Roman" w:cs="Times New Roman"/>
                                <w:b/>
                                <w:sz w:val="24"/>
                              </w:rPr>
                            </w:pPr>
                            <w:r w:rsidRPr="00C579BB">
                              <w:rPr>
                                <w:rFonts w:ascii="Times New Roman" w:hAnsi="Times New Roman" w:cs="Times New Roman"/>
                                <w:b/>
                                <w:sz w:val="24"/>
                              </w:rPr>
                              <w:t>Baccalaureate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F0DBF2" id="_x0000_s1038" type="#_x0000_t202" style="position:absolute;margin-left:0;margin-top:.55pt;width:98.25pt;height:110.6pt;z-index:2516858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">
                <v:textbox style="mso-fit-shape-to-text:t">
                  <w:txbxContent>
                    <w:p w:rsidR="00843896" w:rsidRPr="00C579BB" w:rsidRDefault="00843896" w:rsidP="00382395">
                      <w:pPr>
                        <w:rPr>
                          <w:rFonts w:ascii="Times New Roman" w:hAnsi="Times New Roman" w:cs="Times New Roman"/>
                          <w:b/>
                          <w:sz w:val="24"/>
                        </w:rPr>
                      </w:pPr>
                      <w:r w:rsidRPr="00C579BB">
                        <w:rPr>
                          <w:rFonts w:ascii="Times New Roman" w:hAnsi="Times New Roman" w:cs="Times New Roman"/>
                          <w:b/>
                          <w:sz w:val="24"/>
                        </w:rPr>
                        <w:t>Baccalaureate</w:t>
                      </w:r>
                    </w:p>
                  </w:txbxContent>
                </v:textbox>
                <w10:wrap type="square" anchorx="margin"/>
              </v:shape>
            </w:pict>
          </mc:Fallback>
        </mc:AlternateContent>
      </w:r>
      <w:r w:rsidR="00C8461E" w:rsidRPr="00FB73AC">
        <w:rPr>
          <w:rFonts w:ascii="Times New Roman" w:eastAsia="Arial" w:hAnsi="Times New Roman" w:cs="Times New Roman"/>
          <w:sz w:val="24"/>
          <w:szCs w:val="24"/>
        </w:rPr>
        <w:t>Assessment results of student learning and student achievement in the</w:t>
      </w:r>
      <w:r w:rsidR="00C8461E" w:rsidRPr="00B37224">
        <w:rPr>
          <w:rFonts w:ascii="Times New Roman" w:eastAsia="Arial" w:hAnsi="Times New Roman" w:cs="Times New Roman"/>
          <w:sz w:val="24"/>
          <w:szCs w:val="24"/>
        </w:rPr>
        <w:t xml:space="preserve"> baccalaureate degree</w:t>
      </w:r>
      <w:r w:rsidR="00C8461E">
        <w:rPr>
          <w:rFonts w:ascii="Times New Roman" w:eastAsia="Arial" w:hAnsi="Times New Roman" w:cs="Times New Roman"/>
          <w:sz w:val="24"/>
          <w:szCs w:val="24"/>
        </w:rPr>
        <w:t xml:space="preserve"> will follow</w:t>
      </w:r>
      <w:r w:rsidR="00C8461E" w:rsidRPr="00B37224">
        <w:rPr>
          <w:rFonts w:ascii="Times New Roman" w:eastAsia="Arial" w:hAnsi="Times New Roman" w:cs="Times New Roman"/>
          <w:sz w:val="24"/>
          <w:szCs w:val="24"/>
        </w:rPr>
        <w:t xml:space="preserve"> the same processes as </w:t>
      </w:r>
      <w:r w:rsidR="00C8461E">
        <w:rPr>
          <w:rFonts w:ascii="Times New Roman" w:eastAsia="Arial" w:hAnsi="Times New Roman" w:cs="Times New Roman"/>
          <w:sz w:val="24"/>
          <w:szCs w:val="24"/>
        </w:rPr>
        <w:t xml:space="preserve">those followed </w:t>
      </w:r>
      <w:r w:rsidR="00C8461E" w:rsidRPr="00B37224">
        <w:rPr>
          <w:rFonts w:ascii="Times New Roman" w:eastAsia="Arial" w:hAnsi="Times New Roman" w:cs="Times New Roman"/>
          <w:sz w:val="24"/>
          <w:szCs w:val="24"/>
        </w:rPr>
        <w:t>for AS/AA/Certificate courses</w:t>
      </w:r>
      <w:r w:rsidR="00C8461E">
        <w:rPr>
          <w:rFonts w:ascii="Times New Roman" w:eastAsia="Arial" w:hAnsi="Times New Roman" w:cs="Times New Roman"/>
          <w:sz w:val="24"/>
          <w:szCs w:val="24"/>
        </w:rPr>
        <w:t>. Assessments will begin with the delivery of</w:t>
      </w:r>
      <w:r w:rsidR="00C8461E" w:rsidRPr="00B37224">
        <w:rPr>
          <w:rFonts w:ascii="Times New Roman" w:eastAsia="Arial" w:hAnsi="Times New Roman" w:cs="Times New Roman"/>
          <w:sz w:val="24"/>
          <w:szCs w:val="24"/>
        </w:rPr>
        <w:t xml:space="preserve"> the program </w:t>
      </w:r>
      <w:r w:rsidR="00C8461E">
        <w:rPr>
          <w:rFonts w:ascii="Times New Roman" w:eastAsia="Arial" w:hAnsi="Times New Roman" w:cs="Times New Roman"/>
          <w:sz w:val="24"/>
          <w:szCs w:val="24"/>
        </w:rPr>
        <w:t>in fall 2017</w:t>
      </w:r>
      <w:r w:rsidR="00C8461E" w:rsidRPr="00B37224">
        <w:rPr>
          <w:rFonts w:ascii="Times New Roman" w:eastAsia="Arial" w:hAnsi="Times New Roman" w:cs="Times New Roman"/>
          <w:sz w:val="24"/>
          <w:szCs w:val="24"/>
        </w:rPr>
        <w:t>.</w:t>
      </w:r>
      <w:r w:rsidR="00E7627A">
        <w:rPr>
          <w:rFonts w:ascii="Times New Roman" w:eastAsia="Arial" w:hAnsi="Times New Roman" w:cs="Times New Roman"/>
          <w:sz w:val="24"/>
          <w:szCs w:val="24"/>
        </w:rPr>
        <w:t xml:space="preserve"> Student learning outcomes are identified for each course and for the program. (</w:t>
      </w:r>
      <w:r w:rsidR="00E7627A" w:rsidRPr="00D660A3">
        <w:rPr>
          <w:rFonts w:ascii="Times New Roman" w:eastAsia="Arial" w:hAnsi="Times New Roman" w:cs="Times New Roman"/>
          <w:sz w:val="24"/>
          <w:szCs w:val="24"/>
          <w:highlight w:val="yellow"/>
        </w:rPr>
        <w:t>SLOs and PLOs</w:t>
      </w:r>
      <w:r w:rsidR="00E7627A">
        <w:rPr>
          <w:rFonts w:ascii="Times New Roman" w:eastAsia="Arial" w:hAnsi="Times New Roman" w:cs="Times New Roman"/>
          <w:sz w:val="24"/>
          <w:szCs w:val="24"/>
        </w:rPr>
        <w:t>)</w:t>
      </w:r>
      <w:r w:rsidR="00C8461E" w:rsidRPr="00B37224">
        <w:rPr>
          <w:rFonts w:ascii="Times New Roman" w:eastAsia="Arial" w:hAnsi="Times New Roman" w:cs="Times New Roman"/>
          <w:sz w:val="24"/>
          <w:szCs w:val="24"/>
        </w:rPr>
        <w:br/>
      </w:r>
      <w:r w:rsidR="00C8461E" w:rsidRPr="00B37224">
        <w:rPr>
          <w:rFonts w:ascii="Times New Roman" w:eastAsia="Arial" w:hAnsi="Times New Roman" w:cs="Times New Roman"/>
          <w:sz w:val="24"/>
          <w:szCs w:val="24"/>
          <w:u w:val="single"/>
        </w:rPr>
        <w:lastRenderedPageBreak/>
        <w:t>Analysis and Evaluation:</w:t>
      </w:r>
      <w:r w:rsidR="00C8461E">
        <w:rPr>
          <w:rFonts w:ascii="Times New Roman" w:eastAsia="Arial" w:hAnsi="Times New Roman" w:cs="Times New Roman"/>
          <w:sz w:val="24"/>
          <w:szCs w:val="24"/>
          <w:u w:val="single"/>
        </w:rPr>
        <w:t xml:space="preserve"> </w:t>
      </w:r>
    </w:p>
    <w:p w:rsidR="00C8461E" w:rsidRPr="00B37224" w:rsidRDefault="00C8461E" w:rsidP="00C8461E">
      <w:pPr>
        <w:spacing w:after="0" w:line="240" w:lineRule="auto"/>
        <w:rPr>
          <w:rFonts w:ascii="Times New Roman" w:eastAsia="Arial" w:hAnsi="Times New Roman" w:cs="Times New Roman"/>
          <w:sz w:val="24"/>
          <w:szCs w:val="24"/>
          <w:u w:val="single"/>
        </w:rPr>
      </w:pPr>
    </w:p>
    <w:p w:rsidR="00C8461E" w:rsidRDefault="00C8461E" w:rsidP="00C8461E">
      <w:pPr>
        <w:spacing w:after="0" w:line="240" w:lineRule="auto"/>
        <w:rPr>
          <w:rFonts w:ascii="Times New Roman" w:eastAsia="Arial" w:hAnsi="Times New Roman" w:cs="Times New Roman"/>
          <w:sz w:val="24"/>
          <w:szCs w:val="24"/>
        </w:rPr>
      </w:pPr>
      <w:r w:rsidRPr="00B37224">
        <w:rPr>
          <w:rFonts w:ascii="Times New Roman" w:eastAsia="Arial" w:hAnsi="Times New Roman" w:cs="Times New Roman"/>
          <w:sz w:val="24"/>
          <w:szCs w:val="24"/>
        </w:rPr>
        <w:t xml:space="preserve">MJC </w:t>
      </w:r>
      <w:r>
        <w:rPr>
          <w:rFonts w:ascii="Times New Roman" w:eastAsia="Arial" w:hAnsi="Times New Roman" w:cs="Times New Roman"/>
          <w:sz w:val="24"/>
          <w:szCs w:val="24"/>
        </w:rPr>
        <w:t>c</w:t>
      </w:r>
      <w:r w:rsidRPr="00B37224">
        <w:rPr>
          <w:rFonts w:ascii="Times New Roman" w:eastAsia="Arial" w:hAnsi="Times New Roman" w:cs="Times New Roman"/>
          <w:sz w:val="24"/>
          <w:szCs w:val="24"/>
        </w:rPr>
        <w:t>ommunicates results of success, retention, and completion through common</w:t>
      </w:r>
      <w:r w:rsidR="006A27FF">
        <w:rPr>
          <w:rFonts w:ascii="Times New Roman" w:eastAsia="Arial" w:hAnsi="Times New Roman" w:cs="Times New Roman"/>
          <w:sz w:val="24"/>
          <w:szCs w:val="24"/>
        </w:rPr>
        <w:t>, public</w:t>
      </w:r>
      <w:r w:rsidRPr="00B37224">
        <w:rPr>
          <w:rFonts w:ascii="Times New Roman" w:eastAsia="Arial" w:hAnsi="Times New Roman" w:cs="Times New Roman"/>
          <w:sz w:val="24"/>
          <w:szCs w:val="24"/>
        </w:rPr>
        <w:t xml:space="preserve"> avenues such as the Scorecard, ACCJC annual reports, and </w:t>
      </w:r>
      <w:r>
        <w:rPr>
          <w:rFonts w:ascii="Times New Roman" w:eastAsia="Arial" w:hAnsi="Times New Roman" w:cs="Times New Roman"/>
          <w:sz w:val="24"/>
          <w:szCs w:val="24"/>
        </w:rPr>
        <w:t>through dashboards on</w:t>
      </w:r>
      <w:r w:rsidRPr="00B37224">
        <w:rPr>
          <w:rFonts w:ascii="Times New Roman" w:eastAsia="Arial" w:hAnsi="Times New Roman" w:cs="Times New Roman"/>
          <w:sz w:val="24"/>
          <w:szCs w:val="24"/>
        </w:rPr>
        <w:t xml:space="preserve"> the MJC Research and Planning website. Information that </w:t>
      </w:r>
      <w:r>
        <w:rPr>
          <w:rFonts w:ascii="Times New Roman" w:eastAsia="Arial" w:hAnsi="Times New Roman" w:cs="Times New Roman"/>
          <w:sz w:val="24"/>
          <w:szCs w:val="24"/>
        </w:rPr>
        <w:t xml:space="preserve">documents </w:t>
      </w:r>
      <w:r w:rsidRPr="00B37224">
        <w:rPr>
          <w:rFonts w:ascii="Times New Roman" w:eastAsia="Arial" w:hAnsi="Times New Roman" w:cs="Times New Roman"/>
          <w:sz w:val="24"/>
          <w:szCs w:val="24"/>
        </w:rPr>
        <w:t xml:space="preserve">career planning and corresponding wages is also available when exploring CTE programs. </w:t>
      </w:r>
      <w:r w:rsidR="006A27FF">
        <w:rPr>
          <w:rFonts w:ascii="Times New Roman" w:eastAsia="Arial" w:hAnsi="Times New Roman" w:cs="Times New Roman"/>
          <w:sz w:val="24"/>
          <w:szCs w:val="24"/>
        </w:rPr>
        <w:t>Faculty analyze l</w:t>
      </w:r>
      <w:r>
        <w:rPr>
          <w:rFonts w:ascii="Times New Roman" w:eastAsia="Arial" w:hAnsi="Times New Roman" w:cs="Times New Roman"/>
          <w:sz w:val="24"/>
          <w:szCs w:val="24"/>
        </w:rPr>
        <w:t>earning, including disaggregated data, through assessment data and learning outcomes that are mapped from CLOs to PLOs, GELOs, and ILOs. Student achievement data is also assessed through council and committee discussion and individual review of institutional data. With the acquisition and implementation of additional analytic tools</w:t>
      </w:r>
      <w:r w:rsidR="006A27FF">
        <w:rPr>
          <w:rFonts w:ascii="Times New Roman" w:eastAsia="Arial" w:hAnsi="Times New Roman" w:cs="Times New Roman"/>
          <w:sz w:val="24"/>
          <w:szCs w:val="24"/>
        </w:rPr>
        <w:t>, including eLumen</w:t>
      </w:r>
      <w:r>
        <w:rPr>
          <w:rFonts w:ascii="Times New Roman" w:eastAsia="Arial" w:hAnsi="Times New Roman" w:cs="Times New Roman"/>
          <w:sz w:val="24"/>
          <w:szCs w:val="24"/>
        </w:rPr>
        <w:t xml:space="preserve">, the College is beginning to recognize the important intersection of student learning and student achievement. Future analysis will develop greater capacity to identify ways to improve both measures. </w:t>
      </w:r>
    </w:p>
    <w:p w:rsidR="00C8461E" w:rsidRPr="00B37224" w:rsidRDefault="00C8461E" w:rsidP="00C8461E">
      <w:pPr>
        <w:spacing w:after="0" w:line="240" w:lineRule="auto"/>
        <w:rPr>
          <w:rFonts w:ascii="Times New Roman" w:eastAsia="Arial" w:hAnsi="Times New Roman" w:cs="Times New Roman"/>
          <w:b/>
          <w:sz w:val="24"/>
          <w:szCs w:val="24"/>
          <w:u w:val="single"/>
        </w:rPr>
      </w:pPr>
      <w:r w:rsidRPr="00B37224" w:rsidDel="0059651A">
        <w:rPr>
          <w:rFonts w:ascii="Times New Roman" w:eastAsia="Times New Roman" w:hAnsi="Times New Roman" w:cs="Times New Roman"/>
          <w:sz w:val="24"/>
          <w:szCs w:val="24"/>
        </w:rPr>
        <w:t xml:space="preserve"> </w:t>
      </w:r>
    </w:p>
    <w:p w:rsidR="00C8461E" w:rsidRPr="003147F8" w:rsidRDefault="00C8461E" w:rsidP="00C8461E">
      <w:pPr>
        <w:spacing w:after="0" w:line="240" w:lineRule="auto"/>
        <w:rPr>
          <w:rFonts w:ascii="Times New Roman" w:eastAsia="Arial" w:hAnsi="Times New Roman" w:cs="Times New Roman"/>
          <w:b/>
          <w:sz w:val="24"/>
          <w:szCs w:val="24"/>
          <w:u w:val="single"/>
        </w:rPr>
      </w:pPr>
      <w:r w:rsidRPr="003147F8">
        <w:rPr>
          <w:rFonts w:ascii="Times New Roman" w:eastAsia="Arial" w:hAnsi="Times New Roman" w:cs="Times New Roman"/>
          <w:b/>
          <w:sz w:val="24"/>
          <w:szCs w:val="24"/>
          <w:u w:val="single"/>
        </w:rPr>
        <w:t>Standard I.C.4</w:t>
      </w:r>
    </w:p>
    <w:p w:rsidR="00C8461E" w:rsidRPr="003147F8" w:rsidRDefault="00C8461E" w:rsidP="00C8461E">
      <w:pPr>
        <w:spacing w:after="0" w:line="240" w:lineRule="auto"/>
        <w:rPr>
          <w:rFonts w:ascii="Times New Roman" w:eastAsia="Arial" w:hAnsi="Times New Roman" w:cs="Times New Roman"/>
          <w:b/>
          <w:sz w:val="24"/>
          <w:szCs w:val="24"/>
          <w:u w:val="single"/>
        </w:rPr>
      </w:pPr>
    </w:p>
    <w:p w:rsidR="00C8461E" w:rsidRPr="00A00A1C" w:rsidRDefault="00C8461E" w:rsidP="00C8461E">
      <w:pPr>
        <w:spacing w:after="0" w:line="240" w:lineRule="auto"/>
        <w:rPr>
          <w:rFonts w:ascii="Times New Roman" w:eastAsia="Times New Roman" w:hAnsi="Times New Roman" w:cs="Times New Roman"/>
          <w:sz w:val="24"/>
          <w:szCs w:val="24"/>
        </w:rPr>
      </w:pPr>
      <w:r w:rsidRPr="003147F8">
        <w:rPr>
          <w:rFonts w:ascii="Times New Roman" w:eastAsia="Arial" w:hAnsi="Times New Roman" w:cs="Times New Roman"/>
          <w:i/>
          <w:sz w:val="24"/>
          <w:szCs w:val="24"/>
        </w:rPr>
        <w:t>The institution describes its certificates and degrees in terms of their purpose, content, course requirements, and expected learning outcomes.</w:t>
      </w:r>
    </w:p>
    <w:p w:rsidR="00C8461E" w:rsidRPr="006111F5" w:rsidRDefault="00C8461E" w:rsidP="00C8461E">
      <w:pPr>
        <w:spacing w:after="0" w:line="240" w:lineRule="auto"/>
        <w:rPr>
          <w:rFonts w:ascii="Times New Roman" w:eastAsia="Times New Roman" w:hAnsi="Times New Roman" w:cs="Times New Roman"/>
          <w:sz w:val="24"/>
          <w:szCs w:val="24"/>
        </w:rPr>
      </w:pPr>
    </w:p>
    <w:p w:rsidR="00C8461E" w:rsidRPr="00A00A1C" w:rsidRDefault="00C8461E" w:rsidP="00C8461E">
      <w:pPr>
        <w:spacing w:after="0" w:line="240" w:lineRule="auto"/>
        <w:rPr>
          <w:rFonts w:ascii="Times New Roman" w:eastAsia="Times New Roman" w:hAnsi="Times New Roman" w:cs="Times New Roman"/>
          <w:sz w:val="24"/>
          <w:szCs w:val="24"/>
        </w:rPr>
      </w:pPr>
      <w:r w:rsidRPr="003147F8">
        <w:rPr>
          <w:rFonts w:ascii="Times New Roman" w:eastAsia="Arial" w:hAnsi="Times New Roman" w:cs="Times New Roman"/>
          <w:sz w:val="24"/>
          <w:szCs w:val="24"/>
          <w:u w:val="single"/>
        </w:rPr>
        <w:t>Evidence of Meeting the Standard:</w:t>
      </w:r>
    </w:p>
    <w:p w:rsidR="00C8461E" w:rsidRDefault="00C8461E" w:rsidP="00C8461E">
      <w:pPr>
        <w:spacing w:after="0" w:line="240" w:lineRule="auto"/>
        <w:rPr>
          <w:rFonts w:ascii="Times New Roman" w:eastAsia="Arial" w:hAnsi="Times New Roman" w:cs="Times New Roman"/>
          <w:sz w:val="24"/>
          <w:szCs w:val="24"/>
        </w:rPr>
      </w:pPr>
    </w:p>
    <w:p w:rsidR="007D2560" w:rsidRDefault="00C8461E" w:rsidP="00C8461E">
      <w:pPr>
        <w:spacing w:after="0" w:line="240" w:lineRule="auto"/>
        <w:rPr>
          <w:rFonts w:ascii="Times New Roman" w:eastAsia="Arial" w:hAnsi="Times New Roman" w:cs="Times New Roman"/>
          <w:color w:val="auto"/>
          <w:sz w:val="24"/>
          <w:szCs w:val="24"/>
        </w:rPr>
      </w:pPr>
      <w:r w:rsidRPr="003147F8">
        <w:rPr>
          <w:rFonts w:ascii="Times New Roman" w:eastAsia="Arial" w:hAnsi="Times New Roman" w:cs="Times New Roman"/>
          <w:color w:val="auto"/>
          <w:sz w:val="24"/>
          <w:szCs w:val="24"/>
        </w:rPr>
        <w:t>To clearly communicate with stakeholders, MJC describes its certificates and degrees in terms of content, course requirements, and expected learning outcomes. Course descriptions and CLOs are available in the online catalogue, print catalogue, class search on PiratesNet, and on individual course syllabi.</w:t>
      </w:r>
      <w:r>
        <w:rPr>
          <w:rFonts w:ascii="Times New Roman" w:eastAsia="Arial" w:hAnsi="Times New Roman" w:cs="Times New Roman"/>
          <w:color w:val="auto"/>
          <w:sz w:val="24"/>
          <w:szCs w:val="24"/>
        </w:rPr>
        <w:t xml:space="preserve"> (</w:t>
      </w:r>
      <w:r w:rsidR="004E5210" w:rsidRPr="00D660A3">
        <w:rPr>
          <w:rFonts w:ascii="Times New Roman" w:eastAsia="Arial" w:hAnsi="Times New Roman" w:cs="Times New Roman"/>
          <w:color w:val="auto"/>
          <w:sz w:val="24"/>
          <w:szCs w:val="24"/>
          <w:highlight w:val="yellow"/>
        </w:rPr>
        <w:t xml:space="preserve">print &amp; online </w:t>
      </w:r>
      <w:r w:rsidRPr="004E5210">
        <w:rPr>
          <w:rFonts w:ascii="Times New Roman" w:eastAsia="Arial" w:hAnsi="Times New Roman" w:cs="Times New Roman"/>
          <w:color w:val="auto"/>
          <w:sz w:val="24"/>
          <w:szCs w:val="24"/>
          <w:highlight w:val="yellow"/>
        </w:rPr>
        <w:t>C</w:t>
      </w:r>
      <w:r w:rsidRPr="00245F1D">
        <w:rPr>
          <w:rFonts w:ascii="Times New Roman" w:eastAsia="Arial" w:hAnsi="Times New Roman" w:cs="Times New Roman"/>
          <w:color w:val="auto"/>
          <w:sz w:val="24"/>
          <w:szCs w:val="24"/>
          <w:highlight w:val="yellow"/>
        </w:rPr>
        <w:t>atalog: course descriptions</w:t>
      </w:r>
      <w:r w:rsidR="004E5210" w:rsidRPr="00D660A3">
        <w:rPr>
          <w:rFonts w:ascii="Times New Roman" w:eastAsia="Arial" w:hAnsi="Times New Roman" w:cs="Times New Roman"/>
          <w:color w:val="auto"/>
          <w:sz w:val="24"/>
          <w:szCs w:val="24"/>
          <w:highlight w:val="yellow"/>
        </w:rPr>
        <w:t>; class search; sylla</w:t>
      </w:r>
      <w:r w:rsidR="004E5210">
        <w:rPr>
          <w:rFonts w:ascii="Times New Roman" w:eastAsia="Arial" w:hAnsi="Times New Roman" w:cs="Times New Roman"/>
          <w:color w:val="auto"/>
          <w:sz w:val="24"/>
          <w:szCs w:val="24"/>
          <w:highlight w:val="yellow"/>
        </w:rPr>
        <w:t>bi examp</w:t>
      </w:r>
      <w:r w:rsidR="004E5210" w:rsidRPr="00D660A3">
        <w:rPr>
          <w:rFonts w:ascii="Times New Roman" w:eastAsia="Arial" w:hAnsi="Times New Roman" w:cs="Times New Roman"/>
          <w:color w:val="auto"/>
          <w:sz w:val="24"/>
          <w:szCs w:val="24"/>
          <w:highlight w:val="yellow"/>
        </w:rPr>
        <w:t>les</w:t>
      </w:r>
      <w:r>
        <w:rPr>
          <w:rFonts w:ascii="Times New Roman" w:eastAsia="Arial" w:hAnsi="Times New Roman" w:cs="Times New Roman"/>
          <w:color w:val="auto"/>
          <w:sz w:val="24"/>
          <w:szCs w:val="24"/>
        </w:rPr>
        <w:t>)</w:t>
      </w:r>
      <w:r w:rsidRPr="003147F8">
        <w:rPr>
          <w:rFonts w:ascii="Times New Roman" w:eastAsia="Arial" w:hAnsi="Times New Roman" w:cs="Times New Roman"/>
          <w:color w:val="auto"/>
          <w:sz w:val="24"/>
          <w:szCs w:val="24"/>
        </w:rPr>
        <w:t xml:space="preserve"> MJC’s catalog offers information about degrees and certificates, itemizing a list of degrees and certificates offered at MJC, which refers stakeholders to the appropriate section of the catalog where a more extensive description can be found. (</w:t>
      </w:r>
      <w:r w:rsidRPr="003147F8">
        <w:rPr>
          <w:rFonts w:ascii="Times New Roman" w:eastAsia="Arial" w:hAnsi="Times New Roman" w:cs="Times New Roman"/>
          <w:color w:val="auto"/>
          <w:sz w:val="24"/>
          <w:szCs w:val="24"/>
          <w:highlight w:val="yellow"/>
        </w:rPr>
        <w:t>Catalog: degree example</w:t>
      </w:r>
      <w:r w:rsidRPr="003147F8">
        <w:rPr>
          <w:rFonts w:ascii="Times New Roman" w:eastAsia="Arial" w:hAnsi="Times New Roman" w:cs="Times New Roman"/>
          <w:color w:val="auto"/>
          <w:sz w:val="24"/>
          <w:szCs w:val="24"/>
        </w:rPr>
        <w:t xml:space="preserve">) </w:t>
      </w:r>
    </w:p>
    <w:p w:rsidR="00C8461E" w:rsidRPr="00A00A1C" w:rsidRDefault="00C8461E" w:rsidP="00C8461E">
      <w:pPr>
        <w:spacing w:after="0" w:line="240" w:lineRule="auto"/>
        <w:rPr>
          <w:rFonts w:ascii="Times New Roman" w:eastAsia="Times New Roman" w:hAnsi="Times New Roman" w:cs="Times New Roman"/>
          <w:sz w:val="24"/>
          <w:szCs w:val="24"/>
        </w:rPr>
      </w:pPr>
    </w:p>
    <w:p w:rsidR="00C8461E" w:rsidRDefault="00C8461E" w:rsidP="00C8461E">
      <w:pPr>
        <w:spacing w:after="0" w:line="240" w:lineRule="auto"/>
        <w:rPr>
          <w:rFonts w:ascii="Times New Roman" w:eastAsia="Arial" w:hAnsi="Times New Roman" w:cs="Times New Roman"/>
          <w:sz w:val="24"/>
          <w:szCs w:val="24"/>
        </w:rPr>
      </w:pPr>
      <w:r w:rsidRPr="003147F8">
        <w:rPr>
          <w:rFonts w:ascii="Times New Roman" w:eastAsia="Arial" w:hAnsi="Times New Roman" w:cs="Times New Roman"/>
          <w:color w:val="auto"/>
          <w:sz w:val="24"/>
          <w:szCs w:val="24"/>
        </w:rPr>
        <w:t xml:space="preserve">In compliance with ACCJC Standards, </w:t>
      </w:r>
      <w:r w:rsidR="00D850C2">
        <w:rPr>
          <w:rFonts w:ascii="Times New Roman" w:eastAsia="Arial" w:hAnsi="Times New Roman" w:cs="Times New Roman"/>
          <w:color w:val="auto"/>
          <w:sz w:val="24"/>
          <w:szCs w:val="24"/>
        </w:rPr>
        <w:t xml:space="preserve">MJC </w:t>
      </w:r>
      <w:r w:rsidRPr="003147F8">
        <w:rPr>
          <w:rFonts w:ascii="Times New Roman" w:eastAsia="Arial" w:hAnsi="Times New Roman" w:cs="Times New Roman"/>
          <w:color w:val="auto"/>
          <w:sz w:val="24"/>
          <w:szCs w:val="24"/>
        </w:rPr>
        <w:t xml:space="preserve">course syllabi </w:t>
      </w:r>
      <w:r w:rsidR="00D850C2">
        <w:rPr>
          <w:rFonts w:ascii="Times New Roman" w:eastAsia="Arial" w:hAnsi="Times New Roman" w:cs="Times New Roman"/>
          <w:color w:val="auto"/>
          <w:sz w:val="24"/>
          <w:szCs w:val="24"/>
        </w:rPr>
        <w:t>articulate the</w:t>
      </w:r>
      <w:r w:rsidR="00D850C2" w:rsidRPr="003147F8">
        <w:rPr>
          <w:rFonts w:ascii="Times New Roman" w:eastAsia="Arial" w:hAnsi="Times New Roman" w:cs="Times New Roman"/>
          <w:color w:val="auto"/>
          <w:sz w:val="24"/>
          <w:szCs w:val="24"/>
        </w:rPr>
        <w:t xml:space="preserve"> </w:t>
      </w:r>
      <w:r w:rsidRPr="003147F8">
        <w:rPr>
          <w:rFonts w:ascii="Times New Roman" w:eastAsia="Arial" w:hAnsi="Times New Roman" w:cs="Times New Roman"/>
          <w:color w:val="auto"/>
          <w:sz w:val="24"/>
          <w:szCs w:val="24"/>
        </w:rPr>
        <w:t>C</w:t>
      </w:r>
      <w:r w:rsidR="00D850C2">
        <w:rPr>
          <w:rFonts w:ascii="Times New Roman" w:eastAsia="Arial" w:hAnsi="Times New Roman" w:cs="Times New Roman"/>
          <w:color w:val="auto"/>
          <w:sz w:val="24"/>
          <w:szCs w:val="24"/>
        </w:rPr>
        <w:t xml:space="preserve">ourse </w:t>
      </w:r>
      <w:r w:rsidRPr="003147F8">
        <w:rPr>
          <w:rFonts w:ascii="Times New Roman" w:eastAsia="Arial" w:hAnsi="Times New Roman" w:cs="Times New Roman"/>
          <w:color w:val="auto"/>
          <w:sz w:val="24"/>
          <w:szCs w:val="24"/>
        </w:rPr>
        <w:t>L</w:t>
      </w:r>
      <w:r w:rsidR="00D850C2">
        <w:rPr>
          <w:rFonts w:ascii="Times New Roman" w:eastAsia="Arial" w:hAnsi="Times New Roman" w:cs="Times New Roman"/>
          <w:color w:val="auto"/>
          <w:sz w:val="24"/>
          <w:szCs w:val="24"/>
        </w:rPr>
        <w:t xml:space="preserve">earning </w:t>
      </w:r>
      <w:r w:rsidRPr="003147F8">
        <w:rPr>
          <w:rFonts w:ascii="Times New Roman" w:eastAsia="Arial" w:hAnsi="Times New Roman" w:cs="Times New Roman"/>
          <w:color w:val="auto"/>
          <w:sz w:val="24"/>
          <w:szCs w:val="24"/>
        </w:rPr>
        <w:t>O</w:t>
      </w:r>
      <w:r w:rsidR="00D850C2">
        <w:rPr>
          <w:rFonts w:ascii="Times New Roman" w:eastAsia="Arial" w:hAnsi="Times New Roman" w:cs="Times New Roman"/>
          <w:color w:val="auto"/>
          <w:sz w:val="24"/>
          <w:szCs w:val="24"/>
        </w:rPr>
        <w:t>utcomes</w:t>
      </w:r>
      <w:r w:rsidR="007D2560">
        <w:rPr>
          <w:rFonts w:ascii="Times New Roman" w:eastAsia="Arial" w:hAnsi="Times New Roman" w:cs="Times New Roman"/>
          <w:color w:val="auto"/>
          <w:sz w:val="24"/>
          <w:szCs w:val="24"/>
        </w:rPr>
        <w:t>. Faculty update and</w:t>
      </w:r>
      <w:r w:rsidRPr="003147F8">
        <w:rPr>
          <w:rFonts w:ascii="Times New Roman" w:eastAsia="Arial" w:hAnsi="Times New Roman" w:cs="Times New Roman"/>
          <w:color w:val="auto"/>
          <w:sz w:val="24"/>
          <w:szCs w:val="24"/>
        </w:rPr>
        <w:t xml:space="preserve"> submit</w:t>
      </w:r>
      <w:r w:rsidR="007D2560">
        <w:rPr>
          <w:rFonts w:ascii="Times New Roman" w:eastAsia="Arial" w:hAnsi="Times New Roman" w:cs="Times New Roman"/>
          <w:color w:val="auto"/>
          <w:sz w:val="24"/>
          <w:szCs w:val="24"/>
        </w:rPr>
        <w:t xml:space="preserve"> copies of syllabi</w:t>
      </w:r>
      <w:r w:rsidRPr="003147F8">
        <w:rPr>
          <w:rFonts w:ascii="Times New Roman" w:eastAsia="Arial" w:hAnsi="Times New Roman" w:cs="Times New Roman"/>
          <w:color w:val="auto"/>
          <w:sz w:val="24"/>
          <w:szCs w:val="24"/>
        </w:rPr>
        <w:t xml:space="preserve"> each semester to the respective division office</w:t>
      </w:r>
      <w:r w:rsidR="007D2560">
        <w:rPr>
          <w:rFonts w:ascii="Times New Roman" w:eastAsia="Arial" w:hAnsi="Times New Roman" w:cs="Times New Roman"/>
          <w:color w:val="auto"/>
          <w:sz w:val="24"/>
          <w:szCs w:val="24"/>
        </w:rPr>
        <w:t xml:space="preserve"> for student reference</w:t>
      </w:r>
      <w:r w:rsidRPr="003147F8">
        <w:rPr>
          <w:rFonts w:ascii="Times New Roman" w:eastAsia="Arial" w:hAnsi="Times New Roman" w:cs="Times New Roman"/>
          <w:color w:val="auto"/>
          <w:sz w:val="24"/>
          <w:szCs w:val="24"/>
        </w:rPr>
        <w:t xml:space="preserve">. </w:t>
      </w:r>
      <w:r>
        <w:rPr>
          <w:rFonts w:ascii="Times New Roman" w:eastAsia="Arial" w:hAnsi="Times New Roman" w:cs="Times New Roman"/>
          <w:color w:val="auto"/>
          <w:sz w:val="24"/>
          <w:szCs w:val="24"/>
        </w:rPr>
        <w:t>(</w:t>
      </w:r>
      <w:r w:rsidRPr="003147F8">
        <w:rPr>
          <w:rFonts w:ascii="Times New Roman" w:eastAsia="Arial" w:hAnsi="Times New Roman" w:cs="Times New Roman"/>
          <w:color w:val="auto"/>
          <w:sz w:val="24"/>
          <w:szCs w:val="24"/>
          <w:highlight w:val="yellow"/>
        </w:rPr>
        <w:t>syllabus example</w:t>
      </w:r>
      <w:r>
        <w:rPr>
          <w:rFonts w:ascii="Times New Roman" w:eastAsia="Arial" w:hAnsi="Times New Roman" w:cs="Times New Roman"/>
          <w:color w:val="auto"/>
          <w:sz w:val="24"/>
          <w:szCs w:val="24"/>
        </w:rPr>
        <w:t xml:space="preserve">) </w:t>
      </w:r>
      <w:r w:rsidR="007D2560">
        <w:rPr>
          <w:rFonts w:ascii="Times New Roman" w:eastAsia="Arial" w:hAnsi="Times New Roman" w:cs="Times New Roman"/>
          <w:color w:val="auto"/>
          <w:sz w:val="24"/>
          <w:szCs w:val="24"/>
        </w:rPr>
        <w:t>Many f</w:t>
      </w:r>
      <w:r w:rsidRPr="003147F8">
        <w:rPr>
          <w:rFonts w:ascii="Times New Roman" w:eastAsia="Arial" w:hAnsi="Times New Roman" w:cs="Times New Roman"/>
          <w:color w:val="auto"/>
          <w:sz w:val="24"/>
          <w:szCs w:val="24"/>
        </w:rPr>
        <w:t xml:space="preserve">aculty </w:t>
      </w:r>
      <w:r w:rsidR="007D2560">
        <w:rPr>
          <w:rFonts w:ascii="Times New Roman" w:eastAsia="Arial" w:hAnsi="Times New Roman" w:cs="Times New Roman"/>
          <w:color w:val="auto"/>
          <w:sz w:val="24"/>
          <w:szCs w:val="24"/>
        </w:rPr>
        <w:t xml:space="preserve">members also </w:t>
      </w:r>
      <w:r w:rsidRPr="003147F8">
        <w:rPr>
          <w:rFonts w:ascii="Times New Roman" w:eastAsia="Arial" w:hAnsi="Times New Roman" w:cs="Times New Roman"/>
          <w:color w:val="auto"/>
          <w:sz w:val="24"/>
          <w:szCs w:val="24"/>
        </w:rPr>
        <w:t>post their syllabi electronically on their publicly accessible faculty page. (</w:t>
      </w:r>
      <w:r w:rsidRPr="003147F8">
        <w:rPr>
          <w:rFonts w:ascii="Times New Roman" w:eastAsia="Arial" w:hAnsi="Times New Roman" w:cs="Times New Roman"/>
          <w:color w:val="auto"/>
          <w:sz w:val="24"/>
          <w:szCs w:val="24"/>
          <w:highlight w:val="yellow"/>
        </w:rPr>
        <w:t>faculty directory home page</w:t>
      </w:r>
      <w:r w:rsidRPr="003147F8">
        <w:rPr>
          <w:rFonts w:ascii="Times New Roman" w:eastAsia="Arial" w:hAnsi="Times New Roman" w:cs="Times New Roman"/>
          <w:color w:val="auto"/>
          <w:sz w:val="24"/>
          <w:szCs w:val="24"/>
        </w:rPr>
        <w:t xml:space="preserve">) In addition, all course sections have an automatically generated Canvas shell in which syllabi </w:t>
      </w:r>
      <w:r w:rsidR="007D2560">
        <w:rPr>
          <w:rFonts w:ascii="Times New Roman" w:eastAsia="Arial" w:hAnsi="Times New Roman" w:cs="Times New Roman"/>
          <w:color w:val="auto"/>
          <w:sz w:val="24"/>
          <w:szCs w:val="24"/>
        </w:rPr>
        <w:t xml:space="preserve">are </w:t>
      </w:r>
      <w:r w:rsidRPr="003147F8">
        <w:rPr>
          <w:rFonts w:ascii="Times New Roman" w:eastAsia="Arial" w:hAnsi="Times New Roman" w:cs="Times New Roman"/>
          <w:color w:val="auto"/>
          <w:sz w:val="24"/>
          <w:szCs w:val="24"/>
        </w:rPr>
        <w:t>posted for students enrolled in a particular course. (</w:t>
      </w:r>
      <w:r w:rsidRPr="003147F8">
        <w:rPr>
          <w:rFonts w:ascii="Times New Roman" w:eastAsia="Arial" w:hAnsi="Times New Roman" w:cs="Times New Roman"/>
          <w:color w:val="auto"/>
          <w:sz w:val="24"/>
          <w:szCs w:val="24"/>
          <w:highlight w:val="yellow"/>
        </w:rPr>
        <w:t>Canvas shell</w:t>
      </w:r>
      <w:r w:rsidRPr="003147F8">
        <w:rPr>
          <w:rFonts w:ascii="Times New Roman" w:eastAsia="Arial" w:hAnsi="Times New Roman" w:cs="Times New Roman"/>
          <w:color w:val="auto"/>
          <w:sz w:val="24"/>
          <w:szCs w:val="24"/>
        </w:rPr>
        <w:t xml:space="preserve">) </w:t>
      </w:r>
      <w:r w:rsidR="00D850C2">
        <w:rPr>
          <w:rFonts w:ascii="Times New Roman" w:eastAsia="Arial" w:hAnsi="Times New Roman" w:cs="Times New Roman"/>
          <w:color w:val="auto"/>
          <w:sz w:val="24"/>
          <w:szCs w:val="24"/>
        </w:rPr>
        <w:t>Instructors distribute a</w:t>
      </w:r>
      <w:r>
        <w:rPr>
          <w:rFonts w:ascii="Times New Roman" w:eastAsia="Arial" w:hAnsi="Times New Roman" w:cs="Times New Roman"/>
          <w:color w:val="auto"/>
          <w:sz w:val="24"/>
          <w:szCs w:val="24"/>
        </w:rPr>
        <w:t xml:space="preserve"> copy of the syllabus </w:t>
      </w:r>
      <w:r w:rsidR="00D850C2">
        <w:rPr>
          <w:rFonts w:ascii="Times New Roman" w:eastAsia="Arial" w:hAnsi="Times New Roman" w:cs="Times New Roman"/>
          <w:color w:val="auto"/>
          <w:sz w:val="24"/>
          <w:szCs w:val="24"/>
        </w:rPr>
        <w:t>t</w:t>
      </w:r>
      <w:r>
        <w:rPr>
          <w:rFonts w:ascii="Times New Roman" w:eastAsia="Arial" w:hAnsi="Times New Roman" w:cs="Times New Roman"/>
          <w:color w:val="auto"/>
          <w:sz w:val="24"/>
          <w:szCs w:val="24"/>
        </w:rPr>
        <w:t xml:space="preserve">o </w:t>
      </w:r>
      <w:r w:rsidR="007D2560">
        <w:rPr>
          <w:rFonts w:ascii="Times New Roman" w:eastAsia="Arial" w:hAnsi="Times New Roman" w:cs="Times New Roman"/>
          <w:color w:val="auto"/>
          <w:sz w:val="24"/>
          <w:szCs w:val="24"/>
        </w:rPr>
        <w:t xml:space="preserve">all </w:t>
      </w:r>
      <w:r>
        <w:rPr>
          <w:rFonts w:ascii="Times New Roman" w:eastAsia="Arial" w:hAnsi="Times New Roman" w:cs="Times New Roman"/>
          <w:color w:val="auto"/>
          <w:sz w:val="24"/>
          <w:szCs w:val="24"/>
        </w:rPr>
        <w:t xml:space="preserve">students on the first day of class. </w:t>
      </w:r>
      <w:r>
        <w:rPr>
          <w:rFonts w:ascii="Times New Roman" w:eastAsia="Arial" w:hAnsi="Times New Roman" w:cs="Times New Roman"/>
          <w:sz w:val="24"/>
          <w:szCs w:val="24"/>
        </w:rPr>
        <w:t>C</w:t>
      </w:r>
      <w:r w:rsidRPr="003147F8">
        <w:rPr>
          <w:rFonts w:ascii="Times New Roman" w:eastAsia="Arial" w:hAnsi="Times New Roman" w:cs="Times New Roman"/>
          <w:sz w:val="24"/>
          <w:szCs w:val="24"/>
        </w:rPr>
        <w:t>ourses taught online</w:t>
      </w:r>
      <w:r>
        <w:rPr>
          <w:rFonts w:ascii="Times New Roman" w:eastAsia="Arial" w:hAnsi="Times New Roman" w:cs="Times New Roman"/>
          <w:sz w:val="24"/>
          <w:szCs w:val="24"/>
        </w:rPr>
        <w:t xml:space="preserve"> post electronic</w:t>
      </w:r>
      <w:r w:rsidRPr="003147F8">
        <w:rPr>
          <w:rFonts w:ascii="Times New Roman" w:eastAsia="Arial" w:hAnsi="Times New Roman" w:cs="Times New Roman"/>
          <w:sz w:val="24"/>
          <w:szCs w:val="24"/>
        </w:rPr>
        <w:t xml:space="preserve"> syllabi in </w:t>
      </w:r>
      <w:r>
        <w:rPr>
          <w:rFonts w:ascii="Times New Roman" w:eastAsia="Arial" w:hAnsi="Times New Roman" w:cs="Times New Roman"/>
          <w:sz w:val="24"/>
          <w:szCs w:val="24"/>
        </w:rPr>
        <w:t>Canvas</w:t>
      </w:r>
      <w:r w:rsidRPr="003147F8">
        <w:rPr>
          <w:rFonts w:ascii="Times New Roman" w:eastAsia="Arial" w:hAnsi="Times New Roman" w:cs="Times New Roman"/>
          <w:sz w:val="24"/>
          <w:szCs w:val="24"/>
        </w:rPr>
        <w:t>. MJC ensures that courses are taught with CLOs in mind by adhering to the cycle of assessment posted on the OAW website.</w:t>
      </w:r>
      <w:r>
        <w:rPr>
          <w:rFonts w:ascii="Times New Roman" w:eastAsia="Arial" w:hAnsi="Times New Roman" w:cs="Times New Roman"/>
          <w:sz w:val="24"/>
          <w:szCs w:val="24"/>
        </w:rPr>
        <w:t xml:space="preserve"> (</w:t>
      </w:r>
      <w:r w:rsidRPr="003147F8">
        <w:rPr>
          <w:rFonts w:ascii="Times New Roman" w:eastAsia="Arial" w:hAnsi="Times New Roman" w:cs="Times New Roman"/>
          <w:sz w:val="24"/>
          <w:szCs w:val="24"/>
          <w:highlight w:val="yellow"/>
        </w:rPr>
        <w:t>example of syllabus on Canvas; Cycle of assessment</w:t>
      </w:r>
      <w:r>
        <w:rPr>
          <w:rFonts w:ascii="Times New Roman" w:eastAsia="Arial" w:hAnsi="Times New Roman" w:cs="Times New Roman"/>
          <w:sz w:val="24"/>
          <w:szCs w:val="24"/>
        </w:rPr>
        <w:t>)</w:t>
      </w:r>
    </w:p>
    <w:p w:rsidR="00C8461E" w:rsidRDefault="00C8461E" w:rsidP="00C8461E">
      <w:pPr>
        <w:spacing w:after="0" w:line="240" w:lineRule="auto"/>
        <w:rPr>
          <w:rFonts w:ascii="Times New Roman" w:eastAsia="Times New Roman" w:hAnsi="Times New Roman" w:cs="Times New Roman"/>
          <w:sz w:val="24"/>
          <w:szCs w:val="24"/>
        </w:rPr>
      </w:pPr>
    </w:p>
    <w:p w:rsidR="00C8461E" w:rsidRPr="003147F8" w:rsidRDefault="00382395" w:rsidP="00C8461E">
      <w:pPr>
        <w:spacing w:after="0" w:line="240" w:lineRule="auto"/>
        <w:rPr>
          <w:rFonts w:ascii="Times New Roman" w:eastAsia="Arial" w:hAnsi="Times New Roman" w:cs="Times New Roman"/>
          <w:sz w:val="24"/>
          <w:szCs w:val="24"/>
        </w:rPr>
      </w:pPr>
      <w:r w:rsidRPr="00C579BB">
        <w:rPr>
          <w:rFonts w:ascii="Times New Roman" w:eastAsia="Arial" w:hAnsi="Times New Roman" w:cs="Times New Roman"/>
          <w:noProof/>
          <w:sz w:val="24"/>
          <w:szCs w:val="24"/>
          <w:highlight w:val="white"/>
        </w:rPr>
        <mc:AlternateContent>
          <mc:Choice Requires="wps">
            <w:drawing>
              <wp:anchor distT="45720" distB="45720" distL="114300" distR="114300" simplePos="0" relativeHeight="251687936" behindDoc="0" locked="0" layoutInCell="1" allowOverlap="1" wp14:anchorId="2EF0DBF2" wp14:editId="69329141">
                <wp:simplePos x="0" y="0"/>
                <wp:positionH relativeFrom="margin">
                  <wp:align>left</wp:align>
                </wp:positionH>
                <wp:positionV relativeFrom="paragraph">
                  <wp:posOffset>36195</wp:posOffset>
                </wp:positionV>
                <wp:extent cx="1247775" cy="1404620"/>
                <wp:effectExtent l="0" t="0" r="28575" b="2794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404620"/>
                        </a:xfrm>
                        <a:prstGeom prst="rect">
                          <a:avLst/>
                        </a:prstGeom>
                        <a:solidFill>
                          <a:srgbClr val="FFFFFF"/>
                        </a:solidFill>
                        <a:ln w="9525">
                          <a:solidFill>
                            <a:srgbClr val="000000"/>
                          </a:solidFill>
                          <a:miter lim="800000"/>
                          <a:headEnd/>
                          <a:tailEnd/>
                        </a:ln>
                      </wps:spPr>
                      <wps:txbx>
                        <w:txbxContent>
                          <w:p w:rsidR="00843896" w:rsidRPr="00C579BB" w:rsidRDefault="00843896" w:rsidP="00382395">
                            <w:pPr>
                              <w:rPr>
                                <w:rFonts w:ascii="Times New Roman" w:hAnsi="Times New Roman" w:cs="Times New Roman"/>
                                <w:b/>
                                <w:sz w:val="24"/>
                              </w:rPr>
                            </w:pPr>
                            <w:r w:rsidRPr="00C579BB">
                              <w:rPr>
                                <w:rFonts w:ascii="Times New Roman" w:hAnsi="Times New Roman" w:cs="Times New Roman"/>
                                <w:b/>
                                <w:sz w:val="24"/>
                              </w:rPr>
                              <w:t>Baccalaureate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F0DBF2" id="_x0000_s1039" type="#_x0000_t202" style="position:absolute;margin-left:0;margin-top:2.85pt;width:98.25pt;height:110.6pt;z-index:25168793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">
                <v:textbox style="mso-fit-shape-to-text:t">
                  <w:txbxContent>
                    <w:p w:rsidR="00843896" w:rsidRPr="00C579BB" w:rsidRDefault="00843896" w:rsidP="00382395">
                      <w:pPr>
                        <w:rPr>
                          <w:rFonts w:ascii="Times New Roman" w:hAnsi="Times New Roman" w:cs="Times New Roman"/>
                          <w:b/>
                          <w:sz w:val="24"/>
                        </w:rPr>
                      </w:pPr>
                      <w:r w:rsidRPr="00C579BB">
                        <w:rPr>
                          <w:rFonts w:ascii="Times New Roman" w:hAnsi="Times New Roman" w:cs="Times New Roman"/>
                          <w:b/>
                          <w:sz w:val="24"/>
                        </w:rPr>
                        <w:t>Baccalaureate</w:t>
                      </w:r>
                    </w:p>
                  </w:txbxContent>
                </v:textbox>
                <w10:wrap type="square" anchorx="margin"/>
              </v:shape>
            </w:pict>
          </mc:Fallback>
        </mc:AlternateContent>
      </w:r>
      <w:r w:rsidR="00C8461E">
        <w:rPr>
          <w:rFonts w:ascii="Times New Roman" w:eastAsia="Arial" w:hAnsi="Times New Roman" w:cs="Times New Roman"/>
          <w:sz w:val="24"/>
          <w:szCs w:val="24"/>
        </w:rPr>
        <w:t xml:space="preserve">The program website for </w:t>
      </w:r>
      <w:r w:rsidR="00C8461E" w:rsidRPr="003147F8">
        <w:rPr>
          <w:rFonts w:ascii="Times New Roman" w:eastAsia="Arial" w:hAnsi="Times New Roman" w:cs="Times New Roman"/>
          <w:sz w:val="24"/>
          <w:szCs w:val="24"/>
        </w:rPr>
        <w:t xml:space="preserve">the </w:t>
      </w:r>
      <w:r w:rsidR="00C8461E">
        <w:rPr>
          <w:rFonts w:ascii="Times New Roman" w:eastAsia="Arial" w:hAnsi="Times New Roman" w:cs="Times New Roman"/>
          <w:sz w:val="24"/>
          <w:szCs w:val="24"/>
        </w:rPr>
        <w:t>B</w:t>
      </w:r>
      <w:r w:rsidR="00C8461E" w:rsidRPr="003147F8">
        <w:rPr>
          <w:rFonts w:ascii="Times New Roman" w:eastAsia="Arial" w:hAnsi="Times New Roman" w:cs="Times New Roman"/>
          <w:sz w:val="24"/>
          <w:szCs w:val="24"/>
        </w:rPr>
        <w:t xml:space="preserve">accalaureate </w:t>
      </w:r>
      <w:r w:rsidR="00C8461E">
        <w:rPr>
          <w:rFonts w:ascii="Times New Roman" w:eastAsia="Arial" w:hAnsi="Times New Roman" w:cs="Times New Roman"/>
          <w:sz w:val="24"/>
          <w:szCs w:val="24"/>
        </w:rPr>
        <w:t xml:space="preserve">Degree </w:t>
      </w:r>
      <w:r w:rsidR="00C8461E" w:rsidRPr="003147F8">
        <w:rPr>
          <w:rFonts w:ascii="Times New Roman" w:eastAsia="Arial" w:hAnsi="Times New Roman" w:cs="Times New Roman"/>
          <w:sz w:val="24"/>
          <w:szCs w:val="24"/>
        </w:rPr>
        <w:t xml:space="preserve">in </w:t>
      </w:r>
      <w:r w:rsidR="00C8461E">
        <w:rPr>
          <w:rFonts w:ascii="Times New Roman" w:eastAsia="Arial" w:hAnsi="Times New Roman" w:cs="Times New Roman"/>
          <w:sz w:val="24"/>
          <w:szCs w:val="24"/>
        </w:rPr>
        <w:t>R</w:t>
      </w:r>
      <w:r w:rsidR="00C8461E" w:rsidRPr="003147F8">
        <w:rPr>
          <w:rFonts w:ascii="Times New Roman" w:eastAsia="Arial" w:hAnsi="Times New Roman" w:cs="Times New Roman"/>
          <w:sz w:val="24"/>
          <w:szCs w:val="24"/>
        </w:rPr>
        <w:t xml:space="preserve">espiratory </w:t>
      </w:r>
      <w:r w:rsidR="00C8461E">
        <w:rPr>
          <w:rFonts w:ascii="Times New Roman" w:eastAsia="Arial" w:hAnsi="Times New Roman" w:cs="Times New Roman"/>
          <w:sz w:val="24"/>
          <w:szCs w:val="24"/>
        </w:rPr>
        <w:t>C</w:t>
      </w:r>
      <w:r w:rsidR="00C8461E" w:rsidRPr="003147F8">
        <w:rPr>
          <w:rFonts w:ascii="Times New Roman" w:eastAsia="Arial" w:hAnsi="Times New Roman" w:cs="Times New Roman"/>
          <w:sz w:val="24"/>
          <w:szCs w:val="24"/>
        </w:rPr>
        <w:t>are contains links to schedules, courses, and program requirements. Course learning outcomes are available on CurricUNET, eLumen, and also in the class search feature on PiratesNet.</w:t>
      </w:r>
      <w:r w:rsidR="00C8461E">
        <w:rPr>
          <w:rFonts w:ascii="Times New Roman" w:eastAsia="Arial" w:hAnsi="Times New Roman" w:cs="Times New Roman"/>
          <w:sz w:val="24"/>
          <w:szCs w:val="24"/>
        </w:rPr>
        <w:t xml:space="preserve"> (</w:t>
      </w:r>
      <w:r w:rsidR="00C8461E" w:rsidRPr="003147F8">
        <w:rPr>
          <w:rFonts w:ascii="Times New Roman" w:eastAsia="Arial" w:hAnsi="Times New Roman" w:cs="Times New Roman"/>
          <w:sz w:val="24"/>
          <w:szCs w:val="24"/>
          <w:highlight w:val="yellow"/>
        </w:rPr>
        <w:t xml:space="preserve">link to </w:t>
      </w:r>
      <w:r w:rsidR="00C8461E">
        <w:rPr>
          <w:rFonts w:ascii="Times New Roman" w:eastAsia="Arial" w:hAnsi="Times New Roman" w:cs="Times New Roman"/>
          <w:sz w:val="24"/>
          <w:szCs w:val="24"/>
          <w:highlight w:val="yellow"/>
        </w:rPr>
        <w:t>CurricUNET</w:t>
      </w:r>
      <w:r w:rsidR="00C8461E" w:rsidRPr="003147F8">
        <w:rPr>
          <w:rFonts w:ascii="Times New Roman" w:eastAsia="Arial" w:hAnsi="Times New Roman" w:cs="Times New Roman"/>
          <w:sz w:val="24"/>
          <w:szCs w:val="24"/>
          <w:highlight w:val="yellow"/>
        </w:rPr>
        <w:t>, and PiratesNet.)</w:t>
      </w:r>
      <w:r w:rsidR="00C8461E" w:rsidRPr="003147F8">
        <w:rPr>
          <w:rFonts w:ascii="Times New Roman" w:eastAsia="Arial" w:hAnsi="Times New Roman" w:cs="Times New Roman"/>
          <w:sz w:val="24"/>
          <w:szCs w:val="24"/>
        </w:rPr>
        <w:t xml:space="preserve"> </w:t>
      </w:r>
      <w:r w:rsidR="00D850C2">
        <w:rPr>
          <w:rFonts w:ascii="Times New Roman" w:eastAsia="Arial" w:hAnsi="Times New Roman" w:cs="Times New Roman"/>
          <w:sz w:val="24"/>
          <w:szCs w:val="24"/>
        </w:rPr>
        <w:t>Program faculty developed a curriculum map of all the program courses that identify learning outcomes and examples of activities. (</w:t>
      </w:r>
      <w:r w:rsidR="00D850C2" w:rsidRPr="00D660A3">
        <w:rPr>
          <w:rFonts w:ascii="Times New Roman" w:eastAsia="Arial" w:hAnsi="Times New Roman" w:cs="Times New Roman"/>
          <w:sz w:val="24"/>
          <w:szCs w:val="24"/>
          <w:highlight w:val="yellow"/>
        </w:rPr>
        <w:t>Curriculum map</w:t>
      </w:r>
      <w:r w:rsidR="00D850C2">
        <w:rPr>
          <w:rFonts w:ascii="Times New Roman" w:eastAsia="Arial" w:hAnsi="Times New Roman" w:cs="Times New Roman"/>
          <w:sz w:val="24"/>
          <w:szCs w:val="24"/>
        </w:rPr>
        <w:t>)</w:t>
      </w:r>
    </w:p>
    <w:p w:rsidR="00C8461E" w:rsidRPr="003147F8" w:rsidRDefault="00C8461E" w:rsidP="00C8461E">
      <w:pPr>
        <w:spacing w:after="0" w:line="240" w:lineRule="auto"/>
        <w:rPr>
          <w:rFonts w:ascii="Times New Roman" w:eastAsia="Arial" w:hAnsi="Times New Roman" w:cs="Times New Roman"/>
          <w:sz w:val="24"/>
          <w:szCs w:val="24"/>
        </w:rPr>
      </w:pPr>
    </w:p>
    <w:p w:rsidR="00C8461E" w:rsidRPr="00A00A1C" w:rsidRDefault="00C8461E" w:rsidP="00C8461E">
      <w:pPr>
        <w:spacing w:after="0" w:line="240" w:lineRule="auto"/>
        <w:rPr>
          <w:rFonts w:ascii="Times New Roman" w:eastAsia="Times New Roman" w:hAnsi="Times New Roman" w:cs="Times New Roman"/>
          <w:sz w:val="24"/>
          <w:szCs w:val="24"/>
        </w:rPr>
      </w:pPr>
      <w:r w:rsidRPr="003147F8">
        <w:rPr>
          <w:rFonts w:ascii="Times New Roman" w:eastAsia="Arial" w:hAnsi="Times New Roman" w:cs="Times New Roman"/>
          <w:sz w:val="24"/>
          <w:szCs w:val="24"/>
          <w:u w:val="single"/>
        </w:rPr>
        <w:t>Analysis and Evaluation:</w:t>
      </w:r>
      <w:r>
        <w:rPr>
          <w:rFonts w:ascii="Times New Roman" w:eastAsia="Arial" w:hAnsi="Times New Roman" w:cs="Times New Roman"/>
          <w:sz w:val="24"/>
          <w:szCs w:val="24"/>
          <w:u w:val="single"/>
        </w:rPr>
        <w:t xml:space="preserve"> </w:t>
      </w:r>
    </w:p>
    <w:p w:rsidR="00C8461E" w:rsidRPr="006111F5" w:rsidRDefault="00C8461E" w:rsidP="00C8461E">
      <w:pPr>
        <w:spacing w:after="0" w:line="240" w:lineRule="auto"/>
        <w:rPr>
          <w:rFonts w:ascii="Times New Roman" w:eastAsia="Times New Roman" w:hAnsi="Times New Roman" w:cs="Times New Roman"/>
          <w:sz w:val="24"/>
          <w:szCs w:val="24"/>
        </w:rPr>
      </w:pPr>
    </w:p>
    <w:p w:rsidR="00C8461E" w:rsidRPr="00A00A1C" w:rsidRDefault="00C8461E" w:rsidP="00C8461E">
      <w:pPr>
        <w:spacing w:after="0" w:line="240" w:lineRule="auto"/>
        <w:rPr>
          <w:rFonts w:ascii="Times New Roman" w:eastAsia="Times New Roman" w:hAnsi="Times New Roman" w:cs="Times New Roman"/>
          <w:sz w:val="24"/>
          <w:szCs w:val="24"/>
        </w:rPr>
      </w:pPr>
      <w:r w:rsidRPr="003147F8">
        <w:rPr>
          <w:rFonts w:ascii="Times New Roman" w:eastAsia="Arial" w:hAnsi="Times New Roman" w:cs="Times New Roman"/>
          <w:sz w:val="24"/>
          <w:szCs w:val="24"/>
        </w:rPr>
        <w:t xml:space="preserve">The institution has established </w:t>
      </w:r>
      <w:r>
        <w:rPr>
          <w:rFonts w:ascii="Times New Roman" w:eastAsia="Arial" w:hAnsi="Times New Roman" w:cs="Times New Roman"/>
          <w:sz w:val="24"/>
          <w:szCs w:val="24"/>
        </w:rPr>
        <w:t xml:space="preserve">consistent </w:t>
      </w:r>
      <w:r w:rsidRPr="003147F8">
        <w:rPr>
          <w:rFonts w:ascii="Times New Roman" w:eastAsia="Arial" w:hAnsi="Times New Roman" w:cs="Times New Roman"/>
          <w:sz w:val="24"/>
          <w:szCs w:val="24"/>
        </w:rPr>
        <w:t>processes and procedures for the collection, storing, and distribution of information regarding program certificate and degree schedules, courses, and learning outcomes. This information is readily available to stakeholders and easily accessible</w:t>
      </w:r>
      <w:r w:rsidR="007D2560">
        <w:rPr>
          <w:rFonts w:ascii="Times New Roman" w:eastAsia="Arial" w:hAnsi="Times New Roman" w:cs="Times New Roman"/>
          <w:sz w:val="24"/>
          <w:szCs w:val="24"/>
        </w:rPr>
        <w:t xml:space="preserve"> online and in print</w:t>
      </w:r>
      <w:r w:rsidRPr="003147F8">
        <w:rPr>
          <w:rFonts w:ascii="Times New Roman" w:eastAsia="Arial" w:hAnsi="Times New Roman" w:cs="Times New Roman"/>
          <w:sz w:val="24"/>
          <w:szCs w:val="24"/>
        </w:rPr>
        <w:t xml:space="preserve">. </w:t>
      </w:r>
      <w:r w:rsidR="00AC6BCD">
        <w:rPr>
          <w:rFonts w:ascii="Times New Roman" w:eastAsia="Arial" w:hAnsi="Times New Roman" w:cs="Times New Roman"/>
          <w:sz w:val="24"/>
          <w:szCs w:val="24"/>
        </w:rPr>
        <w:t xml:space="preserve">Students in all courses receive a copy of the course syllabus. Each syllabus is also posted electronically and copies are available in division offices. </w:t>
      </w:r>
      <w:r w:rsidRPr="003147F8">
        <w:rPr>
          <w:rFonts w:ascii="Times New Roman" w:eastAsia="Arial" w:hAnsi="Times New Roman" w:cs="Times New Roman"/>
          <w:sz w:val="24"/>
          <w:szCs w:val="24"/>
        </w:rPr>
        <w:t xml:space="preserve">The institution is establishing a pathways workgroup, according to the Education Master Plan, and this workgroup’s task will be to promote, cultivate, and </w:t>
      </w:r>
      <w:r>
        <w:rPr>
          <w:rFonts w:ascii="Times New Roman" w:eastAsia="Arial" w:hAnsi="Times New Roman" w:cs="Times New Roman"/>
          <w:sz w:val="24"/>
          <w:szCs w:val="24"/>
        </w:rPr>
        <w:t>recommend the development</w:t>
      </w:r>
      <w:r w:rsidRPr="003147F8">
        <w:rPr>
          <w:rFonts w:ascii="Times New Roman" w:eastAsia="Arial" w:hAnsi="Times New Roman" w:cs="Times New Roman"/>
          <w:sz w:val="24"/>
          <w:szCs w:val="24"/>
        </w:rPr>
        <w:t xml:space="preserve"> of </w:t>
      </w:r>
      <w:r>
        <w:rPr>
          <w:rFonts w:ascii="Times New Roman" w:eastAsia="Arial" w:hAnsi="Times New Roman" w:cs="Times New Roman"/>
          <w:sz w:val="24"/>
          <w:szCs w:val="24"/>
        </w:rPr>
        <w:t xml:space="preserve">educational </w:t>
      </w:r>
      <w:r w:rsidRPr="003147F8">
        <w:rPr>
          <w:rFonts w:ascii="Times New Roman" w:eastAsia="Arial" w:hAnsi="Times New Roman" w:cs="Times New Roman"/>
          <w:sz w:val="24"/>
          <w:szCs w:val="24"/>
        </w:rPr>
        <w:t xml:space="preserve">pathways at MJC. This initiative will </w:t>
      </w:r>
      <w:r>
        <w:rPr>
          <w:rFonts w:ascii="Times New Roman" w:eastAsia="Arial" w:hAnsi="Times New Roman" w:cs="Times New Roman"/>
          <w:sz w:val="24"/>
          <w:szCs w:val="24"/>
        </w:rPr>
        <w:t xml:space="preserve">help shape </w:t>
      </w:r>
      <w:r w:rsidRPr="003147F8">
        <w:rPr>
          <w:rFonts w:ascii="Times New Roman" w:eastAsia="Arial" w:hAnsi="Times New Roman" w:cs="Times New Roman"/>
          <w:color w:val="auto"/>
          <w:sz w:val="24"/>
          <w:szCs w:val="24"/>
        </w:rPr>
        <w:t xml:space="preserve">certificates </w:t>
      </w:r>
      <w:r w:rsidRPr="003147F8">
        <w:rPr>
          <w:rFonts w:ascii="Times New Roman" w:eastAsia="Arial" w:hAnsi="Times New Roman" w:cs="Times New Roman"/>
          <w:sz w:val="24"/>
          <w:szCs w:val="24"/>
        </w:rPr>
        <w:t>and degrees in terms of courses, sequence, and learning outcomes.</w:t>
      </w:r>
    </w:p>
    <w:p w:rsidR="00C8461E" w:rsidRPr="003147F8" w:rsidRDefault="00C8461E" w:rsidP="00C8461E">
      <w:pPr>
        <w:spacing w:after="0" w:line="240" w:lineRule="auto"/>
        <w:rPr>
          <w:rFonts w:ascii="Times New Roman" w:eastAsia="Arial" w:hAnsi="Times New Roman" w:cs="Times New Roman"/>
          <w:b/>
          <w:sz w:val="24"/>
          <w:szCs w:val="24"/>
          <w:u w:val="single"/>
        </w:rPr>
      </w:pPr>
    </w:p>
    <w:p w:rsidR="00C8461E" w:rsidRPr="003147F8" w:rsidRDefault="00C8461E" w:rsidP="00C8461E">
      <w:pPr>
        <w:spacing w:after="0" w:line="240" w:lineRule="auto"/>
        <w:rPr>
          <w:rFonts w:ascii="Times New Roman" w:eastAsia="Arial" w:hAnsi="Times New Roman" w:cs="Times New Roman"/>
          <w:b/>
          <w:sz w:val="24"/>
          <w:szCs w:val="24"/>
          <w:u w:val="single"/>
        </w:rPr>
      </w:pPr>
      <w:r w:rsidRPr="003147F8">
        <w:rPr>
          <w:rFonts w:ascii="Times New Roman" w:eastAsia="Arial" w:hAnsi="Times New Roman" w:cs="Times New Roman"/>
          <w:b/>
          <w:sz w:val="24"/>
          <w:szCs w:val="24"/>
          <w:u w:val="single"/>
        </w:rPr>
        <w:t>Standard I.C.5</w:t>
      </w:r>
    </w:p>
    <w:p w:rsidR="00C8461E" w:rsidRPr="003147F8" w:rsidRDefault="00C8461E" w:rsidP="00C8461E">
      <w:pPr>
        <w:spacing w:after="0" w:line="240" w:lineRule="auto"/>
        <w:rPr>
          <w:rFonts w:ascii="Times New Roman" w:eastAsia="Arial" w:hAnsi="Times New Roman" w:cs="Times New Roman"/>
          <w:b/>
          <w:sz w:val="24"/>
          <w:szCs w:val="24"/>
          <w:u w:val="single"/>
        </w:rPr>
      </w:pPr>
    </w:p>
    <w:p w:rsidR="00C8461E" w:rsidRPr="005C2D16" w:rsidRDefault="00C8461E" w:rsidP="00C8461E">
      <w:pPr>
        <w:spacing w:after="0" w:line="240" w:lineRule="auto"/>
        <w:rPr>
          <w:rFonts w:ascii="Times New Roman" w:eastAsia="Times New Roman" w:hAnsi="Times New Roman" w:cs="Times New Roman"/>
          <w:sz w:val="24"/>
          <w:szCs w:val="24"/>
        </w:rPr>
      </w:pPr>
      <w:r w:rsidRPr="003147F8">
        <w:rPr>
          <w:rFonts w:ascii="Times New Roman" w:eastAsia="Arial" w:hAnsi="Times New Roman" w:cs="Times New Roman"/>
          <w:i/>
          <w:sz w:val="24"/>
          <w:szCs w:val="24"/>
        </w:rPr>
        <w:t>The institution regularly reviews institutional policies, procedures, and publications to assure integrity in all representations of its mission, programs, and services.</w:t>
      </w:r>
    </w:p>
    <w:p w:rsidR="00C8461E" w:rsidRPr="00F01581" w:rsidRDefault="00C8461E" w:rsidP="00C8461E">
      <w:pPr>
        <w:spacing w:after="0" w:line="240" w:lineRule="auto"/>
        <w:rPr>
          <w:rFonts w:ascii="Times New Roman" w:eastAsia="Times New Roman" w:hAnsi="Times New Roman" w:cs="Times New Roman"/>
          <w:sz w:val="24"/>
          <w:szCs w:val="24"/>
        </w:rPr>
      </w:pPr>
    </w:p>
    <w:p w:rsidR="00C8461E" w:rsidRPr="005C2D16" w:rsidRDefault="00C8461E" w:rsidP="00C8461E">
      <w:pPr>
        <w:spacing w:after="0" w:line="240" w:lineRule="auto"/>
        <w:rPr>
          <w:rFonts w:ascii="Times New Roman" w:eastAsia="Times New Roman" w:hAnsi="Times New Roman" w:cs="Times New Roman"/>
          <w:sz w:val="24"/>
          <w:szCs w:val="24"/>
        </w:rPr>
      </w:pPr>
      <w:r w:rsidRPr="003147F8">
        <w:rPr>
          <w:rFonts w:ascii="Times New Roman" w:eastAsia="Arial" w:hAnsi="Times New Roman" w:cs="Times New Roman"/>
          <w:sz w:val="24"/>
          <w:szCs w:val="24"/>
          <w:u w:val="single"/>
        </w:rPr>
        <w:t>Evidence of Meeting the Standard:</w:t>
      </w:r>
    </w:p>
    <w:p w:rsidR="00C8461E" w:rsidRDefault="00C8461E" w:rsidP="00C8461E">
      <w:pPr>
        <w:spacing w:after="0" w:line="240" w:lineRule="auto"/>
        <w:rPr>
          <w:rFonts w:ascii="Times New Roman" w:eastAsia="Arial" w:hAnsi="Times New Roman" w:cs="Times New Roman"/>
          <w:sz w:val="24"/>
          <w:szCs w:val="24"/>
        </w:rPr>
      </w:pPr>
    </w:p>
    <w:p w:rsidR="00C8461E" w:rsidRPr="005C2D16" w:rsidRDefault="0064315D" w:rsidP="00C8461E">
      <w:pPr>
        <w:spacing w:after="0" w:line="240" w:lineRule="auto"/>
        <w:rPr>
          <w:rFonts w:ascii="Times New Roman" w:eastAsia="Times New Roman" w:hAnsi="Times New Roman" w:cs="Times New Roman"/>
          <w:sz w:val="24"/>
          <w:szCs w:val="24"/>
        </w:rPr>
      </w:pPr>
      <w:r>
        <w:rPr>
          <w:rFonts w:ascii="Times New Roman" w:eastAsia="Arial" w:hAnsi="Times New Roman" w:cs="Times New Roman"/>
          <w:sz w:val="24"/>
          <w:szCs w:val="24"/>
        </w:rPr>
        <w:t xml:space="preserve">College Council regularly reviews institutional </w:t>
      </w:r>
      <w:r w:rsidR="00C8461E" w:rsidRPr="003147F8">
        <w:rPr>
          <w:rFonts w:ascii="Times New Roman" w:eastAsia="Arial" w:hAnsi="Times New Roman" w:cs="Times New Roman"/>
          <w:sz w:val="24"/>
          <w:szCs w:val="24"/>
        </w:rPr>
        <w:t xml:space="preserve">policies, procedures and publications to assure integrity in </w:t>
      </w:r>
      <w:r w:rsidR="00C8461E">
        <w:rPr>
          <w:rFonts w:ascii="Times New Roman" w:eastAsia="Arial" w:hAnsi="Times New Roman" w:cs="Times New Roman"/>
          <w:sz w:val="24"/>
          <w:szCs w:val="24"/>
        </w:rPr>
        <w:t>the</w:t>
      </w:r>
      <w:r w:rsidR="00C8461E" w:rsidRPr="003147F8">
        <w:rPr>
          <w:rFonts w:ascii="Times New Roman" w:eastAsia="Arial" w:hAnsi="Times New Roman" w:cs="Times New Roman"/>
          <w:sz w:val="24"/>
          <w:szCs w:val="24"/>
        </w:rPr>
        <w:t xml:space="preserve"> representations of mission, programs, and services. The catalog is the primary</w:t>
      </w:r>
      <w:r>
        <w:rPr>
          <w:rFonts w:ascii="Times New Roman" w:eastAsia="Arial" w:hAnsi="Times New Roman" w:cs="Times New Roman"/>
          <w:sz w:val="24"/>
          <w:szCs w:val="24"/>
        </w:rPr>
        <w:t>, public repository</w:t>
      </w:r>
      <w:r w:rsidRPr="003147F8">
        <w:rPr>
          <w:rFonts w:ascii="Times New Roman" w:eastAsia="Arial" w:hAnsi="Times New Roman" w:cs="Times New Roman"/>
          <w:sz w:val="24"/>
          <w:szCs w:val="24"/>
        </w:rPr>
        <w:t xml:space="preserve"> </w:t>
      </w:r>
      <w:r w:rsidR="00C8461E" w:rsidRPr="003147F8">
        <w:rPr>
          <w:rFonts w:ascii="Times New Roman" w:eastAsia="Arial" w:hAnsi="Times New Roman" w:cs="Times New Roman"/>
          <w:sz w:val="24"/>
          <w:szCs w:val="24"/>
        </w:rPr>
        <w:t xml:space="preserve">of </w:t>
      </w:r>
      <w:r>
        <w:rPr>
          <w:rFonts w:ascii="Times New Roman" w:eastAsia="Arial" w:hAnsi="Times New Roman" w:cs="Times New Roman"/>
          <w:sz w:val="24"/>
          <w:szCs w:val="24"/>
        </w:rPr>
        <w:t>College policies and procedures</w:t>
      </w:r>
      <w:r w:rsidR="00C8461E" w:rsidRPr="003147F8">
        <w:rPr>
          <w:rFonts w:ascii="Times New Roman" w:eastAsia="Arial" w:hAnsi="Times New Roman" w:cs="Times New Roman"/>
          <w:sz w:val="24"/>
          <w:szCs w:val="24"/>
        </w:rPr>
        <w:t>, and it undergoes an annual review and update</w:t>
      </w:r>
      <w:r w:rsidR="00C8461E">
        <w:rPr>
          <w:rFonts w:ascii="Times New Roman" w:eastAsia="Arial" w:hAnsi="Times New Roman" w:cs="Times New Roman"/>
          <w:sz w:val="24"/>
          <w:szCs w:val="24"/>
        </w:rPr>
        <w:t xml:space="preserve"> </w:t>
      </w:r>
      <w:r w:rsidR="00C8461E" w:rsidRPr="005C2D16">
        <w:rPr>
          <w:rFonts w:ascii="Times New Roman" w:eastAsia="Arial" w:hAnsi="Times New Roman" w:cs="Times New Roman"/>
          <w:sz w:val="24"/>
          <w:szCs w:val="24"/>
          <w:highlight w:val="yellow"/>
        </w:rPr>
        <w:t>(links to annual catalog revisions</w:t>
      </w:r>
      <w:r w:rsidR="00C8461E">
        <w:rPr>
          <w:rFonts w:ascii="Times New Roman" w:eastAsia="Arial" w:hAnsi="Times New Roman" w:cs="Times New Roman"/>
          <w:sz w:val="24"/>
          <w:szCs w:val="24"/>
        </w:rPr>
        <w:t>)</w:t>
      </w:r>
      <w:r w:rsidR="00C8461E" w:rsidRPr="003147F8">
        <w:rPr>
          <w:rFonts w:ascii="Times New Roman" w:eastAsia="Arial" w:hAnsi="Times New Roman" w:cs="Times New Roman"/>
          <w:sz w:val="24"/>
          <w:szCs w:val="24"/>
        </w:rPr>
        <w:t>. The annual catalog update and addenda offer opportunities for the most recent changes to be communicated to all stakeholders. (</w:t>
      </w:r>
      <w:r w:rsidR="00C8461E" w:rsidRPr="003147F8">
        <w:rPr>
          <w:rFonts w:ascii="Times New Roman" w:eastAsia="Arial" w:hAnsi="Times New Roman" w:cs="Times New Roman"/>
          <w:sz w:val="24"/>
          <w:szCs w:val="24"/>
          <w:highlight w:val="yellow"/>
        </w:rPr>
        <w:t>Catalog website</w:t>
      </w:r>
      <w:r w:rsidR="00C8461E" w:rsidRPr="003147F8">
        <w:rPr>
          <w:rFonts w:ascii="Times New Roman" w:eastAsia="Arial" w:hAnsi="Times New Roman" w:cs="Times New Roman"/>
          <w:sz w:val="24"/>
          <w:szCs w:val="24"/>
        </w:rPr>
        <w:t xml:space="preserve">) To offer holistic student support, the institution provides a list of </w:t>
      </w:r>
      <w:r>
        <w:rPr>
          <w:rFonts w:ascii="Times New Roman" w:eastAsia="Arial" w:hAnsi="Times New Roman" w:cs="Times New Roman"/>
          <w:sz w:val="24"/>
          <w:szCs w:val="24"/>
        </w:rPr>
        <w:t xml:space="preserve">programs and </w:t>
      </w:r>
      <w:r w:rsidR="00C8461E" w:rsidRPr="003147F8">
        <w:rPr>
          <w:rFonts w:ascii="Times New Roman" w:eastAsia="Arial" w:hAnsi="Times New Roman" w:cs="Times New Roman"/>
          <w:sz w:val="24"/>
          <w:szCs w:val="24"/>
        </w:rPr>
        <w:t xml:space="preserve">services to assist with extracurricular needs. </w:t>
      </w:r>
      <w:r>
        <w:rPr>
          <w:rFonts w:ascii="Times New Roman" w:eastAsia="Arial" w:hAnsi="Times New Roman" w:cs="Times New Roman"/>
          <w:sz w:val="24"/>
          <w:szCs w:val="24"/>
        </w:rPr>
        <w:t>Policies and procedures related to campus programs and services are published on the website</w:t>
      </w:r>
      <w:r w:rsidR="00C8461E" w:rsidRPr="003147F8">
        <w:rPr>
          <w:rFonts w:ascii="Times New Roman" w:eastAsia="Arial" w:hAnsi="Times New Roman" w:cs="Times New Roman"/>
          <w:sz w:val="24"/>
          <w:szCs w:val="24"/>
        </w:rPr>
        <w:t>. (</w:t>
      </w:r>
      <w:r w:rsidR="00C8461E" w:rsidRPr="003147F8">
        <w:rPr>
          <w:rFonts w:ascii="Times New Roman" w:eastAsia="Arial" w:hAnsi="Times New Roman" w:cs="Times New Roman"/>
          <w:sz w:val="24"/>
          <w:szCs w:val="24"/>
          <w:highlight w:val="yellow"/>
        </w:rPr>
        <w:t>BIT website, catalog page 76-88</w:t>
      </w:r>
      <w:r>
        <w:rPr>
          <w:rFonts w:ascii="Times New Roman" w:eastAsia="Arial" w:hAnsi="Times New Roman" w:cs="Times New Roman"/>
          <w:sz w:val="24"/>
          <w:szCs w:val="24"/>
        </w:rPr>
        <w:t xml:space="preserve">; </w:t>
      </w:r>
      <w:hyperlink r:id="rId152" w:history="1">
        <w:r w:rsidR="00223184" w:rsidRPr="00D660A3">
          <w:rPr>
            <w:rStyle w:val="Hyperlink"/>
            <w:rFonts w:ascii="Times New Roman" w:eastAsia="Arial" w:hAnsi="Times New Roman" w:cs="Times New Roman"/>
            <w:sz w:val="24"/>
            <w:szCs w:val="24"/>
            <w:highlight w:val="yellow"/>
          </w:rPr>
          <w:t>https://www.mjc.edu/instruction/bbss/fkce/resources.php</w:t>
        </w:r>
      </w:hyperlink>
      <w:r w:rsidR="00223184" w:rsidRPr="00D660A3">
        <w:rPr>
          <w:rFonts w:ascii="Times New Roman" w:eastAsia="Arial" w:hAnsi="Times New Roman" w:cs="Times New Roman"/>
          <w:sz w:val="24"/>
          <w:szCs w:val="24"/>
          <w:highlight w:val="yellow"/>
        </w:rPr>
        <w:t>;</w:t>
      </w:r>
      <w:r w:rsidR="00223184">
        <w:rPr>
          <w:rFonts w:ascii="Times New Roman" w:eastAsia="Arial" w:hAnsi="Times New Roman" w:cs="Times New Roman"/>
          <w:sz w:val="24"/>
          <w:szCs w:val="24"/>
        </w:rPr>
        <w:t xml:space="preserve"> </w:t>
      </w:r>
      <w:hyperlink r:id="rId153" w:history="1">
        <w:r w:rsidRPr="00D660A3">
          <w:rPr>
            <w:rStyle w:val="Hyperlink"/>
            <w:highlight w:val="yellow"/>
          </w:rPr>
          <w:t>https://www.mjc.edu/studentservices/disability/</w:t>
        </w:r>
      </w:hyperlink>
      <w:r>
        <w:rPr>
          <w:rFonts w:ascii="Times New Roman" w:eastAsia="Arial" w:hAnsi="Times New Roman" w:cs="Times New Roman"/>
          <w:sz w:val="24"/>
          <w:szCs w:val="24"/>
          <w:highlight w:val="yellow"/>
        </w:rPr>
        <w:t xml:space="preserve">; </w:t>
      </w:r>
      <w:hyperlink r:id="rId154" w:history="1">
        <w:r w:rsidRPr="00D660A3">
          <w:rPr>
            <w:rStyle w:val="Hyperlink"/>
            <w:rFonts w:ascii="Times New Roman" w:eastAsia="Arial" w:hAnsi="Times New Roman" w:cs="Times New Roman"/>
            <w:sz w:val="24"/>
            <w:szCs w:val="24"/>
            <w:highlight w:val="yellow"/>
          </w:rPr>
          <w:t>https://www.mjc.edu/studentservices/eops/</w:t>
        </w:r>
      </w:hyperlink>
      <w:r w:rsidRPr="00D660A3">
        <w:rPr>
          <w:rFonts w:ascii="Times New Roman" w:eastAsia="Arial" w:hAnsi="Times New Roman" w:cs="Times New Roman"/>
          <w:sz w:val="24"/>
          <w:szCs w:val="24"/>
          <w:highlight w:val="yellow"/>
        </w:rPr>
        <w:t>;</w:t>
      </w:r>
      <w:r>
        <w:rPr>
          <w:rFonts w:ascii="Times New Roman" w:eastAsia="Arial" w:hAnsi="Times New Roman" w:cs="Times New Roman"/>
          <w:sz w:val="24"/>
          <w:szCs w:val="24"/>
        </w:rPr>
        <w:t xml:space="preserve"> </w:t>
      </w:r>
      <w:hyperlink r:id="rId155" w:history="1">
        <w:r w:rsidRPr="00D660A3">
          <w:rPr>
            <w:rStyle w:val="Hyperlink"/>
            <w:rFonts w:ascii="Times New Roman" w:eastAsia="Arial" w:hAnsi="Times New Roman" w:cs="Times New Roman"/>
            <w:sz w:val="24"/>
            <w:szCs w:val="24"/>
            <w:highlight w:val="yellow"/>
          </w:rPr>
          <w:t>https://www.mjc.edu/studentservices/counseling/veterans/veteranbenefitoverview.php</w:t>
        </w:r>
      </w:hyperlink>
      <w:r w:rsidRPr="00D660A3">
        <w:rPr>
          <w:rFonts w:ascii="Times New Roman" w:eastAsia="Arial" w:hAnsi="Times New Roman" w:cs="Times New Roman"/>
          <w:sz w:val="24"/>
          <w:szCs w:val="24"/>
          <w:highlight w:val="yellow"/>
        </w:rPr>
        <w:t>;</w:t>
      </w:r>
      <w:r>
        <w:rPr>
          <w:rFonts w:ascii="Times New Roman" w:eastAsia="Arial" w:hAnsi="Times New Roman" w:cs="Times New Roman"/>
          <w:sz w:val="24"/>
          <w:szCs w:val="24"/>
        </w:rPr>
        <w:t xml:space="preserve"> </w:t>
      </w:r>
      <w:hyperlink r:id="rId156" w:history="1">
        <w:r w:rsidRPr="00D660A3">
          <w:rPr>
            <w:rStyle w:val="Hyperlink"/>
            <w:highlight w:val="yellow"/>
          </w:rPr>
          <w:t>https://www.mjc.edu/studentservices/sdncl/campus_life_manual_published_2016.pdf</w:t>
        </w:r>
      </w:hyperlink>
      <w:r>
        <w:rPr>
          <w:rFonts w:ascii="Times New Roman" w:eastAsia="Arial" w:hAnsi="Times New Roman" w:cs="Times New Roman"/>
          <w:sz w:val="24"/>
          <w:szCs w:val="24"/>
        </w:rPr>
        <w:t xml:space="preserve"> </w:t>
      </w:r>
      <w:r w:rsidR="00C8461E" w:rsidRPr="003147F8">
        <w:rPr>
          <w:rFonts w:ascii="Times New Roman" w:eastAsia="Arial" w:hAnsi="Times New Roman" w:cs="Times New Roman"/>
          <w:sz w:val="24"/>
          <w:szCs w:val="24"/>
        </w:rPr>
        <w:t>)  </w:t>
      </w:r>
    </w:p>
    <w:p w:rsidR="00C8461E" w:rsidRDefault="00C8461E" w:rsidP="00C8461E">
      <w:pPr>
        <w:spacing w:after="0" w:line="240" w:lineRule="auto"/>
        <w:rPr>
          <w:rFonts w:ascii="Times New Roman" w:eastAsia="Arial" w:hAnsi="Times New Roman" w:cs="Times New Roman"/>
          <w:sz w:val="24"/>
          <w:szCs w:val="24"/>
        </w:rPr>
      </w:pPr>
    </w:p>
    <w:p w:rsidR="00C8461E" w:rsidRPr="003147F8" w:rsidRDefault="00C8461E" w:rsidP="00C8461E">
      <w:pPr>
        <w:spacing w:after="0" w:line="240" w:lineRule="auto"/>
        <w:rPr>
          <w:rFonts w:ascii="Times New Roman" w:eastAsia="Arial" w:hAnsi="Times New Roman" w:cs="Times New Roman"/>
          <w:sz w:val="24"/>
          <w:szCs w:val="24"/>
        </w:rPr>
      </w:pPr>
      <w:r w:rsidRPr="003147F8">
        <w:rPr>
          <w:rFonts w:ascii="Times New Roman" w:eastAsia="Arial" w:hAnsi="Times New Roman" w:cs="Times New Roman"/>
          <w:sz w:val="24"/>
          <w:szCs w:val="24"/>
        </w:rPr>
        <w:t xml:space="preserve">The college participates in </w:t>
      </w:r>
      <w:r w:rsidR="00D850C2">
        <w:rPr>
          <w:rFonts w:ascii="Times New Roman" w:eastAsia="Arial" w:hAnsi="Times New Roman" w:cs="Times New Roman"/>
          <w:sz w:val="24"/>
          <w:szCs w:val="24"/>
        </w:rPr>
        <w:t xml:space="preserve">the YCCD </w:t>
      </w:r>
      <w:r w:rsidRPr="003147F8">
        <w:rPr>
          <w:rFonts w:ascii="Times New Roman" w:eastAsia="Arial" w:hAnsi="Times New Roman" w:cs="Times New Roman"/>
          <w:sz w:val="24"/>
          <w:szCs w:val="24"/>
        </w:rPr>
        <w:t>District Council</w:t>
      </w:r>
      <w:r w:rsidR="0064315D">
        <w:rPr>
          <w:rFonts w:ascii="Times New Roman" w:eastAsia="Arial" w:hAnsi="Times New Roman" w:cs="Times New Roman"/>
          <w:sz w:val="24"/>
          <w:szCs w:val="24"/>
        </w:rPr>
        <w:t>,</w:t>
      </w:r>
      <w:r w:rsidRPr="003147F8">
        <w:rPr>
          <w:rFonts w:ascii="Times New Roman" w:eastAsia="Arial" w:hAnsi="Times New Roman" w:cs="Times New Roman"/>
          <w:sz w:val="24"/>
          <w:szCs w:val="24"/>
        </w:rPr>
        <w:t xml:space="preserve"> which reviews district policies and procedures according to a schedule. This monthly meeting is comprised of representatives from the Academic Senates, YFA, and management</w:t>
      </w:r>
      <w:r w:rsidR="0064315D">
        <w:rPr>
          <w:rFonts w:ascii="Times New Roman" w:eastAsia="Arial" w:hAnsi="Times New Roman" w:cs="Times New Roman"/>
          <w:sz w:val="24"/>
          <w:szCs w:val="24"/>
        </w:rPr>
        <w:t>.</w:t>
      </w:r>
      <w:r w:rsidRPr="003147F8">
        <w:rPr>
          <w:rFonts w:ascii="Times New Roman" w:eastAsia="Arial" w:hAnsi="Times New Roman" w:cs="Times New Roman"/>
          <w:sz w:val="24"/>
          <w:szCs w:val="24"/>
        </w:rPr>
        <w:t xml:space="preserve"> </w:t>
      </w:r>
      <w:r w:rsidR="0064315D">
        <w:rPr>
          <w:rFonts w:ascii="Times New Roman" w:eastAsia="Arial" w:hAnsi="Times New Roman" w:cs="Times New Roman"/>
          <w:sz w:val="24"/>
          <w:szCs w:val="24"/>
        </w:rPr>
        <w:t xml:space="preserve">District Council members review and </w:t>
      </w:r>
      <w:r w:rsidRPr="003147F8">
        <w:rPr>
          <w:rFonts w:ascii="Times New Roman" w:eastAsia="Arial" w:hAnsi="Times New Roman" w:cs="Times New Roman"/>
          <w:sz w:val="24"/>
          <w:szCs w:val="24"/>
        </w:rPr>
        <w:t xml:space="preserve">recommend changes </w:t>
      </w:r>
      <w:r w:rsidR="0064315D">
        <w:rPr>
          <w:rFonts w:ascii="Times New Roman" w:eastAsia="Arial" w:hAnsi="Times New Roman" w:cs="Times New Roman"/>
          <w:sz w:val="24"/>
          <w:szCs w:val="24"/>
        </w:rPr>
        <w:t xml:space="preserve">to policies. </w:t>
      </w:r>
      <w:r w:rsidR="00D850C2">
        <w:rPr>
          <w:rFonts w:ascii="Times New Roman" w:eastAsia="Arial" w:hAnsi="Times New Roman" w:cs="Times New Roman"/>
          <w:sz w:val="24"/>
          <w:szCs w:val="24"/>
        </w:rPr>
        <w:t>Constituent groups regularly review and recommend c</w:t>
      </w:r>
      <w:r w:rsidR="0064315D">
        <w:rPr>
          <w:rFonts w:ascii="Times New Roman" w:eastAsia="Arial" w:hAnsi="Times New Roman" w:cs="Times New Roman"/>
          <w:sz w:val="24"/>
          <w:szCs w:val="24"/>
        </w:rPr>
        <w:t xml:space="preserve">hanges </w:t>
      </w:r>
      <w:r w:rsidR="00D850C2">
        <w:rPr>
          <w:rFonts w:ascii="Times New Roman" w:eastAsia="Arial" w:hAnsi="Times New Roman" w:cs="Times New Roman"/>
          <w:sz w:val="24"/>
          <w:szCs w:val="24"/>
        </w:rPr>
        <w:t>to policies</w:t>
      </w:r>
      <w:r w:rsidRPr="003147F8">
        <w:rPr>
          <w:rFonts w:ascii="Times New Roman" w:eastAsia="Arial" w:hAnsi="Times New Roman" w:cs="Times New Roman"/>
          <w:sz w:val="24"/>
          <w:szCs w:val="24"/>
        </w:rPr>
        <w:t xml:space="preserve">. </w:t>
      </w:r>
      <w:r>
        <w:rPr>
          <w:rFonts w:ascii="Times New Roman" w:eastAsia="Arial" w:hAnsi="Times New Roman" w:cs="Times New Roman"/>
          <w:sz w:val="24"/>
          <w:szCs w:val="24"/>
        </w:rPr>
        <w:t>(</w:t>
      </w:r>
      <w:r w:rsidRPr="003147F8">
        <w:rPr>
          <w:rFonts w:ascii="Times New Roman" w:eastAsia="Arial" w:hAnsi="Times New Roman" w:cs="Times New Roman"/>
          <w:sz w:val="24"/>
          <w:szCs w:val="24"/>
          <w:highlight w:val="yellow"/>
        </w:rPr>
        <w:t>District Council minutes</w:t>
      </w:r>
      <w:r>
        <w:rPr>
          <w:rFonts w:ascii="Times New Roman" w:eastAsia="Arial" w:hAnsi="Times New Roman" w:cs="Times New Roman"/>
          <w:sz w:val="24"/>
          <w:szCs w:val="24"/>
        </w:rPr>
        <w:t>) College Council also regularly reviews College and District policies and recommends revisions as necessary. (</w:t>
      </w:r>
      <w:r w:rsidRPr="003147F8">
        <w:rPr>
          <w:rFonts w:ascii="Times New Roman" w:eastAsia="Arial" w:hAnsi="Times New Roman" w:cs="Times New Roman"/>
          <w:sz w:val="24"/>
          <w:szCs w:val="24"/>
          <w:highlight w:val="yellow"/>
        </w:rPr>
        <w:t>CC minutes</w:t>
      </w:r>
      <w:r>
        <w:rPr>
          <w:rFonts w:ascii="Times New Roman" w:eastAsia="Arial" w:hAnsi="Times New Roman" w:cs="Times New Roman"/>
          <w:sz w:val="24"/>
          <w:szCs w:val="24"/>
        </w:rPr>
        <w:t>)</w:t>
      </w:r>
      <w:r w:rsidR="00D850C2">
        <w:rPr>
          <w:rFonts w:ascii="Times New Roman" w:eastAsia="Arial" w:hAnsi="Times New Roman" w:cs="Times New Roman"/>
          <w:sz w:val="24"/>
          <w:szCs w:val="24"/>
        </w:rPr>
        <w:t xml:space="preserve"> The Board of Trustees accepts final revisions and approves all policy changes. (</w:t>
      </w:r>
      <w:r w:rsidR="00D850C2" w:rsidRPr="00D660A3">
        <w:rPr>
          <w:rFonts w:ascii="Times New Roman" w:eastAsia="Arial" w:hAnsi="Times New Roman" w:cs="Times New Roman"/>
          <w:sz w:val="24"/>
          <w:szCs w:val="24"/>
          <w:highlight w:val="yellow"/>
        </w:rPr>
        <w:t>BOT minutes</w:t>
      </w:r>
      <w:r w:rsidR="00D850C2">
        <w:rPr>
          <w:rFonts w:ascii="Times New Roman" w:eastAsia="Arial" w:hAnsi="Times New Roman" w:cs="Times New Roman"/>
          <w:sz w:val="24"/>
          <w:szCs w:val="24"/>
        </w:rPr>
        <w:t>)</w:t>
      </w:r>
    </w:p>
    <w:p w:rsidR="00C8461E" w:rsidRPr="003147F8" w:rsidRDefault="00C8461E" w:rsidP="00C8461E">
      <w:pPr>
        <w:spacing w:after="0" w:line="240" w:lineRule="auto"/>
        <w:rPr>
          <w:rFonts w:ascii="Times New Roman" w:eastAsia="Arial" w:hAnsi="Times New Roman" w:cs="Times New Roman"/>
          <w:sz w:val="24"/>
          <w:szCs w:val="24"/>
        </w:rPr>
      </w:pPr>
    </w:p>
    <w:p w:rsidR="00C8461E" w:rsidRPr="003147F8" w:rsidRDefault="00C8461E" w:rsidP="00C8461E">
      <w:pPr>
        <w:spacing w:after="0" w:line="240" w:lineRule="auto"/>
        <w:rPr>
          <w:rFonts w:ascii="Times New Roman" w:eastAsia="Times New Roman" w:hAnsi="Times New Roman" w:cs="Times New Roman"/>
          <w:color w:val="auto"/>
          <w:sz w:val="24"/>
          <w:szCs w:val="24"/>
        </w:rPr>
      </w:pPr>
      <w:r w:rsidRPr="003147F8">
        <w:rPr>
          <w:rFonts w:ascii="Times New Roman" w:eastAsia="Arial" w:hAnsi="Times New Roman" w:cs="Times New Roman"/>
          <w:sz w:val="24"/>
          <w:szCs w:val="24"/>
          <w:u w:val="single"/>
        </w:rPr>
        <w:t>Analysis and Evaluation:</w:t>
      </w:r>
      <w:r>
        <w:rPr>
          <w:rFonts w:ascii="Times New Roman" w:eastAsia="Arial" w:hAnsi="Times New Roman" w:cs="Times New Roman"/>
          <w:sz w:val="24"/>
          <w:szCs w:val="24"/>
          <w:u w:val="single"/>
        </w:rPr>
        <w:t xml:space="preserve"> </w:t>
      </w:r>
    </w:p>
    <w:p w:rsidR="00C8461E" w:rsidRPr="005C2D16" w:rsidRDefault="00C8461E" w:rsidP="00C8461E">
      <w:pPr>
        <w:spacing w:after="0" w:line="240" w:lineRule="auto"/>
        <w:rPr>
          <w:rFonts w:ascii="Times New Roman" w:eastAsia="Times New Roman" w:hAnsi="Times New Roman" w:cs="Times New Roman"/>
          <w:sz w:val="24"/>
          <w:szCs w:val="24"/>
        </w:rPr>
      </w:pPr>
    </w:p>
    <w:p w:rsidR="00C8461E" w:rsidRPr="005C2D16" w:rsidRDefault="00C8461E" w:rsidP="00C8461E">
      <w:pPr>
        <w:spacing w:after="0" w:line="240" w:lineRule="auto"/>
        <w:rPr>
          <w:rFonts w:ascii="Times New Roman" w:eastAsia="Times New Roman" w:hAnsi="Times New Roman" w:cs="Times New Roman"/>
          <w:sz w:val="24"/>
          <w:szCs w:val="24"/>
        </w:rPr>
      </w:pPr>
      <w:r>
        <w:rPr>
          <w:rFonts w:ascii="Times New Roman" w:eastAsia="Arial" w:hAnsi="Times New Roman" w:cs="Times New Roman"/>
          <w:sz w:val="24"/>
          <w:szCs w:val="24"/>
        </w:rPr>
        <w:t xml:space="preserve">Review of </w:t>
      </w:r>
      <w:r w:rsidRPr="003147F8">
        <w:rPr>
          <w:rFonts w:ascii="Times New Roman" w:eastAsia="Arial" w:hAnsi="Times New Roman" w:cs="Times New Roman"/>
          <w:sz w:val="24"/>
          <w:szCs w:val="24"/>
        </w:rPr>
        <w:t>policies and procedures</w:t>
      </w:r>
      <w:r>
        <w:rPr>
          <w:rFonts w:ascii="Times New Roman" w:eastAsia="Arial" w:hAnsi="Times New Roman" w:cs="Times New Roman"/>
          <w:sz w:val="24"/>
          <w:szCs w:val="24"/>
        </w:rPr>
        <w:t xml:space="preserve"> is a regular part of the </w:t>
      </w:r>
      <w:r w:rsidR="0064315D">
        <w:rPr>
          <w:rFonts w:ascii="Times New Roman" w:eastAsia="Arial" w:hAnsi="Times New Roman" w:cs="Times New Roman"/>
          <w:sz w:val="24"/>
          <w:szCs w:val="24"/>
        </w:rPr>
        <w:t xml:space="preserve">District Council and </w:t>
      </w:r>
      <w:r>
        <w:rPr>
          <w:rFonts w:ascii="Times New Roman" w:eastAsia="Arial" w:hAnsi="Times New Roman" w:cs="Times New Roman"/>
          <w:sz w:val="24"/>
          <w:szCs w:val="24"/>
        </w:rPr>
        <w:t>College Council agenda</w:t>
      </w:r>
      <w:r w:rsidR="0064315D">
        <w:rPr>
          <w:rFonts w:ascii="Times New Roman" w:eastAsia="Arial" w:hAnsi="Times New Roman" w:cs="Times New Roman"/>
          <w:sz w:val="24"/>
          <w:szCs w:val="24"/>
        </w:rPr>
        <w:t>s</w:t>
      </w:r>
      <w:r>
        <w:rPr>
          <w:rFonts w:ascii="Times New Roman" w:eastAsia="Arial" w:hAnsi="Times New Roman" w:cs="Times New Roman"/>
          <w:sz w:val="24"/>
          <w:szCs w:val="24"/>
        </w:rPr>
        <w:t>, with the opportunity for constituent recommendation</w:t>
      </w:r>
      <w:r w:rsidRPr="003147F8">
        <w:rPr>
          <w:rFonts w:ascii="Times New Roman" w:eastAsia="Arial" w:hAnsi="Times New Roman" w:cs="Times New Roman"/>
          <w:sz w:val="24"/>
          <w:szCs w:val="24"/>
        </w:rPr>
        <w:t xml:space="preserve">. </w:t>
      </w:r>
      <w:r w:rsidR="007247CA">
        <w:rPr>
          <w:rFonts w:ascii="Times New Roman" w:eastAsia="Arial" w:hAnsi="Times New Roman" w:cs="Times New Roman"/>
          <w:sz w:val="24"/>
          <w:szCs w:val="24"/>
        </w:rPr>
        <w:t xml:space="preserve">The YCCE Board of Trustees </w:t>
      </w:r>
      <w:r w:rsidR="00904EB7">
        <w:rPr>
          <w:rFonts w:ascii="Times New Roman" w:eastAsia="Arial" w:hAnsi="Times New Roman" w:cs="Times New Roman"/>
          <w:sz w:val="24"/>
          <w:szCs w:val="24"/>
        </w:rPr>
        <w:t>approves final revisions</w:t>
      </w:r>
      <w:r w:rsidR="007247CA">
        <w:rPr>
          <w:rFonts w:ascii="Times New Roman" w:eastAsia="Arial" w:hAnsi="Times New Roman" w:cs="Times New Roman"/>
          <w:sz w:val="24"/>
          <w:szCs w:val="24"/>
        </w:rPr>
        <w:t xml:space="preserve">. </w:t>
      </w:r>
      <w:r w:rsidRPr="003147F8">
        <w:rPr>
          <w:rFonts w:ascii="Times New Roman" w:eastAsia="Arial" w:hAnsi="Times New Roman" w:cs="Times New Roman"/>
          <w:sz w:val="24"/>
          <w:szCs w:val="24"/>
        </w:rPr>
        <w:t xml:space="preserve">The annual catalog review and publication of later addenda </w:t>
      </w:r>
      <w:r>
        <w:rPr>
          <w:rFonts w:ascii="Times New Roman" w:eastAsia="Arial" w:hAnsi="Times New Roman" w:cs="Times New Roman"/>
          <w:sz w:val="24"/>
          <w:szCs w:val="24"/>
        </w:rPr>
        <w:t>provide program staff and faculty</w:t>
      </w:r>
      <w:r w:rsidRPr="003147F8">
        <w:rPr>
          <w:rFonts w:ascii="Times New Roman" w:eastAsia="Arial" w:hAnsi="Times New Roman" w:cs="Times New Roman"/>
          <w:sz w:val="24"/>
          <w:szCs w:val="24"/>
        </w:rPr>
        <w:t xml:space="preserve"> opportunity to </w:t>
      </w:r>
      <w:r>
        <w:rPr>
          <w:rFonts w:ascii="Times New Roman" w:eastAsia="Arial" w:hAnsi="Times New Roman" w:cs="Times New Roman"/>
          <w:sz w:val="24"/>
          <w:szCs w:val="24"/>
        </w:rPr>
        <w:t xml:space="preserve">recommend and review </w:t>
      </w:r>
      <w:r w:rsidRPr="003147F8">
        <w:rPr>
          <w:rFonts w:ascii="Times New Roman" w:eastAsia="Arial" w:hAnsi="Times New Roman" w:cs="Times New Roman"/>
          <w:sz w:val="24"/>
          <w:szCs w:val="24"/>
        </w:rPr>
        <w:t xml:space="preserve">changes and updates made to </w:t>
      </w:r>
      <w:r>
        <w:rPr>
          <w:rFonts w:ascii="Times New Roman" w:eastAsia="Arial" w:hAnsi="Times New Roman" w:cs="Times New Roman"/>
          <w:sz w:val="24"/>
          <w:szCs w:val="24"/>
        </w:rPr>
        <w:t xml:space="preserve">published information. </w:t>
      </w:r>
      <w:r w:rsidRPr="003147F8">
        <w:rPr>
          <w:rFonts w:ascii="Times New Roman" w:eastAsia="Arial" w:hAnsi="Times New Roman" w:cs="Times New Roman"/>
          <w:sz w:val="24"/>
          <w:szCs w:val="24"/>
        </w:rPr>
        <w:t xml:space="preserve">The completion of the annual update ensures that the information </w:t>
      </w:r>
      <w:r w:rsidRPr="003147F8">
        <w:rPr>
          <w:rFonts w:ascii="Times New Roman" w:eastAsia="Arial" w:hAnsi="Times New Roman" w:cs="Times New Roman"/>
          <w:sz w:val="24"/>
          <w:szCs w:val="24"/>
        </w:rPr>
        <w:lastRenderedPageBreak/>
        <w:t>included is timely and accurate so students can meet their educational goals.</w:t>
      </w:r>
    </w:p>
    <w:p w:rsidR="00C8461E" w:rsidRPr="005C2D16" w:rsidRDefault="00C8461E" w:rsidP="00C8461E">
      <w:pPr>
        <w:spacing w:after="0" w:line="240" w:lineRule="auto"/>
        <w:rPr>
          <w:rFonts w:ascii="Times New Roman" w:eastAsia="Times New Roman" w:hAnsi="Times New Roman" w:cs="Times New Roman"/>
          <w:sz w:val="24"/>
          <w:szCs w:val="24"/>
        </w:rPr>
      </w:pPr>
    </w:p>
    <w:p w:rsidR="00C8461E" w:rsidRDefault="00C8461E" w:rsidP="00C8461E">
      <w:pPr>
        <w:spacing w:after="0" w:line="240" w:lineRule="auto"/>
        <w:rPr>
          <w:rFonts w:ascii="Times New Roman" w:eastAsia="Times New Roman" w:hAnsi="Times New Roman" w:cs="Times New Roman"/>
          <w:sz w:val="24"/>
          <w:szCs w:val="24"/>
        </w:rPr>
      </w:pPr>
    </w:p>
    <w:p w:rsidR="00C8461E" w:rsidRPr="003147F8" w:rsidRDefault="00C8461E" w:rsidP="00C8461E">
      <w:pPr>
        <w:spacing w:after="0" w:line="240" w:lineRule="auto"/>
        <w:rPr>
          <w:rFonts w:ascii="Times New Roman" w:eastAsia="Arial" w:hAnsi="Times New Roman" w:cs="Times New Roman"/>
          <w:b/>
          <w:sz w:val="24"/>
          <w:szCs w:val="24"/>
          <w:u w:val="single"/>
        </w:rPr>
      </w:pPr>
      <w:r w:rsidRPr="003147F8">
        <w:rPr>
          <w:rFonts w:ascii="Times New Roman" w:eastAsia="Arial" w:hAnsi="Times New Roman" w:cs="Times New Roman"/>
          <w:b/>
          <w:sz w:val="24"/>
          <w:szCs w:val="24"/>
          <w:u w:val="single"/>
        </w:rPr>
        <w:t>Standard I.C.6</w:t>
      </w:r>
    </w:p>
    <w:p w:rsidR="00C8461E" w:rsidRPr="003147F8" w:rsidRDefault="00C8461E" w:rsidP="00C8461E">
      <w:pPr>
        <w:spacing w:after="0" w:line="240" w:lineRule="auto"/>
        <w:rPr>
          <w:rFonts w:ascii="Times New Roman" w:eastAsia="Arial" w:hAnsi="Times New Roman" w:cs="Times New Roman"/>
          <w:b/>
          <w:sz w:val="24"/>
          <w:szCs w:val="24"/>
          <w:u w:val="single"/>
        </w:rPr>
      </w:pPr>
    </w:p>
    <w:p w:rsidR="00C8461E" w:rsidRPr="00C976E8" w:rsidRDefault="00C8461E" w:rsidP="00C8461E">
      <w:pPr>
        <w:spacing w:after="0" w:line="240" w:lineRule="auto"/>
        <w:rPr>
          <w:rFonts w:ascii="Times New Roman" w:eastAsia="Times New Roman" w:hAnsi="Times New Roman" w:cs="Times New Roman"/>
          <w:sz w:val="24"/>
          <w:szCs w:val="24"/>
        </w:rPr>
      </w:pPr>
      <w:r w:rsidRPr="003147F8">
        <w:rPr>
          <w:rFonts w:ascii="Times New Roman" w:eastAsia="Arial" w:hAnsi="Times New Roman" w:cs="Times New Roman"/>
          <w:i/>
          <w:sz w:val="24"/>
          <w:szCs w:val="24"/>
        </w:rPr>
        <w:t>The institution accurately informs current and prospective students regarding the total cost of education, including tuition, fees, and other required expenses, including textbooks, and other instructional materials.</w:t>
      </w:r>
    </w:p>
    <w:p w:rsidR="00C8461E" w:rsidRPr="00F01581" w:rsidRDefault="00C8461E" w:rsidP="00C8461E">
      <w:pPr>
        <w:spacing w:after="0" w:line="240" w:lineRule="auto"/>
        <w:rPr>
          <w:rFonts w:ascii="Times New Roman" w:eastAsia="Times New Roman" w:hAnsi="Times New Roman" w:cs="Times New Roman"/>
          <w:sz w:val="24"/>
          <w:szCs w:val="24"/>
        </w:rPr>
      </w:pPr>
    </w:p>
    <w:p w:rsidR="00C8461E" w:rsidRPr="00C976E8" w:rsidRDefault="00C8461E" w:rsidP="00C8461E">
      <w:pPr>
        <w:spacing w:after="0" w:line="240" w:lineRule="auto"/>
        <w:rPr>
          <w:rFonts w:ascii="Times New Roman" w:eastAsia="Times New Roman" w:hAnsi="Times New Roman" w:cs="Times New Roman"/>
          <w:sz w:val="24"/>
          <w:szCs w:val="24"/>
        </w:rPr>
      </w:pPr>
      <w:r w:rsidRPr="003147F8">
        <w:rPr>
          <w:rFonts w:ascii="Times New Roman" w:eastAsia="Arial" w:hAnsi="Times New Roman" w:cs="Times New Roman"/>
          <w:sz w:val="24"/>
          <w:szCs w:val="24"/>
          <w:u w:val="single"/>
        </w:rPr>
        <w:t>Evidence of Meeting the Standard:</w:t>
      </w:r>
    </w:p>
    <w:p w:rsidR="00C8461E" w:rsidRPr="00C976E8" w:rsidRDefault="00C8461E" w:rsidP="00C8461E">
      <w:pPr>
        <w:spacing w:after="0" w:line="240" w:lineRule="auto"/>
        <w:rPr>
          <w:rFonts w:ascii="Times New Roman" w:eastAsia="Times New Roman" w:hAnsi="Times New Roman" w:cs="Times New Roman"/>
          <w:sz w:val="24"/>
          <w:szCs w:val="24"/>
        </w:rPr>
      </w:pPr>
    </w:p>
    <w:p w:rsidR="00C8461E" w:rsidRPr="003775ED" w:rsidRDefault="00C8461E" w:rsidP="00C8461E">
      <w:pPr>
        <w:spacing w:after="0" w:line="240" w:lineRule="auto"/>
        <w:rPr>
          <w:rFonts w:ascii="Times New Roman" w:eastAsia="Arial" w:hAnsi="Times New Roman" w:cs="Times New Roman"/>
          <w:sz w:val="24"/>
          <w:szCs w:val="24"/>
        </w:rPr>
      </w:pPr>
      <w:r w:rsidRPr="003147F8">
        <w:rPr>
          <w:rFonts w:ascii="Times New Roman" w:eastAsia="Arial" w:hAnsi="Times New Roman" w:cs="Times New Roman"/>
          <w:sz w:val="24"/>
          <w:szCs w:val="24"/>
        </w:rPr>
        <w:t xml:space="preserve">Modesto Junior College informs students of the total cost of education in multiple ways. </w:t>
      </w:r>
      <w:r>
        <w:rPr>
          <w:rFonts w:ascii="Times New Roman" w:eastAsia="Arial" w:hAnsi="Times New Roman" w:cs="Times New Roman"/>
          <w:sz w:val="24"/>
          <w:szCs w:val="24"/>
        </w:rPr>
        <w:t>I</w:t>
      </w:r>
      <w:r w:rsidRPr="003147F8">
        <w:rPr>
          <w:rFonts w:ascii="Times New Roman" w:eastAsia="Arial" w:hAnsi="Times New Roman" w:cs="Times New Roman"/>
          <w:sz w:val="24"/>
          <w:szCs w:val="24"/>
        </w:rPr>
        <w:t xml:space="preserve">nformation regarding </w:t>
      </w:r>
      <w:r>
        <w:rPr>
          <w:rFonts w:ascii="Times New Roman" w:eastAsia="Arial" w:hAnsi="Times New Roman" w:cs="Times New Roman"/>
          <w:sz w:val="24"/>
          <w:szCs w:val="24"/>
        </w:rPr>
        <w:t xml:space="preserve">the </w:t>
      </w:r>
      <w:r w:rsidRPr="003147F8">
        <w:rPr>
          <w:rFonts w:ascii="Times New Roman" w:eastAsia="Arial" w:hAnsi="Times New Roman" w:cs="Times New Roman"/>
          <w:sz w:val="24"/>
          <w:szCs w:val="24"/>
        </w:rPr>
        <w:t>cost of tuition</w:t>
      </w:r>
      <w:r>
        <w:rPr>
          <w:rFonts w:ascii="Times New Roman" w:eastAsia="Arial" w:hAnsi="Times New Roman" w:cs="Times New Roman"/>
          <w:sz w:val="24"/>
          <w:szCs w:val="24"/>
        </w:rPr>
        <w:t xml:space="preserve"> and</w:t>
      </w:r>
      <w:r w:rsidRPr="003147F8">
        <w:rPr>
          <w:rFonts w:ascii="Times New Roman" w:eastAsia="Arial" w:hAnsi="Times New Roman" w:cs="Times New Roman"/>
          <w:sz w:val="24"/>
          <w:szCs w:val="24"/>
        </w:rPr>
        <w:t xml:space="preserve"> fees is found </w:t>
      </w:r>
      <w:r w:rsidR="00FB4D2A">
        <w:rPr>
          <w:rFonts w:ascii="Times New Roman" w:eastAsia="Arial" w:hAnsi="Times New Roman" w:cs="Times New Roman"/>
          <w:sz w:val="24"/>
          <w:szCs w:val="24"/>
        </w:rPr>
        <w:t xml:space="preserve">in multiple locations </w:t>
      </w:r>
      <w:r w:rsidRPr="003147F8">
        <w:rPr>
          <w:rFonts w:ascii="Times New Roman" w:eastAsia="Arial" w:hAnsi="Times New Roman" w:cs="Times New Roman"/>
          <w:sz w:val="24"/>
          <w:szCs w:val="24"/>
        </w:rPr>
        <w:t xml:space="preserve">on the </w:t>
      </w:r>
      <w:r w:rsidR="00FB4D2A">
        <w:rPr>
          <w:rFonts w:ascii="Times New Roman" w:eastAsia="Arial" w:hAnsi="Times New Roman" w:cs="Times New Roman"/>
          <w:sz w:val="24"/>
          <w:szCs w:val="24"/>
        </w:rPr>
        <w:t xml:space="preserve">College </w:t>
      </w:r>
      <w:r w:rsidRPr="003147F8">
        <w:rPr>
          <w:rFonts w:ascii="Times New Roman" w:eastAsia="Arial" w:hAnsi="Times New Roman" w:cs="Times New Roman"/>
          <w:sz w:val="24"/>
          <w:szCs w:val="24"/>
        </w:rPr>
        <w:t>website.</w:t>
      </w:r>
      <w:r>
        <w:rPr>
          <w:rFonts w:ascii="Times New Roman" w:eastAsia="Arial" w:hAnsi="Times New Roman" w:cs="Times New Roman"/>
          <w:sz w:val="24"/>
          <w:szCs w:val="24"/>
        </w:rPr>
        <w:t xml:space="preserve"> (</w:t>
      </w:r>
      <w:hyperlink r:id="rId157" w:history="1">
        <w:r w:rsidR="00FB4D2A" w:rsidRPr="00D660A3">
          <w:rPr>
            <w:rStyle w:val="Hyperlink"/>
            <w:rFonts w:ascii="Times New Roman" w:eastAsia="Arial" w:hAnsi="Times New Roman" w:cs="Times New Roman"/>
            <w:sz w:val="24"/>
            <w:szCs w:val="24"/>
            <w:highlight w:val="yellow"/>
          </w:rPr>
          <w:t>https://www.mjc.edu/studentservices/business/tuitionandfees.php</w:t>
        </w:r>
      </w:hyperlink>
      <w:r w:rsidR="00FB4D2A" w:rsidRPr="00D660A3">
        <w:rPr>
          <w:rFonts w:ascii="Times New Roman" w:eastAsia="Arial" w:hAnsi="Times New Roman" w:cs="Times New Roman"/>
          <w:sz w:val="24"/>
          <w:szCs w:val="24"/>
          <w:highlight w:val="yellow"/>
        </w:rPr>
        <w:t>;</w:t>
      </w:r>
      <w:r w:rsidR="00FB4D2A">
        <w:rPr>
          <w:rFonts w:ascii="Times New Roman" w:eastAsia="Arial" w:hAnsi="Times New Roman" w:cs="Times New Roman"/>
          <w:sz w:val="24"/>
          <w:szCs w:val="24"/>
        </w:rPr>
        <w:t xml:space="preserve"> </w:t>
      </w:r>
      <w:r w:rsidRPr="003147F8">
        <w:rPr>
          <w:rFonts w:ascii="Times New Roman" w:eastAsia="Arial" w:hAnsi="Times New Roman" w:cs="Times New Roman"/>
          <w:sz w:val="24"/>
          <w:szCs w:val="24"/>
          <w:highlight w:val="yellow"/>
        </w:rPr>
        <w:t>http://www.mjc.edu/studentservices/business/breakdown.php</w:t>
      </w:r>
      <w:r>
        <w:rPr>
          <w:rFonts w:ascii="Times New Roman" w:eastAsia="Arial" w:hAnsi="Times New Roman" w:cs="Times New Roman"/>
          <w:sz w:val="24"/>
          <w:szCs w:val="24"/>
        </w:rPr>
        <w:t>)</w:t>
      </w:r>
      <w:r w:rsidRPr="003147F8">
        <w:rPr>
          <w:rFonts w:ascii="Times New Roman" w:eastAsia="Arial" w:hAnsi="Times New Roman" w:cs="Times New Roman"/>
          <w:sz w:val="24"/>
          <w:szCs w:val="24"/>
        </w:rPr>
        <w:t xml:space="preserve"> </w:t>
      </w:r>
      <w:r>
        <w:rPr>
          <w:rFonts w:ascii="Times New Roman" w:eastAsia="Arial" w:hAnsi="Times New Roman" w:cs="Times New Roman"/>
          <w:sz w:val="24"/>
          <w:szCs w:val="24"/>
        </w:rPr>
        <w:t>S</w:t>
      </w:r>
      <w:r w:rsidRPr="003147F8">
        <w:rPr>
          <w:rFonts w:ascii="Times New Roman" w:eastAsia="Arial" w:hAnsi="Times New Roman" w:cs="Times New Roman"/>
          <w:sz w:val="24"/>
          <w:szCs w:val="24"/>
        </w:rPr>
        <w:t xml:space="preserve">tudents seeking a 12-month (or less) certificate </w:t>
      </w:r>
      <w:r>
        <w:rPr>
          <w:rFonts w:ascii="Times New Roman" w:eastAsia="Arial" w:hAnsi="Times New Roman" w:cs="Times New Roman"/>
          <w:sz w:val="24"/>
          <w:szCs w:val="24"/>
        </w:rPr>
        <w:t xml:space="preserve">can find </w:t>
      </w:r>
      <w:r w:rsidRPr="003147F8">
        <w:rPr>
          <w:rFonts w:ascii="Times New Roman" w:eastAsia="Arial" w:hAnsi="Times New Roman" w:cs="Times New Roman"/>
          <w:sz w:val="24"/>
          <w:szCs w:val="24"/>
        </w:rPr>
        <w:t>Gainful Employment data</w:t>
      </w:r>
      <w:r w:rsidR="00904EB7">
        <w:rPr>
          <w:rFonts w:ascii="Times New Roman" w:eastAsia="Arial" w:hAnsi="Times New Roman" w:cs="Times New Roman"/>
          <w:sz w:val="24"/>
          <w:szCs w:val="24"/>
        </w:rPr>
        <w:t xml:space="preserve">, </w:t>
      </w:r>
      <w:r w:rsidRPr="003147F8">
        <w:rPr>
          <w:rFonts w:ascii="Times New Roman" w:eastAsia="Arial" w:hAnsi="Times New Roman" w:cs="Times New Roman"/>
          <w:sz w:val="24"/>
          <w:szCs w:val="24"/>
        </w:rPr>
        <w:t xml:space="preserve">which includes </w:t>
      </w:r>
      <w:r w:rsidR="00904EB7">
        <w:rPr>
          <w:rFonts w:ascii="Times New Roman" w:eastAsia="Arial" w:hAnsi="Times New Roman" w:cs="Times New Roman"/>
          <w:sz w:val="24"/>
          <w:szCs w:val="24"/>
        </w:rPr>
        <w:t xml:space="preserve">the </w:t>
      </w:r>
      <w:r w:rsidRPr="003147F8">
        <w:rPr>
          <w:rFonts w:ascii="Times New Roman" w:eastAsia="Arial" w:hAnsi="Times New Roman" w:cs="Times New Roman"/>
          <w:sz w:val="24"/>
          <w:szCs w:val="24"/>
        </w:rPr>
        <w:t xml:space="preserve">total cost of </w:t>
      </w:r>
      <w:r w:rsidR="00904EB7">
        <w:rPr>
          <w:rFonts w:ascii="Times New Roman" w:eastAsia="Arial" w:hAnsi="Times New Roman" w:cs="Times New Roman"/>
          <w:sz w:val="24"/>
          <w:szCs w:val="24"/>
        </w:rPr>
        <w:t xml:space="preserve">a </w:t>
      </w:r>
      <w:r w:rsidRPr="003147F8">
        <w:rPr>
          <w:rFonts w:ascii="Times New Roman" w:eastAsia="Arial" w:hAnsi="Times New Roman" w:cs="Times New Roman"/>
          <w:sz w:val="24"/>
          <w:szCs w:val="24"/>
        </w:rPr>
        <w:t>certificate</w:t>
      </w:r>
      <w:r w:rsidR="00904EB7">
        <w:rPr>
          <w:rFonts w:ascii="Times New Roman" w:eastAsia="Arial" w:hAnsi="Times New Roman" w:cs="Times New Roman"/>
          <w:sz w:val="24"/>
          <w:szCs w:val="24"/>
        </w:rPr>
        <w:t>,</w:t>
      </w:r>
      <w:r w:rsidRPr="003147F8">
        <w:rPr>
          <w:rFonts w:ascii="Times New Roman" w:eastAsia="Arial" w:hAnsi="Times New Roman" w:cs="Times New Roman"/>
          <w:sz w:val="24"/>
          <w:szCs w:val="24"/>
        </w:rPr>
        <w:t xml:space="preserve"> on the MJC Gainful Employment website. </w:t>
      </w:r>
      <w:r>
        <w:rPr>
          <w:rFonts w:ascii="Times New Roman" w:eastAsia="Arial" w:hAnsi="Times New Roman" w:cs="Times New Roman"/>
          <w:sz w:val="24"/>
          <w:szCs w:val="24"/>
        </w:rPr>
        <w:t>(</w:t>
      </w:r>
      <w:r w:rsidRPr="003147F8">
        <w:rPr>
          <w:rFonts w:ascii="Times New Roman" w:eastAsia="Arial" w:hAnsi="Times New Roman" w:cs="Times New Roman"/>
          <w:sz w:val="24"/>
          <w:szCs w:val="24"/>
          <w:highlight w:val="yellow"/>
        </w:rPr>
        <w:t>need link to Gainful Employment</w:t>
      </w:r>
      <w:r>
        <w:rPr>
          <w:rFonts w:ascii="Times New Roman" w:eastAsia="Arial" w:hAnsi="Times New Roman" w:cs="Times New Roman"/>
          <w:sz w:val="24"/>
          <w:szCs w:val="24"/>
        </w:rPr>
        <w:t xml:space="preserve">) </w:t>
      </w:r>
      <w:r w:rsidR="00FB4D2A">
        <w:rPr>
          <w:rFonts w:ascii="Times New Roman" w:eastAsia="Arial" w:hAnsi="Times New Roman" w:cs="Times New Roman"/>
          <w:sz w:val="24"/>
          <w:szCs w:val="24"/>
        </w:rPr>
        <w:t>S</w:t>
      </w:r>
      <w:r w:rsidRPr="003147F8">
        <w:rPr>
          <w:rFonts w:ascii="Times New Roman" w:eastAsia="Arial" w:hAnsi="Times New Roman" w:cs="Times New Roman"/>
          <w:sz w:val="24"/>
          <w:szCs w:val="24"/>
        </w:rPr>
        <w:t xml:space="preserve">tudents </w:t>
      </w:r>
      <w:r w:rsidR="00FB4D2A">
        <w:rPr>
          <w:rFonts w:ascii="Times New Roman" w:eastAsia="Arial" w:hAnsi="Times New Roman" w:cs="Times New Roman"/>
          <w:sz w:val="24"/>
          <w:szCs w:val="24"/>
        </w:rPr>
        <w:t xml:space="preserve">find links to purchase textbooks for classes as they </w:t>
      </w:r>
      <w:r w:rsidRPr="003147F8">
        <w:rPr>
          <w:rFonts w:ascii="Times New Roman" w:eastAsia="Arial" w:hAnsi="Times New Roman" w:cs="Times New Roman"/>
          <w:sz w:val="24"/>
          <w:szCs w:val="24"/>
        </w:rPr>
        <w:t xml:space="preserve">register for </w:t>
      </w:r>
      <w:r w:rsidR="00FB4D2A">
        <w:rPr>
          <w:rFonts w:ascii="Times New Roman" w:eastAsia="Arial" w:hAnsi="Times New Roman" w:cs="Times New Roman"/>
          <w:sz w:val="24"/>
          <w:szCs w:val="24"/>
        </w:rPr>
        <w:t>them. The</w:t>
      </w:r>
      <w:r w:rsidRPr="003147F8">
        <w:rPr>
          <w:rFonts w:ascii="Times New Roman" w:eastAsia="Arial" w:hAnsi="Times New Roman" w:cs="Times New Roman"/>
          <w:sz w:val="24"/>
          <w:szCs w:val="24"/>
        </w:rPr>
        <w:t xml:space="preserve"> costs of the required texts are </w:t>
      </w:r>
      <w:r w:rsidR="00FB4D2A">
        <w:rPr>
          <w:rFonts w:ascii="Times New Roman" w:eastAsia="Arial" w:hAnsi="Times New Roman" w:cs="Times New Roman"/>
          <w:sz w:val="24"/>
          <w:szCs w:val="24"/>
        </w:rPr>
        <w:t>listed</w:t>
      </w:r>
      <w:r w:rsidR="00FB4D2A" w:rsidRPr="003147F8">
        <w:rPr>
          <w:rFonts w:ascii="Times New Roman" w:eastAsia="Arial" w:hAnsi="Times New Roman" w:cs="Times New Roman"/>
          <w:sz w:val="24"/>
          <w:szCs w:val="24"/>
        </w:rPr>
        <w:t xml:space="preserve"> </w:t>
      </w:r>
      <w:r w:rsidRPr="003147F8">
        <w:rPr>
          <w:rFonts w:ascii="Times New Roman" w:eastAsia="Arial" w:hAnsi="Times New Roman" w:cs="Times New Roman"/>
          <w:sz w:val="24"/>
          <w:szCs w:val="24"/>
        </w:rPr>
        <w:t>on the Pirates Bookstore website by course and section number. In addition, the MJC Course Catalog outlines the costs and fees (</w:t>
      </w:r>
      <w:r w:rsidRPr="003147F8">
        <w:rPr>
          <w:rFonts w:ascii="Times New Roman" w:eastAsia="Arial" w:hAnsi="Times New Roman" w:cs="Times New Roman"/>
          <w:sz w:val="24"/>
          <w:szCs w:val="24"/>
          <w:highlight w:val="yellow"/>
        </w:rPr>
        <w:t>p. 47 ff</w:t>
      </w:r>
      <w:r w:rsidRPr="003775ED">
        <w:rPr>
          <w:rFonts w:ascii="Times New Roman" w:eastAsia="Arial" w:hAnsi="Times New Roman" w:cs="Times New Roman"/>
          <w:sz w:val="24"/>
          <w:szCs w:val="24"/>
        </w:rPr>
        <w:t>).</w:t>
      </w:r>
      <w:r>
        <w:rPr>
          <w:rFonts w:ascii="Times New Roman" w:eastAsia="Arial" w:hAnsi="Times New Roman" w:cs="Times New Roman"/>
          <w:sz w:val="24"/>
          <w:szCs w:val="24"/>
        </w:rPr>
        <w:t xml:space="preserve"> </w:t>
      </w:r>
    </w:p>
    <w:p w:rsidR="00C8461E" w:rsidRPr="003147F8" w:rsidRDefault="00C8461E" w:rsidP="00C8461E">
      <w:pPr>
        <w:spacing w:after="0" w:line="240" w:lineRule="auto"/>
        <w:rPr>
          <w:rFonts w:ascii="Times New Roman" w:eastAsia="Arial" w:hAnsi="Times New Roman" w:cs="Times New Roman"/>
          <w:sz w:val="24"/>
          <w:szCs w:val="24"/>
          <w:u w:val="single"/>
        </w:rPr>
      </w:pPr>
      <w:r w:rsidRPr="003775ED">
        <w:rPr>
          <w:rFonts w:ascii="Times New Roman" w:eastAsia="Arial" w:hAnsi="Times New Roman" w:cs="Times New Roman"/>
          <w:sz w:val="24"/>
          <w:szCs w:val="24"/>
          <w:u w:val="single"/>
        </w:rPr>
        <w:t>Analysis and Evaluation:</w:t>
      </w:r>
      <w:r>
        <w:rPr>
          <w:rFonts w:ascii="Times New Roman" w:eastAsia="Arial" w:hAnsi="Times New Roman" w:cs="Times New Roman"/>
          <w:sz w:val="24"/>
          <w:szCs w:val="24"/>
          <w:u w:val="single"/>
        </w:rPr>
        <w:t xml:space="preserve"> </w:t>
      </w:r>
    </w:p>
    <w:p w:rsidR="00C8461E" w:rsidRPr="00C976E8" w:rsidRDefault="00C8461E" w:rsidP="00C8461E">
      <w:pPr>
        <w:spacing w:after="0" w:line="240" w:lineRule="auto"/>
        <w:rPr>
          <w:rFonts w:ascii="Times New Roman" w:eastAsia="Times New Roman" w:hAnsi="Times New Roman" w:cs="Times New Roman"/>
          <w:sz w:val="24"/>
          <w:szCs w:val="24"/>
        </w:rPr>
      </w:pPr>
    </w:p>
    <w:p w:rsidR="00C8461E" w:rsidRDefault="00C8461E" w:rsidP="00C8461E">
      <w:pPr>
        <w:spacing w:after="0" w:line="240" w:lineRule="auto"/>
        <w:rPr>
          <w:rFonts w:ascii="Times New Roman" w:eastAsia="Times New Roman" w:hAnsi="Times New Roman" w:cs="Times New Roman"/>
          <w:sz w:val="24"/>
          <w:szCs w:val="24"/>
        </w:rPr>
      </w:pPr>
      <w:r w:rsidRPr="003147F8">
        <w:rPr>
          <w:rFonts w:ascii="Times New Roman" w:eastAsia="Arial" w:hAnsi="Times New Roman" w:cs="Times New Roman"/>
          <w:sz w:val="24"/>
          <w:szCs w:val="24"/>
        </w:rPr>
        <w:t xml:space="preserve">All required information </w:t>
      </w:r>
      <w:r>
        <w:rPr>
          <w:rFonts w:ascii="Times New Roman" w:eastAsia="Arial" w:hAnsi="Times New Roman" w:cs="Times New Roman"/>
          <w:sz w:val="24"/>
          <w:szCs w:val="24"/>
        </w:rPr>
        <w:t xml:space="preserve">about tuition, fees and other required expenses </w:t>
      </w:r>
      <w:r w:rsidRPr="003147F8">
        <w:rPr>
          <w:rFonts w:ascii="Times New Roman" w:eastAsia="Arial" w:hAnsi="Times New Roman" w:cs="Times New Roman"/>
          <w:sz w:val="24"/>
          <w:szCs w:val="24"/>
        </w:rPr>
        <w:t>is available</w:t>
      </w:r>
      <w:r>
        <w:rPr>
          <w:rFonts w:ascii="Times New Roman" w:eastAsia="Arial" w:hAnsi="Times New Roman" w:cs="Times New Roman"/>
          <w:sz w:val="24"/>
          <w:szCs w:val="24"/>
        </w:rPr>
        <w:t xml:space="preserve"> on the College website.</w:t>
      </w:r>
      <w:r w:rsidRPr="003147F8">
        <w:rPr>
          <w:rFonts w:ascii="Times New Roman" w:eastAsia="Arial" w:hAnsi="Times New Roman" w:cs="Times New Roman"/>
          <w:sz w:val="24"/>
          <w:szCs w:val="24"/>
        </w:rPr>
        <w:t xml:space="preserve"> </w:t>
      </w:r>
      <w:r>
        <w:rPr>
          <w:rFonts w:ascii="Times New Roman" w:eastAsia="Arial" w:hAnsi="Times New Roman" w:cs="Times New Roman"/>
          <w:sz w:val="24"/>
          <w:szCs w:val="24"/>
        </w:rPr>
        <w:t>Information about</w:t>
      </w:r>
      <w:r w:rsidRPr="003147F8">
        <w:rPr>
          <w:rFonts w:ascii="Times New Roman" w:eastAsia="Arial" w:hAnsi="Times New Roman" w:cs="Times New Roman"/>
          <w:sz w:val="24"/>
          <w:szCs w:val="24"/>
        </w:rPr>
        <w:t xml:space="preserve"> the total cost of enrollment for certificate programs</w:t>
      </w:r>
      <w:r>
        <w:rPr>
          <w:rFonts w:ascii="Times New Roman" w:eastAsia="Arial" w:hAnsi="Times New Roman" w:cs="Times New Roman"/>
          <w:sz w:val="24"/>
          <w:szCs w:val="24"/>
        </w:rPr>
        <w:t xml:space="preserve"> provides a comprehensive view of program cost.</w:t>
      </w:r>
      <w:r w:rsidRPr="003147F8">
        <w:rPr>
          <w:rFonts w:ascii="Times New Roman" w:eastAsia="Arial" w:hAnsi="Times New Roman" w:cs="Times New Roman"/>
          <w:sz w:val="24"/>
          <w:szCs w:val="24"/>
        </w:rPr>
        <w:t xml:space="preserve"> </w:t>
      </w:r>
      <w:r w:rsidR="00FB4D2A">
        <w:rPr>
          <w:rFonts w:ascii="Times New Roman" w:eastAsia="Arial" w:hAnsi="Times New Roman" w:cs="Times New Roman"/>
          <w:sz w:val="24"/>
          <w:szCs w:val="24"/>
        </w:rPr>
        <w:t xml:space="preserve">Textbook purchases and costs are directly linked as students register in courses. </w:t>
      </w:r>
    </w:p>
    <w:p w:rsidR="00FB4D2A" w:rsidRDefault="00FB4D2A" w:rsidP="00C8461E">
      <w:pPr>
        <w:spacing w:after="0" w:line="240" w:lineRule="auto"/>
        <w:rPr>
          <w:rFonts w:ascii="Times New Roman" w:eastAsia="Times New Roman" w:hAnsi="Times New Roman" w:cs="Times New Roman"/>
          <w:sz w:val="24"/>
          <w:szCs w:val="24"/>
        </w:rPr>
      </w:pPr>
    </w:p>
    <w:p w:rsidR="00FB4D2A" w:rsidRDefault="00FB4D2A" w:rsidP="00C8461E">
      <w:pPr>
        <w:spacing w:after="0" w:line="240" w:lineRule="auto"/>
        <w:rPr>
          <w:rFonts w:ascii="Times New Roman" w:eastAsia="Times New Roman" w:hAnsi="Times New Roman" w:cs="Times New Roman"/>
          <w:sz w:val="24"/>
          <w:szCs w:val="24"/>
        </w:rPr>
      </w:pPr>
    </w:p>
    <w:p w:rsidR="00FB4D2A" w:rsidRDefault="00FB4D2A" w:rsidP="00C8461E">
      <w:pPr>
        <w:spacing w:after="0" w:line="240" w:lineRule="auto"/>
        <w:rPr>
          <w:rFonts w:ascii="Times New Roman" w:eastAsia="Times New Roman" w:hAnsi="Times New Roman" w:cs="Times New Roman"/>
          <w:sz w:val="24"/>
          <w:szCs w:val="24"/>
        </w:rPr>
      </w:pPr>
    </w:p>
    <w:p w:rsidR="00C8461E" w:rsidRPr="003147F8" w:rsidRDefault="00C8461E" w:rsidP="00C8461E">
      <w:pPr>
        <w:spacing w:after="0" w:line="240" w:lineRule="auto"/>
        <w:rPr>
          <w:rFonts w:ascii="Times New Roman" w:eastAsia="Arial" w:hAnsi="Times New Roman" w:cs="Times New Roman"/>
          <w:b/>
          <w:sz w:val="24"/>
          <w:szCs w:val="24"/>
          <w:u w:val="single"/>
        </w:rPr>
      </w:pPr>
      <w:r w:rsidRPr="003147F8">
        <w:rPr>
          <w:rFonts w:ascii="Times New Roman" w:eastAsia="Arial" w:hAnsi="Times New Roman" w:cs="Times New Roman"/>
          <w:b/>
          <w:sz w:val="24"/>
          <w:szCs w:val="24"/>
          <w:u w:val="single"/>
        </w:rPr>
        <w:t>Standard I.C.7</w:t>
      </w:r>
    </w:p>
    <w:p w:rsidR="00C8461E" w:rsidRPr="003147F8" w:rsidRDefault="00C8461E" w:rsidP="00C8461E">
      <w:pPr>
        <w:spacing w:after="0" w:line="240" w:lineRule="auto"/>
        <w:rPr>
          <w:rFonts w:ascii="Times New Roman" w:eastAsia="Arial" w:hAnsi="Times New Roman" w:cs="Times New Roman"/>
          <w:b/>
          <w:sz w:val="24"/>
          <w:szCs w:val="24"/>
          <w:u w:val="single"/>
        </w:rPr>
      </w:pPr>
    </w:p>
    <w:p w:rsidR="00C8461E" w:rsidRPr="00F01581" w:rsidRDefault="00C8461E" w:rsidP="00C8461E">
      <w:pPr>
        <w:spacing w:after="0" w:line="240" w:lineRule="auto"/>
        <w:rPr>
          <w:rFonts w:ascii="Times New Roman" w:eastAsia="Times New Roman" w:hAnsi="Times New Roman" w:cs="Times New Roman"/>
          <w:sz w:val="24"/>
          <w:szCs w:val="24"/>
        </w:rPr>
      </w:pPr>
      <w:r w:rsidRPr="003147F8">
        <w:rPr>
          <w:rFonts w:ascii="Times New Roman" w:eastAsia="Arial" w:hAnsi="Times New Roman" w:cs="Times New Roman"/>
          <w:i/>
          <w:sz w:val="24"/>
          <w:szCs w:val="24"/>
        </w:rPr>
        <w:t>In order to assure institutional and academic integrity, the institution uses and publishes governing board policies on academic freedom and responsibility. These policies make clear the institution’s commitment to the free pursuit and dissemination of knowledge, and its support for an atmosphere in which intellectual freedom exists for all constituencies, including faculty and students.</w:t>
      </w:r>
    </w:p>
    <w:p w:rsidR="00C8461E" w:rsidRPr="00DE662B" w:rsidRDefault="00C8461E" w:rsidP="00C8461E">
      <w:pPr>
        <w:spacing w:after="0" w:line="240" w:lineRule="auto"/>
        <w:rPr>
          <w:rFonts w:ascii="Times New Roman" w:eastAsia="Times New Roman" w:hAnsi="Times New Roman" w:cs="Times New Roman"/>
          <w:sz w:val="24"/>
          <w:szCs w:val="24"/>
        </w:rPr>
      </w:pPr>
    </w:p>
    <w:p w:rsidR="00C8461E" w:rsidRDefault="00C8461E" w:rsidP="00C8461E">
      <w:pPr>
        <w:spacing w:after="0" w:line="240" w:lineRule="auto"/>
        <w:rPr>
          <w:rFonts w:ascii="Times New Roman" w:eastAsia="Arial" w:hAnsi="Times New Roman" w:cs="Times New Roman"/>
          <w:sz w:val="24"/>
          <w:szCs w:val="24"/>
          <w:u w:val="single"/>
        </w:rPr>
      </w:pPr>
      <w:r w:rsidRPr="003147F8">
        <w:rPr>
          <w:rFonts w:ascii="Times New Roman" w:eastAsia="Arial" w:hAnsi="Times New Roman" w:cs="Times New Roman"/>
          <w:sz w:val="24"/>
          <w:szCs w:val="24"/>
          <w:u w:val="single"/>
        </w:rPr>
        <w:t>Evidence of Meeting the Standard:</w:t>
      </w:r>
    </w:p>
    <w:p w:rsidR="00C8461E" w:rsidRDefault="00C8461E" w:rsidP="00C8461E">
      <w:pPr>
        <w:spacing w:after="0" w:line="240" w:lineRule="auto"/>
        <w:rPr>
          <w:rFonts w:ascii="Times New Roman" w:eastAsia="Arial" w:hAnsi="Times New Roman" w:cs="Times New Roman"/>
          <w:sz w:val="24"/>
          <w:szCs w:val="24"/>
          <w:u w:val="single"/>
        </w:rPr>
      </w:pPr>
    </w:p>
    <w:p w:rsidR="00C8461E" w:rsidRDefault="00C8461E" w:rsidP="00C8461E">
      <w:pPr>
        <w:spacing w:after="0" w:line="240" w:lineRule="auto"/>
        <w:rPr>
          <w:rFonts w:ascii="Times New Roman" w:eastAsia="Arial" w:hAnsi="Times New Roman" w:cs="Times New Roman"/>
          <w:sz w:val="24"/>
          <w:szCs w:val="24"/>
        </w:rPr>
      </w:pPr>
      <w:r w:rsidRPr="003147F8">
        <w:rPr>
          <w:rFonts w:ascii="Times New Roman" w:eastAsia="Arial" w:hAnsi="Times New Roman" w:cs="Times New Roman"/>
          <w:sz w:val="24"/>
          <w:szCs w:val="24"/>
        </w:rPr>
        <w:t>Modesto Junior College embraces the ideals of academic freedom and integrity. On June 28, 2004, the Yosemite Community College Board of Trustees adopted BP4030 which states:</w:t>
      </w:r>
    </w:p>
    <w:p w:rsidR="001942D0" w:rsidRPr="00F01581" w:rsidRDefault="001942D0" w:rsidP="00C8461E">
      <w:pPr>
        <w:spacing w:after="0" w:line="240" w:lineRule="auto"/>
        <w:rPr>
          <w:rFonts w:ascii="Times New Roman" w:eastAsia="Times New Roman" w:hAnsi="Times New Roman" w:cs="Times New Roman"/>
          <w:sz w:val="24"/>
          <w:szCs w:val="24"/>
        </w:rPr>
      </w:pPr>
    </w:p>
    <w:p w:rsidR="00C8461E" w:rsidRDefault="001942D0" w:rsidP="00C8461E">
      <w:pPr>
        <w:spacing w:after="0" w:line="240" w:lineRule="auto"/>
        <w:ind w:left="720"/>
        <w:rPr>
          <w:rFonts w:ascii="Times New Roman" w:eastAsia="Arial" w:hAnsi="Times New Roman" w:cs="Times New Roman"/>
          <w:sz w:val="24"/>
          <w:szCs w:val="24"/>
        </w:rPr>
      </w:pPr>
      <w:r>
        <w:rPr>
          <w:rFonts w:ascii="Times New Roman" w:eastAsia="Arial" w:hAnsi="Times New Roman" w:cs="Times New Roman"/>
          <w:sz w:val="24"/>
          <w:szCs w:val="24"/>
        </w:rPr>
        <w:t>“</w:t>
      </w:r>
      <w:r w:rsidR="00C8461E" w:rsidRPr="003147F8">
        <w:rPr>
          <w:rFonts w:ascii="Times New Roman" w:eastAsia="Arial" w:hAnsi="Times New Roman" w:cs="Times New Roman"/>
          <w:sz w:val="24"/>
          <w:szCs w:val="24"/>
        </w:rPr>
        <w:t>Recognizing that academic freedom is essential to</w:t>
      </w:r>
      <w:r w:rsidR="00C8461E">
        <w:rPr>
          <w:rFonts w:ascii="Times New Roman" w:eastAsia="Arial" w:hAnsi="Times New Roman" w:cs="Times New Roman"/>
          <w:sz w:val="24"/>
          <w:szCs w:val="24"/>
        </w:rPr>
        <w:t xml:space="preserve"> </w:t>
      </w:r>
      <w:r w:rsidR="00C8461E" w:rsidRPr="003147F8">
        <w:rPr>
          <w:rFonts w:ascii="Times New Roman" w:eastAsia="Arial" w:hAnsi="Times New Roman" w:cs="Times New Roman"/>
          <w:sz w:val="24"/>
          <w:szCs w:val="24"/>
        </w:rPr>
        <w:t>the pursuit of truth in a democratic society, the distr</w:t>
      </w:r>
      <w:r w:rsidR="00C8461E">
        <w:rPr>
          <w:rFonts w:ascii="Times New Roman" w:eastAsia="Arial" w:hAnsi="Times New Roman" w:cs="Times New Roman"/>
          <w:sz w:val="24"/>
          <w:szCs w:val="24"/>
        </w:rPr>
        <w:t>i</w:t>
      </w:r>
      <w:r w:rsidR="00C8461E" w:rsidRPr="003147F8">
        <w:rPr>
          <w:rFonts w:ascii="Times New Roman" w:eastAsia="Arial" w:hAnsi="Times New Roman" w:cs="Times New Roman"/>
          <w:sz w:val="24"/>
          <w:szCs w:val="24"/>
        </w:rPr>
        <w:t xml:space="preserve">ct adheres to the following principles: </w:t>
      </w:r>
    </w:p>
    <w:p w:rsidR="00C8461E" w:rsidRPr="00F01581" w:rsidRDefault="00C8461E" w:rsidP="00C8461E">
      <w:pPr>
        <w:spacing w:after="0" w:line="240" w:lineRule="auto"/>
        <w:ind w:left="720"/>
        <w:rPr>
          <w:rFonts w:ascii="Times New Roman" w:eastAsia="Times New Roman" w:hAnsi="Times New Roman" w:cs="Times New Roman"/>
          <w:sz w:val="24"/>
          <w:szCs w:val="24"/>
        </w:rPr>
      </w:pPr>
    </w:p>
    <w:p w:rsidR="00C8461E" w:rsidRPr="00F01581" w:rsidRDefault="00C8461E" w:rsidP="00D660A3">
      <w:pPr>
        <w:spacing w:after="0" w:line="240" w:lineRule="auto"/>
        <w:ind w:firstLine="720"/>
        <w:rPr>
          <w:rFonts w:ascii="Times New Roman" w:eastAsia="Times New Roman" w:hAnsi="Times New Roman" w:cs="Times New Roman"/>
          <w:sz w:val="24"/>
          <w:szCs w:val="24"/>
        </w:rPr>
      </w:pPr>
      <w:r w:rsidRPr="003147F8">
        <w:rPr>
          <w:rFonts w:ascii="Times New Roman" w:eastAsia="Arial" w:hAnsi="Times New Roman" w:cs="Times New Roman"/>
          <w:sz w:val="24"/>
          <w:szCs w:val="24"/>
        </w:rPr>
        <w:t>Faculty shall be free:</w:t>
      </w:r>
    </w:p>
    <w:p w:rsidR="00C8461E" w:rsidRPr="003147F8" w:rsidRDefault="00C8461E" w:rsidP="00C8461E">
      <w:pPr>
        <w:numPr>
          <w:ilvl w:val="0"/>
          <w:numId w:val="10"/>
        </w:numPr>
        <w:spacing w:after="0" w:line="240" w:lineRule="auto"/>
        <w:ind w:left="360"/>
        <w:contextualSpacing/>
        <w:rPr>
          <w:rFonts w:ascii="Times New Roman" w:eastAsia="Arial" w:hAnsi="Times New Roman" w:cs="Times New Roman"/>
          <w:sz w:val="24"/>
          <w:szCs w:val="24"/>
        </w:rPr>
      </w:pPr>
      <w:r w:rsidRPr="003147F8">
        <w:rPr>
          <w:rFonts w:ascii="Times New Roman" w:eastAsia="Arial" w:hAnsi="Times New Roman" w:cs="Times New Roman"/>
          <w:sz w:val="24"/>
          <w:szCs w:val="24"/>
        </w:rPr>
        <w:lastRenderedPageBreak/>
        <w:t xml:space="preserve">...to examine unpopular or controversial ideas to achieve course learning objectives, in </w:t>
      </w:r>
      <w:r>
        <w:rPr>
          <w:rFonts w:ascii="Times New Roman" w:eastAsia="Arial" w:hAnsi="Times New Roman" w:cs="Times New Roman"/>
          <w:sz w:val="24"/>
          <w:szCs w:val="24"/>
        </w:rPr>
        <w:t xml:space="preserve"> </w:t>
      </w:r>
      <w:r>
        <w:rPr>
          <w:rFonts w:ascii="Times New Roman" w:eastAsia="Arial" w:hAnsi="Times New Roman" w:cs="Times New Roman"/>
          <w:sz w:val="24"/>
          <w:szCs w:val="24"/>
        </w:rPr>
        <w:br/>
        <w:t xml:space="preserve">      </w:t>
      </w:r>
      <w:r w:rsidRPr="003147F8">
        <w:rPr>
          <w:rFonts w:ascii="Times New Roman" w:eastAsia="Arial" w:hAnsi="Times New Roman" w:cs="Times New Roman"/>
          <w:sz w:val="24"/>
          <w:szCs w:val="24"/>
        </w:rPr>
        <w:t>discussion with students, and in academic research or publication</w:t>
      </w:r>
      <w:r w:rsidR="001942D0">
        <w:rPr>
          <w:rFonts w:ascii="Times New Roman" w:eastAsia="Arial" w:hAnsi="Times New Roman" w:cs="Times New Roman"/>
          <w:sz w:val="24"/>
          <w:szCs w:val="24"/>
        </w:rPr>
        <w:t xml:space="preserve"> </w:t>
      </w:r>
    </w:p>
    <w:p w:rsidR="00C8461E" w:rsidRPr="003147F8" w:rsidRDefault="00C8461E" w:rsidP="00C8461E">
      <w:pPr>
        <w:numPr>
          <w:ilvl w:val="0"/>
          <w:numId w:val="10"/>
        </w:numPr>
        <w:spacing w:after="0" w:line="240" w:lineRule="auto"/>
        <w:ind w:left="360"/>
        <w:contextualSpacing/>
        <w:rPr>
          <w:rFonts w:ascii="Times New Roman" w:eastAsia="Arial" w:hAnsi="Times New Roman" w:cs="Times New Roman"/>
          <w:sz w:val="24"/>
          <w:szCs w:val="24"/>
        </w:rPr>
      </w:pPr>
      <w:r w:rsidRPr="003147F8">
        <w:rPr>
          <w:rFonts w:ascii="Times New Roman" w:eastAsia="Arial" w:hAnsi="Times New Roman" w:cs="Times New Roman"/>
          <w:sz w:val="24"/>
          <w:szCs w:val="24"/>
        </w:rPr>
        <w:t>...to recommend the selection of instructional materials.</w:t>
      </w:r>
    </w:p>
    <w:p w:rsidR="00C8461E" w:rsidRPr="003147F8" w:rsidRDefault="00C8461E" w:rsidP="00C8461E">
      <w:pPr>
        <w:numPr>
          <w:ilvl w:val="0"/>
          <w:numId w:val="10"/>
        </w:numPr>
        <w:spacing w:after="0" w:line="240" w:lineRule="auto"/>
        <w:ind w:left="360"/>
        <w:contextualSpacing/>
        <w:rPr>
          <w:rFonts w:ascii="Times New Roman" w:eastAsia="Arial" w:hAnsi="Times New Roman" w:cs="Times New Roman"/>
          <w:sz w:val="24"/>
          <w:szCs w:val="24"/>
        </w:rPr>
      </w:pPr>
      <w:r w:rsidRPr="003147F8">
        <w:rPr>
          <w:rFonts w:ascii="Times New Roman" w:eastAsia="Arial" w:hAnsi="Times New Roman" w:cs="Times New Roman"/>
          <w:sz w:val="24"/>
          <w:szCs w:val="24"/>
        </w:rPr>
        <w:t>...to make available library books and materials presenting all points of view.</w:t>
      </w:r>
    </w:p>
    <w:p w:rsidR="00C8461E" w:rsidRDefault="00C8461E" w:rsidP="00C8461E">
      <w:pPr>
        <w:spacing w:after="0" w:line="240" w:lineRule="auto"/>
        <w:ind w:left="360"/>
        <w:rPr>
          <w:rFonts w:ascii="Times New Roman" w:eastAsia="Arial" w:hAnsi="Times New Roman" w:cs="Times New Roman"/>
          <w:sz w:val="24"/>
          <w:szCs w:val="24"/>
        </w:rPr>
      </w:pPr>
    </w:p>
    <w:p w:rsidR="00C8461E" w:rsidRPr="00F01581" w:rsidRDefault="00C8461E" w:rsidP="00C8461E">
      <w:pPr>
        <w:spacing w:after="0" w:line="240" w:lineRule="auto"/>
        <w:ind w:left="360"/>
        <w:rPr>
          <w:rFonts w:ascii="Times New Roman" w:eastAsia="Times New Roman" w:hAnsi="Times New Roman" w:cs="Times New Roman"/>
          <w:sz w:val="24"/>
          <w:szCs w:val="24"/>
        </w:rPr>
      </w:pPr>
      <w:r w:rsidRPr="003147F8">
        <w:rPr>
          <w:rFonts w:ascii="Times New Roman" w:eastAsia="Arial" w:hAnsi="Times New Roman" w:cs="Times New Roman"/>
          <w:sz w:val="24"/>
          <w:szCs w:val="24"/>
        </w:rPr>
        <w:t>While faculty have the right to present ideas and conclusions, which they believe to be in accord with available evidence, they also have the responsibility to acknowledge the existence of different opinions and to respect the right of others to hold those views.</w:t>
      </w:r>
    </w:p>
    <w:p w:rsidR="00C8461E" w:rsidRDefault="00C8461E" w:rsidP="00C8461E">
      <w:pPr>
        <w:spacing w:after="0" w:line="240" w:lineRule="auto"/>
        <w:ind w:left="720"/>
        <w:rPr>
          <w:rFonts w:ascii="Times New Roman" w:eastAsia="Arial" w:hAnsi="Times New Roman" w:cs="Times New Roman"/>
          <w:sz w:val="24"/>
          <w:szCs w:val="24"/>
        </w:rPr>
      </w:pPr>
    </w:p>
    <w:p w:rsidR="00C8461E" w:rsidRPr="00F01581" w:rsidRDefault="00C8461E" w:rsidP="00C8461E">
      <w:pPr>
        <w:spacing w:after="0" w:line="240" w:lineRule="auto"/>
        <w:ind w:left="360"/>
        <w:rPr>
          <w:rFonts w:ascii="Times New Roman" w:eastAsia="Times New Roman" w:hAnsi="Times New Roman" w:cs="Times New Roman"/>
          <w:sz w:val="24"/>
          <w:szCs w:val="24"/>
        </w:rPr>
      </w:pPr>
      <w:r w:rsidRPr="003147F8">
        <w:rPr>
          <w:rFonts w:ascii="Times New Roman" w:eastAsia="Arial" w:hAnsi="Times New Roman" w:cs="Times New Roman"/>
          <w:sz w:val="24"/>
          <w:szCs w:val="24"/>
        </w:rPr>
        <w:t>When District employees speak or write as citizens, care should be taken to avoid the representation of any personal view as that of the District or its Colleges.</w:t>
      </w:r>
      <w:r w:rsidR="001942D0">
        <w:rPr>
          <w:rFonts w:ascii="Times New Roman" w:eastAsia="Arial" w:hAnsi="Times New Roman" w:cs="Times New Roman"/>
          <w:sz w:val="24"/>
          <w:szCs w:val="24"/>
        </w:rPr>
        <w:t>” (</w:t>
      </w:r>
      <w:r w:rsidR="001942D0" w:rsidRPr="00D660A3">
        <w:rPr>
          <w:rFonts w:ascii="Times New Roman" w:eastAsia="Arial" w:hAnsi="Times New Roman" w:cs="Times New Roman"/>
          <w:sz w:val="24"/>
          <w:szCs w:val="24"/>
          <w:highlight w:val="yellow"/>
        </w:rPr>
        <w:t>BP4030</w:t>
      </w:r>
      <w:r w:rsidR="001942D0">
        <w:rPr>
          <w:rFonts w:ascii="Times New Roman" w:eastAsia="Arial" w:hAnsi="Times New Roman" w:cs="Times New Roman"/>
          <w:sz w:val="24"/>
          <w:szCs w:val="24"/>
        </w:rPr>
        <w:t>)</w:t>
      </w:r>
    </w:p>
    <w:p w:rsidR="001942D0" w:rsidRDefault="001942D0" w:rsidP="00C8461E">
      <w:pPr>
        <w:spacing w:after="0" w:line="240" w:lineRule="auto"/>
        <w:ind w:left="720"/>
        <w:rPr>
          <w:rFonts w:ascii="Times New Roman" w:eastAsia="Arial" w:hAnsi="Times New Roman" w:cs="Times New Roman"/>
          <w:b/>
          <w:sz w:val="24"/>
          <w:szCs w:val="24"/>
        </w:rPr>
      </w:pPr>
    </w:p>
    <w:p w:rsidR="00C8461E" w:rsidRPr="00F01581" w:rsidRDefault="00C8461E" w:rsidP="00D660A3">
      <w:pPr>
        <w:spacing w:after="0" w:line="240" w:lineRule="auto"/>
        <w:rPr>
          <w:rFonts w:ascii="Times New Roman" w:eastAsia="Times New Roman" w:hAnsi="Times New Roman" w:cs="Times New Roman"/>
          <w:sz w:val="24"/>
          <w:szCs w:val="24"/>
        </w:rPr>
      </w:pPr>
      <w:r w:rsidRPr="003147F8">
        <w:rPr>
          <w:rFonts w:ascii="Times New Roman" w:eastAsia="Arial" w:hAnsi="Times New Roman" w:cs="Times New Roman"/>
          <w:b/>
          <w:sz w:val="24"/>
          <w:szCs w:val="24"/>
        </w:rPr>
        <w:t>References:</w:t>
      </w:r>
    </w:p>
    <w:p w:rsidR="00C8461E" w:rsidRDefault="00C8461E" w:rsidP="00D660A3">
      <w:pPr>
        <w:spacing w:after="0" w:line="240" w:lineRule="auto"/>
        <w:rPr>
          <w:rFonts w:ascii="Times New Roman" w:eastAsia="Arial" w:hAnsi="Times New Roman" w:cs="Times New Roman"/>
          <w:sz w:val="24"/>
          <w:szCs w:val="24"/>
        </w:rPr>
      </w:pPr>
      <w:r w:rsidRPr="003147F8">
        <w:rPr>
          <w:rFonts w:ascii="Times New Roman" w:eastAsia="Arial" w:hAnsi="Times New Roman" w:cs="Times New Roman"/>
          <w:sz w:val="24"/>
          <w:szCs w:val="24"/>
        </w:rPr>
        <w:t>Title 5, Section 51203; Accreditation Standard II.A.7 (</w:t>
      </w:r>
      <w:r w:rsidRPr="003147F8">
        <w:rPr>
          <w:rFonts w:ascii="Times New Roman" w:eastAsia="Arial" w:hAnsi="Times New Roman" w:cs="Times New Roman"/>
          <w:sz w:val="24"/>
          <w:szCs w:val="24"/>
          <w:highlight w:val="yellow"/>
        </w:rPr>
        <w:t>Title 5:</w:t>
      </w:r>
      <w:hyperlink r:id="rId158">
        <w:r w:rsidRPr="003147F8">
          <w:rPr>
            <w:rFonts w:ascii="Times New Roman" w:eastAsia="Arial" w:hAnsi="Times New Roman" w:cs="Times New Roman"/>
            <w:sz w:val="24"/>
            <w:szCs w:val="24"/>
            <w:highlight w:val="yellow"/>
          </w:rPr>
          <w:t xml:space="preserve"> </w:t>
        </w:r>
      </w:hyperlink>
      <w:hyperlink r:id="rId159">
        <w:r w:rsidRPr="003147F8">
          <w:rPr>
            <w:rFonts w:ascii="Times New Roman" w:eastAsia="Arial" w:hAnsi="Times New Roman" w:cs="Times New Roman"/>
            <w:color w:val="1155CC"/>
            <w:sz w:val="24"/>
            <w:szCs w:val="24"/>
            <w:highlight w:val="yellow"/>
            <w:u w:val="single"/>
          </w:rPr>
          <w:t>https://govt.westlaw.com/calregs/Document/I6A03BB50B6CB11DFB199EEE3FF08959C?viewType=FullText&amp;originationContext=documenttoc&amp;transitionType=CategoryPageItem&amp;contextData=(sc.Default)</w:t>
        </w:r>
      </w:hyperlink>
      <w:r w:rsidRPr="003147F8">
        <w:rPr>
          <w:rFonts w:ascii="Times New Roman" w:eastAsia="Arial" w:hAnsi="Times New Roman" w:cs="Times New Roman"/>
          <w:sz w:val="24"/>
          <w:szCs w:val="24"/>
          <w:highlight w:val="yellow"/>
        </w:rPr>
        <w:t xml:space="preserve">) </w:t>
      </w:r>
    </w:p>
    <w:p w:rsidR="00C8461E" w:rsidRDefault="00C8461E" w:rsidP="00C8461E">
      <w:pPr>
        <w:spacing w:after="0" w:line="240" w:lineRule="auto"/>
        <w:ind w:left="720"/>
        <w:rPr>
          <w:rFonts w:ascii="Times New Roman" w:eastAsia="Arial" w:hAnsi="Times New Roman" w:cs="Times New Roman"/>
          <w:sz w:val="24"/>
          <w:szCs w:val="24"/>
        </w:rPr>
      </w:pPr>
    </w:p>
    <w:p w:rsidR="00C8461E" w:rsidRPr="00F01581" w:rsidRDefault="00C8461E" w:rsidP="00C8461E">
      <w:pPr>
        <w:spacing w:after="0" w:line="240" w:lineRule="auto"/>
        <w:rPr>
          <w:rFonts w:ascii="Times New Roman" w:eastAsia="Times New Roman" w:hAnsi="Times New Roman" w:cs="Times New Roman"/>
          <w:sz w:val="24"/>
          <w:szCs w:val="24"/>
        </w:rPr>
      </w:pPr>
      <w:r w:rsidRPr="003147F8">
        <w:rPr>
          <w:rFonts w:ascii="Times New Roman" w:eastAsia="Arial" w:hAnsi="Times New Roman" w:cs="Times New Roman"/>
          <w:sz w:val="24"/>
          <w:szCs w:val="24"/>
        </w:rPr>
        <w:t>In addition to the Board Policy, there is an Academic Freedom statement in the course catalogue on p. 16 (reiterated on p. 356) which states:</w:t>
      </w:r>
    </w:p>
    <w:p w:rsidR="00C8461E" w:rsidRPr="00DE662B" w:rsidRDefault="00C8461E" w:rsidP="00C8461E">
      <w:pPr>
        <w:spacing w:after="0" w:line="240" w:lineRule="auto"/>
        <w:rPr>
          <w:rFonts w:ascii="Times New Roman" w:eastAsia="Times New Roman" w:hAnsi="Times New Roman" w:cs="Times New Roman"/>
          <w:sz w:val="24"/>
          <w:szCs w:val="24"/>
        </w:rPr>
      </w:pPr>
    </w:p>
    <w:p w:rsidR="00C8461E" w:rsidRPr="00F01581" w:rsidRDefault="001942D0" w:rsidP="00C8461E">
      <w:pPr>
        <w:spacing w:after="0" w:line="240" w:lineRule="auto"/>
        <w:ind w:left="720"/>
        <w:rPr>
          <w:rFonts w:ascii="Times New Roman" w:eastAsia="Times New Roman" w:hAnsi="Times New Roman" w:cs="Times New Roman"/>
          <w:sz w:val="24"/>
          <w:szCs w:val="24"/>
        </w:rPr>
      </w:pPr>
      <w:r>
        <w:rPr>
          <w:rFonts w:ascii="Times New Roman" w:eastAsia="Arial" w:hAnsi="Times New Roman" w:cs="Times New Roman"/>
          <w:sz w:val="24"/>
          <w:szCs w:val="24"/>
        </w:rPr>
        <w:t>“</w:t>
      </w:r>
      <w:r w:rsidR="00C8461E" w:rsidRPr="003147F8">
        <w:rPr>
          <w:rFonts w:ascii="Times New Roman" w:eastAsia="Arial" w:hAnsi="Times New Roman" w:cs="Times New Roman"/>
          <w:sz w:val="24"/>
          <w:szCs w:val="24"/>
        </w:rPr>
        <w:t xml:space="preserve">Students have the right to listen, the right to decide, the right to choose, the right to reject and the right to express and defend individual beliefs. As members of the MJC community, students are encouraged to develop the capacity for critical judgment and to engage in a sustained and independent search for truth. </w:t>
      </w:r>
    </w:p>
    <w:p w:rsidR="00C8461E" w:rsidRPr="00F01581" w:rsidRDefault="00C8461E" w:rsidP="00C8461E">
      <w:pPr>
        <w:spacing w:after="0" w:line="240" w:lineRule="auto"/>
        <w:rPr>
          <w:rFonts w:ascii="Times New Roman" w:eastAsia="Times New Roman" w:hAnsi="Times New Roman" w:cs="Times New Roman"/>
          <w:sz w:val="24"/>
          <w:szCs w:val="24"/>
        </w:rPr>
      </w:pPr>
    </w:p>
    <w:p w:rsidR="00C8461E" w:rsidRPr="00F01581" w:rsidRDefault="001942D0" w:rsidP="00C8461E">
      <w:pPr>
        <w:spacing w:after="0" w:line="240" w:lineRule="auto"/>
        <w:ind w:left="720"/>
        <w:rPr>
          <w:rFonts w:ascii="Times New Roman" w:eastAsia="Times New Roman" w:hAnsi="Times New Roman" w:cs="Times New Roman"/>
          <w:sz w:val="24"/>
          <w:szCs w:val="24"/>
        </w:rPr>
      </w:pPr>
      <w:r>
        <w:rPr>
          <w:rFonts w:ascii="Times New Roman" w:eastAsia="Arial" w:hAnsi="Times New Roman" w:cs="Times New Roman"/>
          <w:sz w:val="24"/>
          <w:szCs w:val="24"/>
        </w:rPr>
        <w:t>“</w:t>
      </w:r>
      <w:r w:rsidR="00C8461E" w:rsidRPr="00F01581">
        <w:rPr>
          <w:rFonts w:ascii="Times New Roman" w:eastAsia="Arial" w:hAnsi="Times New Roman" w:cs="Times New Roman"/>
          <w:sz w:val="24"/>
          <w:szCs w:val="24"/>
        </w:rPr>
        <w:t>The educational purpose of the college is best served by this freedom of expression. Students are free to take reasoned exception to the data or views offered in any course of study and to reserve judgment about matters of opinion, but they are responsible for learning the content of any course of study for which they are enrolled. Student performance will be evaluated on a broad academic basis, not on opinions or conduct in matters unrelated to academic standards.</w:t>
      </w:r>
      <w:r>
        <w:rPr>
          <w:rFonts w:ascii="Times New Roman" w:eastAsia="Arial" w:hAnsi="Times New Roman" w:cs="Times New Roman"/>
          <w:sz w:val="24"/>
          <w:szCs w:val="24"/>
        </w:rPr>
        <w:t>”</w:t>
      </w:r>
    </w:p>
    <w:p w:rsidR="00C8461E" w:rsidRPr="00D320B3" w:rsidRDefault="00C8461E" w:rsidP="00C8461E">
      <w:pPr>
        <w:spacing w:after="0" w:line="240" w:lineRule="auto"/>
        <w:rPr>
          <w:rFonts w:ascii="Times New Roman" w:eastAsia="Times New Roman" w:hAnsi="Times New Roman" w:cs="Times New Roman"/>
          <w:sz w:val="24"/>
          <w:szCs w:val="24"/>
        </w:rPr>
      </w:pPr>
    </w:p>
    <w:p w:rsidR="00C8461E" w:rsidRPr="00F01581" w:rsidRDefault="00C8461E" w:rsidP="00C8461E">
      <w:pPr>
        <w:spacing w:after="0" w:line="240" w:lineRule="auto"/>
        <w:rPr>
          <w:rFonts w:ascii="Times New Roman" w:eastAsia="Times New Roman" w:hAnsi="Times New Roman" w:cs="Times New Roman"/>
          <w:sz w:val="24"/>
          <w:szCs w:val="24"/>
        </w:rPr>
      </w:pPr>
      <w:r w:rsidRPr="003147F8">
        <w:rPr>
          <w:rFonts w:ascii="Times New Roman" w:eastAsia="Arial" w:hAnsi="Times New Roman" w:cs="Times New Roman"/>
          <w:sz w:val="24"/>
          <w:szCs w:val="24"/>
        </w:rPr>
        <w:t xml:space="preserve">These standards within the district and college are consistent amongst courses regardless of modality. To ensure that DE/CE courses are mindful of Academic Freedom, </w:t>
      </w:r>
      <w:r w:rsidR="001942D0">
        <w:rPr>
          <w:rFonts w:ascii="Times New Roman" w:eastAsia="Arial" w:hAnsi="Times New Roman" w:cs="Times New Roman"/>
          <w:sz w:val="24"/>
          <w:szCs w:val="24"/>
        </w:rPr>
        <w:t xml:space="preserve">online </w:t>
      </w:r>
      <w:r w:rsidRPr="003147F8">
        <w:rPr>
          <w:rFonts w:ascii="Times New Roman" w:eastAsia="Arial" w:hAnsi="Times New Roman" w:cs="Times New Roman"/>
          <w:sz w:val="24"/>
          <w:szCs w:val="24"/>
        </w:rPr>
        <w:t xml:space="preserve">faculty are trained in best practices and encouraged to embed a standardized “Start Here” module for online courses that teaches students about Academic Freedom and “Netiquette”. This fosters an atmosphere that promotes and sustains Academic Freedom. </w:t>
      </w:r>
      <w:r>
        <w:rPr>
          <w:rFonts w:ascii="Times New Roman" w:eastAsia="Arial" w:hAnsi="Times New Roman" w:cs="Times New Roman"/>
          <w:sz w:val="24"/>
          <w:szCs w:val="24"/>
        </w:rPr>
        <w:t>(</w:t>
      </w:r>
      <w:r w:rsidRPr="003147F8">
        <w:rPr>
          <w:rFonts w:ascii="Times New Roman" w:eastAsia="Arial" w:hAnsi="Times New Roman" w:cs="Times New Roman"/>
          <w:sz w:val="24"/>
          <w:szCs w:val="24"/>
          <w:highlight w:val="yellow"/>
        </w:rPr>
        <w:t>DE Start Here Module</w:t>
      </w:r>
      <w:r>
        <w:rPr>
          <w:rFonts w:ascii="Times New Roman" w:eastAsia="Arial" w:hAnsi="Times New Roman" w:cs="Times New Roman"/>
          <w:sz w:val="24"/>
          <w:szCs w:val="24"/>
        </w:rPr>
        <w:t>)</w:t>
      </w:r>
      <w:r w:rsidRPr="003147F8">
        <w:rPr>
          <w:rFonts w:ascii="Times New Roman" w:eastAsia="Arial" w:hAnsi="Times New Roman" w:cs="Times New Roman"/>
          <w:sz w:val="24"/>
          <w:szCs w:val="24"/>
        </w:rPr>
        <w:br/>
      </w:r>
    </w:p>
    <w:p w:rsidR="00C8461E" w:rsidRPr="003147F8" w:rsidRDefault="00C8461E" w:rsidP="00C8461E">
      <w:pPr>
        <w:spacing w:after="0" w:line="240" w:lineRule="auto"/>
        <w:rPr>
          <w:rFonts w:ascii="Times New Roman" w:eastAsia="Arial" w:hAnsi="Times New Roman" w:cs="Times New Roman"/>
          <w:sz w:val="24"/>
          <w:szCs w:val="24"/>
          <w:u w:val="single"/>
        </w:rPr>
      </w:pPr>
      <w:r w:rsidRPr="003147F8">
        <w:rPr>
          <w:rFonts w:ascii="Times New Roman" w:eastAsia="Arial" w:hAnsi="Times New Roman" w:cs="Times New Roman"/>
          <w:sz w:val="24"/>
          <w:szCs w:val="24"/>
          <w:u w:val="single"/>
        </w:rPr>
        <w:t>Analysis and Evaluation:</w:t>
      </w:r>
    </w:p>
    <w:p w:rsidR="00C8461E" w:rsidRPr="003147F8" w:rsidRDefault="00C8461E" w:rsidP="00C8461E">
      <w:pPr>
        <w:spacing w:after="0" w:line="240" w:lineRule="auto"/>
        <w:rPr>
          <w:rFonts w:ascii="Times New Roman" w:eastAsia="Arial" w:hAnsi="Times New Roman" w:cs="Times New Roman"/>
          <w:sz w:val="24"/>
          <w:szCs w:val="24"/>
          <w:u w:val="single"/>
        </w:rPr>
      </w:pPr>
    </w:p>
    <w:p w:rsidR="00C8461E" w:rsidRPr="00F01581" w:rsidRDefault="00C8461E" w:rsidP="00C8461E">
      <w:pPr>
        <w:spacing w:after="0" w:line="240" w:lineRule="auto"/>
        <w:rPr>
          <w:rFonts w:ascii="Times New Roman" w:eastAsia="Times New Roman" w:hAnsi="Times New Roman" w:cs="Times New Roman"/>
          <w:sz w:val="24"/>
          <w:szCs w:val="24"/>
        </w:rPr>
      </w:pPr>
      <w:r w:rsidRPr="003147F8">
        <w:rPr>
          <w:rFonts w:ascii="Times New Roman" w:eastAsia="Arial" w:hAnsi="Times New Roman" w:cs="Times New Roman"/>
          <w:sz w:val="24"/>
          <w:szCs w:val="24"/>
        </w:rPr>
        <w:t xml:space="preserve">Consistent and clear communication of policies regarding Academic Freedom promote the atmosphere the institution values. </w:t>
      </w:r>
    </w:p>
    <w:p w:rsidR="00C8461E" w:rsidRDefault="00C8461E" w:rsidP="00C8461E">
      <w:pPr>
        <w:spacing w:after="0" w:line="240" w:lineRule="auto"/>
        <w:rPr>
          <w:rFonts w:ascii="Times New Roman" w:eastAsia="Times New Roman" w:hAnsi="Times New Roman" w:cs="Times New Roman"/>
          <w:sz w:val="24"/>
          <w:szCs w:val="24"/>
        </w:rPr>
      </w:pPr>
    </w:p>
    <w:p w:rsidR="00DD6D03" w:rsidRPr="00D320B3" w:rsidRDefault="00DD6D03" w:rsidP="00C8461E">
      <w:pPr>
        <w:spacing w:after="0" w:line="240" w:lineRule="auto"/>
        <w:rPr>
          <w:rFonts w:ascii="Times New Roman" w:eastAsia="Times New Roman" w:hAnsi="Times New Roman" w:cs="Times New Roman"/>
          <w:sz w:val="24"/>
          <w:szCs w:val="24"/>
        </w:rPr>
      </w:pPr>
    </w:p>
    <w:p w:rsidR="00382395" w:rsidRDefault="00382395" w:rsidP="00C8461E">
      <w:pPr>
        <w:spacing w:after="0" w:line="240" w:lineRule="auto"/>
        <w:rPr>
          <w:rFonts w:ascii="Times New Roman" w:eastAsia="Arial" w:hAnsi="Times New Roman" w:cs="Times New Roman"/>
          <w:b/>
          <w:sz w:val="24"/>
          <w:szCs w:val="24"/>
          <w:u w:val="single"/>
        </w:rPr>
      </w:pPr>
    </w:p>
    <w:p w:rsidR="00C8461E" w:rsidRPr="003147F8" w:rsidRDefault="00C8461E" w:rsidP="00C8461E">
      <w:pPr>
        <w:spacing w:after="0" w:line="240" w:lineRule="auto"/>
        <w:rPr>
          <w:rFonts w:ascii="Times New Roman" w:eastAsia="Arial" w:hAnsi="Times New Roman" w:cs="Times New Roman"/>
          <w:b/>
          <w:sz w:val="24"/>
          <w:szCs w:val="24"/>
          <w:u w:val="single"/>
        </w:rPr>
      </w:pPr>
      <w:r w:rsidRPr="003147F8">
        <w:rPr>
          <w:rFonts w:ascii="Times New Roman" w:eastAsia="Arial" w:hAnsi="Times New Roman" w:cs="Times New Roman"/>
          <w:b/>
          <w:sz w:val="24"/>
          <w:szCs w:val="24"/>
          <w:u w:val="single"/>
        </w:rPr>
        <w:lastRenderedPageBreak/>
        <w:t>Standard I.C.8</w:t>
      </w:r>
    </w:p>
    <w:p w:rsidR="00C8461E" w:rsidRPr="003147F8" w:rsidRDefault="00C8461E" w:rsidP="00C8461E">
      <w:pPr>
        <w:spacing w:after="0" w:line="240" w:lineRule="auto"/>
        <w:rPr>
          <w:rFonts w:ascii="Times New Roman" w:eastAsia="Arial" w:hAnsi="Times New Roman" w:cs="Times New Roman"/>
          <w:b/>
          <w:sz w:val="24"/>
          <w:szCs w:val="24"/>
          <w:u w:val="single"/>
        </w:rPr>
      </w:pPr>
    </w:p>
    <w:p w:rsidR="00C8461E" w:rsidRPr="00F01581" w:rsidRDefault="00C8461E" w:rsidP="00C8461E">
      <w:pPr>
        <w:spacing w:after="0" w:line="240" w:lineRule="auto"/>
        <w:rPr>
          <w:rFonts w:ascii="Times New Roman" w:eastAsia="Times New Roman" w:hAnsi="Times New Roman" w:cs="Times New Roman"/>
          <w:sz w:val="24"/>
          <w:szCs w:val="24"/>
        </w:rPr>
      </w:pPr>
      <w:r w:rsidRPr="003147F8">
        <w:rPr>
          <w:rFonts w:ascii="Times New Roman" w:eastAsia="Arial" w:hAnsi="Times New Roman" w:cs="Times New Roman"/>
          <w:i/>
          <w:sz w:val="24"/>
          <w:szCs w:val="24"/>
        </w:rPr>
        <w:t>The institution establishes and publishes clear policies and procedures that promote honesty, responsibility and academic integrity. These policies apply to all constituencies and include specifics relative to each, including student behavior, academic honesty and the consequences for dishonesty.</w:t>
      </w:r>
    </w:p>
    <w:p w:rsidR="00C8461E" w:rsidRPr="00D320B3" w:rsidRDefault="00C8461E" w:rsidP="00C8461E">
      <w:pPr>
        <w:spacing w:after="0" w:line="240" w:lineRule="auto"/>
        <w:rPr>
          <w:rFonts w:ascii="Times New Roman" w:eastAsia="Times New Roman" w:hAnsi="Times New Roman" w:cs="Times New Roman"/>
          <w:sz w:val="24"/>
          <w:szCs w:val="24"/>
        </w:rPr>
      </w:pPr>
    </w:p>
    <w:p w:rsidR="00C8461E" w:rsidRDefault="00C8461E" w:rsidP="00C8461E">
      <w:pPr>
        <w:spacing w:after="0" w:line="240" w:lineRule="auto"/>
        <w:rPr>
          <w:rFonts w:ascii="Times New Roman" w:eastAsia="Arial" w:hAnsi="Times New Roman" w:cs="Times New Roman"/>
          <w:sz w:val="24"/>
          <w:szCs w:val="24"/>
          <w:u w:val="single"/>
        </w:rPr>
      </w:pPr>
      <w:r w:rsidRPr="003147F8">
        <w:rPr>
          <w:rFonts w:ascii="Times New Roman" w:eastAsia="Arial" w:hAnsi="Times New Roman" w:cs="Times New Roman"/>
          <w:sz w:val="24"/>
          <w:szCs w:val="24"/>
          <w:u w:val="single"/>
        </w:rPr>
        <w:t>Evidence of Meeting the Standard:</w:t>
      </w:r>
    </w:p>
    <w:p w:rsidR="00C8461E" w:rsidRDefault="00C8461E" w:rsidP="00C8461E">
      <w:pPr>
        <w:spacing w:after="0" w:line="240" w:lineRule="auto"/>
        <w:rPr>
          <w:rFonts w:ascii="Times New Roman" w:eastAsia="Arial" w:hAnsi="Times New Roman" w:cs="Times New Roman"/>
          <w:sz w:val="24"/>
          <w:szCs w:val="24"/>
          <w:u w:val="single"/>
        </w:rPr>
      </w:pPr>
    </w:p>
    <w:p w:rsidR="00C8461E" w:rsidRPr="003147F8" w:rsidRDefault="00C8461E" w:rsidP="00C8461E">
      <w:pPr>
        <w:spacing w:after="0" w:line="240" w:lineRule="auto"/>
        <w:rPr>
          <w:rFonts w:ascii="Times New Roman" w:eastAsia="Arial" w:hAnsi="Times New Roman" w:cs="Times New Roman"/>
          <w:sz w:val="24"/>
          <w:szCs w:val="24"/>
          <w:u w:val="single"/>
        </w:rPr>
      </w:pPr>
      <w:r w:rsidRPr="003147F8">
        <w:rPr>
          <w:rFonts w:ascii="Times New Roman" w:eastAsia="Arial" w:hAnsi="Times New Roman" w:cs="Times New Roman"/>
          <w:sz w:val="24"/>
          <w:szCs w:val="24"/>
        </w:rPr>
        <w:t xml:space="preserve">At both the district and college level, </w:t>
      </w:r>
      <w:r>
        <w:rPr>
          <w:rFonts w:ascii="Times New Roman" w:eastAsia="Arial" w:hAnsi="Times New Roman" w:cs="Times New Roman"/>
          <w:sz w:val="24"/>
          <w:szCs w:val="24"/>
        </w:rPr>
        <w:t>clear</w:t>
      </w:r>
      <w:r w:rsidRPr="003147F8">
        <w:rPr>
          <w:rFonts w:ascii="Times New Roman" w:eastAsia="Arial" w:hAnsi="Times New Roman" w:cs="Times New Roman"/>
          <w:sz w:val="24"/>
          <w:szCs w:val="24"/>
        </w:rPr>
        <w:t xml:space="preserve"> policies and procedures govern honesty, responsibility and academic integrity. Not only do these policies exist for students, but also for faculty. At the district level, Board Policy 5-8051 addresses academic freedom for students and corresponds with Education Code Sections 76067, 76120. Board Policy 5500 addresses standards of student conduct on campus and in the classroom, designed to promote a healthy learning environment. </w:t>
      </w:r>
      <w:r>
        <w:rPr>
          <w:rFonts w:ascii="Times New Roman" w:eastAsia="Arial" w:hAnsi="Times New Roman" w:cs="Times New Roman"/>
          <w:sz w:val="24"/>
          <w:szCs w:val="24"/>
        </w:rPr>
        <w:t>(</w:t>
      </w:r>
      <w:r w:rsidRPr="003147F8">
        <w:rPr>
          <w:rFonts w:ascii="Times New Roman" w:eastAsia="Arial" w:hAnsi="Times New Roman" w:cs="Times New Roman"/>
          <w:sz w:val="24"/>
          <w:szCs w:val="24"/>
          <w:highlight w:val="yellow"/>
        </w:rPr>
        <w:t>Board Policy 5-8051</w:t>
      </w:r>
      <w:r>
        <w:rPr>
          <w:rFonts w:ascii="Times New Roman" w:eastAsia="Arial" w:hAnsi="Times New Roman" w:cs="Times New Roman"/>
          <w:sz w:val="24"/>
          <w:szCs w:val="24"/>
        </w:rPr>
        <w:t xml:space="preserve">) </w:t>
      </w:r>
      <w:r w:rsidRPr="003147F8">
        <w:rPr>
          <w:rFonts w:ascii="Times New Roman" w:eastAsia="Arial" w:hAnsi="Times New Roman" w:cs="Times New Roman"/>
          <w:sz w:val="24"/>
          <w:szCs w:val="24"/>
        </w:rPr>
        <w:t xml:space="preserve">Board Policy 4030 delineates the academic freedom that faculty have and separates their roles as agents of the district/college and private citizens. </w:t>
      </w:r>
      <w:r>
        <w:rPr>
          <w:rFonts w:ascii="Times New Roman" w:eastAsia="Arial" w:hAnsi="Times New Roman" w:cs="Times New Roman"/>
          <w:sz w:val="24"/>
          <w:szCs w:val="24"/>
        </w:rPr>
        <w:t>(</w:t>
      </w:r>
      <w:r w:rsidRPr="003147F8">
        <w:rPr>
          <w:rFonts w:ascii="Times New Roman" w:eastAsia="Arial" w:hAnsi="Times New Roman" w:cs="Times New Roman"/>
          <w:sz w:val="24"/>
          <w:szCs w:val="24"/>
          <w:highlight w:val="yellow"/>
        </w:rPr>
        <w:t>Board Policy 4030</w:t>
      </w:r>
      <w:r>
        <w:rPr>
          <w:rFonts w:ascii="Times New Roman" w:eastAsia="Arial" w:hAnsi="Times New Roman" w:cs="Times New Roman"/>
          <w:sz w:val="24"/>
          <w:szCs w:val="24"/>
        </w:rPr>
        <w:t xml:space="preserve">) </w:t>
      </w:r>
      <w:r w:rsidRPr="003147F8">
        <w:rPr>
          <w:rFonts w:ascii="Times New Roman" w:eastAsia="Arial" w:hAnsi="Times New Roman" w:cs="Times New Roman"/>
          <w:sz w:val="24"/>
          <w:szCs w:val="24"/>
        </w:rPr>
        <w:t xml:space="preserve">The MJC Catalog </w:t>
      </w:r>
      <w:r>
        <w:rPr>
          <w:rFonts w:ascii="Times New Roman" w:eastAsia="Arial" w:hAnsi="Times New Roman" w:cs="Times New Roman"/>
          <w:sz w:val="24"/>
          <w:szCs w:val="24"/>
        </w:rPr>
        <w:t xml:space="preserve">and the Campus Life Student Learning Manual </w:t>
      </w:r>
      <w:r w:rsidRPr="003147F8">
        <w:rPr>
          <w:rFonts w:ascii="Times New Roman" w:eastAsia="Arial" w:hAnsi="Times New Roman" w:cs="Times New Roman"/>
          <w:sz w:val="24"/>
          <w:szCs w:val="24"/>
        </w:rPr>
        <w:t xml:space="preserve">also clearly delineate policy on Academic Integrity and the Student Code of Conduct. </w:t>
      </w:r>
      <w:r>
        <w:rPr>
          <w:rFonts w:ascii="Times New Roman" w:eastAsia="Arial" w:hAnsi="Times New Roman" w:cs="Times New Roman"/>
          <w:sz w:val="24"/>
          <w:szCs w:val="24"/>
        </w:rPr>
        <w:t>(C</w:t>
      </w:r>
      <w:r w:rsidRPr="003147F8">
        <w:rPr>
          <w:rFonts w:ascii="Times New Roman" w:eastAsia="Arial" w:hAnsi="Times New Roman" w:cs="Times New Roman"/>
          <w:sz w:val="24"/>
          <w:szCs w:val="24"/>
          <w:highlight w:val="yellow"/>
        </w:rPr>
        <w:t>atalog, p. 357-358; Campus Life Student Learning Manual, p. 13-14</w:t>
      </w:r>
      <w:r>
        <w:rPr>
          <w:rFonts w:ascii="Times New Roman" w:eastAsia="Arial" w:hAnsi="Times New Roman" w:cs="Times New Roman"/>
          <w:sz w:val="24"/>
          <w:szCs w:val="24"/>
        </w:rPr>
        <w:t xml:space="preserve">) </w:t>
      </w:r>
      <w:r w:rsidRPr="003147F8">
        <w:rPr>
          <w:rFonts w:ascii="Times New Roman" w:eastAsia="Arial" w:hAnsi="Times New Roman" w:cs="Times New Roman"/>
          <w:sz w:val="24"/>
          <w:szCs w:val="24"/>
        </w:rPr>
        <w:t xml:space="preserve">Both the YFA and CSEA contracts speak to professional behavior and the promotion of a civil workplace. </w:t>
      </w:r>
      <w:r>
        <w:rPr>
          <w:rFonts w:ascii="Times New Roman" w:eastAsia="Arial" w:hAnsi="Times New Roman" w:cs="Times New Roman"/>
          <w:sz w:val="24"/>
          <w:szCs w:val="24"/>
        </w:rPr>
        <w:t>(</w:t>
      </w:r>
      <w:r w:rsidRPr="003147F8">
        <w:rPr>
          <w:rFonts w:ascii="Times New Roman" w:eastAsia="Arial" w:hAnsi="Times New Roman" w:cs="Times New Roman"/>
          <w:sz w:val="24"/>
          <w:szCs w:val="24"/>
          <w:highlight w:val="yellow"/>
        </w:rPr>
        <w:t>YFA, CSEA contracts</w:t>
      </w:r>
      <w:r>
        <w:rPr>
          <w:rFonts w:ascii="Times New Roman" w:eastAsia="Arial" w:hAnsi="Times New Roman" w:cs="Times New Roman"/>
          <w:sz w:val="24"/>
          <w:szCs w:val="24"/>
        </w:rPr>
        <w:t xml:space="preserve">) </w:t>
      </w:r>
      <w:r w:rsidRPr="003147F8">
        <w:rPr>
          <w:rFonts w:ascii="Times New Roman" w:eastAsia="Arial" w:hAnsi="Times New Roman" w:cs="Times New Roman"/>
          <w:sz w:val="24"/>
          <w:szCs w:val="24"/>
        </w:rPr>
        <w:t>The YFA and CSEA contracts also explicate processes for discipline consequent to unethical behavior.</w:t>
      </w:r>
      <w:r w:rsidRPr="003147F8">
        <w:rPr>
          <w:rFonts w:ascii="Times New Roman" w:eastAsia="Arial" w:hAnsi="Times New Roman" w:cs="Times New Roman"/>
          <w:sz w:val="24"/>
          <w:szCs w:val="24"/>
        </w:rPr>
        <w:br/>
      </w:r>
      <w:r w:rsidRPr="003147F8">
        <w:rPr>
          <w:rFonts w:ascii="Times New Roman" w:eastAsia="Arial" w:hAnsi="Times New Roman" w:cs="Times New Roman"/>
          <w:sz w:val="24"/>
          <w:szCs w:val="24"/>
        </w:rPr>
        <w:br/>
      </w:r>
      <w:r w:rsidRPr="003147F8">
        <w:rPr>
          <w:rFonts w:ascii="Times New Roman" w:eastAsia="Arial" w:hAnsi="Times New Roman" w:cs="Times New Roman"/>
          <w:sz w:val="24"/>
          <w:szCs w:val="24"/>
          <w:u w:val="single"/>
        </w:rPr>
        <w:t>Analysis and Evaluation:</w:t>
      </w:r>
    </w:p>
    <w:p w:rsidR="00C8461E" w:rsidRPr="003147F8" w:rsidRDefault="00C8461E" w:rsidP="00C8461E">
      <w:pPr>
        <w:spacing w:after="0" w:line="240" w:lineRule="auto"/>
        <w:rPr>
          <w:rFonts w:ascii="Times New Roman" w:eastAsia="Arial" w:hAnsi="Times New Roman" w:cs="Times New Roman"/>
          <w:sz w:val="24"/>
          <w:szCs w:val="24"/>
          <w:u w:val="single"/>
        </w:rPr>
      </w:pPr>
    </w:p>
    <w:p w:rsidR="00C8461E" w:rsidRPr="00F01581" w:rsidRDefault="00C8461E" w:rsidP="00C8461E">
      <w:pPr>
        <w:spacing w:after="0" w:line="240" w:lineRule="auto"/>
        <w:rPr>
          <w:rFonts w:ascii="Times New Roman" w:eastAsia="Times New Roman" w:hAnsi="Times New Roman" w:cs="Times New Roman"/>
          <w:sz w:val="24"/>
          <w:szCs w:val="24"/>
        </w:rPr>
      </w:pPr>
      <w:r w:rsidRPr="003147F8">
        <w:rPr>
          <w:rFonts w:ascii="Times New Roman" w:eastAsia="Arial" w:hAnsi="Times New Roman" w:cs="Times New Roman"/>
          <w:sz w:val="24"/>
          <w:szCs w:val="24"/>
        </w:rPr>
        <w:t>Modesto Junior College and the Yosemite Community College District have established and published clear policies and procedures that promote honesty, responsibility and academic integrity</w:t>
      </w:r>
      <w:r>
        <w:rPr>
          <w:rFonts w:ascii="Times New Roman" w:eastAsia="Arial" w:hAnsi="Times New Roman" w:cs="Times New Roman"/>
          <w:sz w:val="24"/>
          <w:szCs w:val="24"/>
        </w:rPr>
        <w:t xml:space="preserve"> for students as well as District and College staff</w:t>
      </w:r>
      <w:r w:rsidRPr="003147F8">
        <w:rPr>
          <w:rFonts w:ascii="Times New Roman" w:eastAsia="Arial" w:hAnsi="Times New Roman" w:cs="Times New Roman"/>
          <w:sz w:val="24"/>
          <w:szCs w:val="24"/>
        </w:rPr>
        <w:t xml:space="preserve">. </w:t>
      </w:r>
      <w:r w:rsidR="00DD6D03">
        <w:rPr>
          <w:rFonts w:ascii="Times New Roman" w:eastAsia="Arial" w:hAnsi="Times New Roman" w:cs="Times New Roman"/>
          <w:sz w:val="24"/>
          <w:szCs w:val="24"/>
        </w:rPr>
        <w:t>District Council periodically reviews t</w:t>
      </w:r>
      <w:r w:rsidRPr="003147F8">
        <w:rPr>
          <w:rFonts w:ascii="Times New Roman" w:eastAsia="Arial" w:hAnsi="Times New Roman" w:cs="Times New Roman"/>
          <w:sz w:val="24"/>
          <w:szCs w:val="24"/>
        </w:rPr>
        <w:t xml:space="preserve">hese policies </w:t>
      </w:r>
      <w:r w:rsidR="00DD6D03">
        <w:rPr>
          <w:rFonts w:ascii="Times New Roman" w:eastAsia="Arial" w:hAnsi="Times New Roman" w:cs="Times New Roman"/>
          <w:sz w:val="24"/>
          <w:szCs w:val="24"/>
        </w:rPr>
        <w:t xml:space="preserve">to ensure they </w:t>
      </w:r>
      <w:r w:rsidRPr="003147F8">
        <w:rPr>
          <w:rFonts w:ascii="Times New Roman" w:eastAsia="Arial" w:hAnsi="Times New Roman" w:cs="Times New Roman"/>
          <w:sz w:val="24"/>
          <w:szCs w:val="24"/>
        </w:rPr>
        <w:t>promote a healthy working and learning environment.</w:t>
      </w:r>
    </w:p>
    <w:p w:rsidR="00C8461E" w:rsidRDefault="00C8461E" w:rsidP="00C8461E">
      <w:pPr>
        <w:spacing w:after="0" w:line="240" w:lineRule="auto"/>
        <w:rPr>
          <w:rFonts w:ascii="Times New Roman" w:eastAsia="Times New Roman" w:hAnsi="Times New Roman" w:cs="Times New Roman"/>
          <w:sz w:val="24"/>
          <w:szCs w:val="24"/>
        </w:rPr>
      </w:pPr>
    </w:p>
    <w:p w:rsidR="00C8461E" w:rsidRPr="003147F8" w:rsidRDefault="00C8461E" w:rsidP="00C8461E">
      <w:pPr>
        <w:spacing w:after="0" w:line="240" w:lineRule="auto"/>
        <w:rPr>
          <w:rFonts w:ascii="Times New Roman" w:eastAsia="Arial" w:hAnsi="Times New Roman" w:cs="Times New Roman"/>
          <w:b/>
          <w:sz w:val="24"/>
          <w:szCs w:val="24"/>
          <w:u w:val="single"/>
        </w:rPr>
      </w:pPr>
      <w:r w:rsidRPr="003147F8">
        <w:rPr>
          <w:rFonts w:ascii="Times New Roman" w:eastAsia="Arial" w:hAnsi="Times New Roman" w:cs="Times New Roman"/>
          <w:b/>
          <w:sz w:val="24"/>
          <w:szCs w:val="24"/>
          <w:u w:val="single"/>
        </w:rPr>
        <w:t>Standard I.C.9</w:t>
      </w:r>
    </w:p>
    <w:p w:rsidR="00C8461E" w:rsidRPr="003147F8" w:rsidRDefault="00C8461E" w:rsidP="00C8461E">
      <w:pPr>
        <w:spacing w:after="0" w:line="240" w:lineRule="auto"/>
        <w:rPr>
          <w:rFonts w:ascii="Times New Roman" w:eastAsia="Arial" w:hAnsi="Times New Roman" w:cs="Times New Roman"/>
          <w:b/>
          <w:sz w:val="24"/>
          <w:szCs w:val="24"/>
          <w:u w:val="single"/>
        </w:rPr>
      </w:pPr>
    </w:p>
    <w:p w:rsidR="00C8461E" w:rsidRPr="00FB66FB" w:rsidRDefault="00C8461E" w:rsidP="00C8461E">
      <w:pPr>
        <w:spacing w:after="0" w:line="240" w:lineRule="auto"/>
        <w:rPr>
          <w:rFonts w:ascii="Times New Roman" w:eastAsia="Times New Roman" w:hAnsi="Times New Roman" w:cs="Times New Roman"/>
          <w:sz w:val="24"/>
          <w:szCs w:val="24"/>
        </w:rPr>
      </w:pPr>
      <w:r w:rsidRPr="003147F8">
        <w:rPr>
          <w:rFonts w:ascii="Times New Roman" w:eastAsia="Arial" w:hAnsi="Times New Roman" w:cs="Times New Roman"/>
          <w:i/>
          <w:sz w:val="24"/>
          <w:szCs w:val="24"/>
        </w:rPr>
        <w:t>Faculty distinguish between personal conviction and professionally accepted views in a discipline. They present data and information fairly and objectively.</w:t>
      </w:r>
    </w:p>
    <w:p w:rsidR="00C8461E" w:rsidRPr="00D320B3" w:rsidRDefault="00C8461E" w:rsidP="00C8461E">
      <w:pPr>
        <w:spacing w:after="0" w:line="240" w:lineRule="auto"/>
        <w:rPr>
          <w:rFonts w:ascii="Times New Roman" w:eastAsia="Times New Roman" w:hAnsi="Times New Roman" w:cs="Times New Roman"/>
          <w:sz w:val="24"/>
          <w:szCs w:val="24"/>
        </w:rPr>
      </w:pPr>
    </w:p>
    <w:p w:rsidR="00C8461E" w:rsidRDefault="00C8461E" w:rsidP="00C8461E">
      <w:pPr>
        <w:spacing w:after="0" w:line="240" w:lineRule="auto"/>
        <w:rPr>
          <w:rFonts w:ascii="Times New Roman" w:eastAsia="Arial" w:hAnsi="Times New Roman" w:cs="Times New Roman"/>
          <w:sz w:val="24"/>
          <w:szCs w:val="24"/>
          <w:u w:val="single"/>
        </w:rPr>
      </w:pPr>
      <w:r w:rsidRPr="003147F8">
        <w:rPr>
          <w:rFonts w:ascii="Times New Roman" w:eastAsia="Arial" w:hAnsi="Times New Roman" w:cs="Times New Roman"/>
          <w:sz w:val="24"/>
          <w:szCs w:val="24"/>
          <w:u w:val="single"/>
        </w:rPr>
        <w:t>Evidence of Meeting the Standard:</w:t>
      </w:r>
    </w:p>
    <w:p w:rsidR="00C8461E" w:rsidRDefault="00C8461E" w:rsidP="00C8461E">
      <w:pPr>
        <w:spacing w:after="0" w:line="240" w:lineRule="auto"/>
        <w:rPr>
          <w:rFonts w:ascii="Times New Roman" w:eastAsia="Arial" w:hAnsi="Times New Roman" w:cs="Times New Roman"/>
          <w:sz w:val="24"/>
          <w:szCs w:val="24"/>
          <w:u w:val="single"/>
        </w:rPr>
      </w:pPr>
    </w:p>
    <w:p w:rsidR="00C8461E" w:rsidRPr="003147F8" w:rsidRDefault="00C8461E" w:rsidP="00C8461E">
      <w:pPr>
        <w:spacing w:after="0" w:line="240" w:lineRule="auto"/>
        <w:rPr>
          <w:rFonts w:ascii="Times New Roman" w:eastAsia="Arial" w:hAnsi="Times New Roman" w:cs="Times New Roman"/>
          <w:sz w:val="24"/>
          <w:szCs w:val="24"/>
        </w:rPr>
      </w:pPr>
      <w:r w:rsidRPr="003147F8">
        <w:rPr>
          <w:rFonts w:ascii="Times New Roman" w:eastAsia="Arial" w:hAnsi="Times New Roman" w:cs="Times New Roman"/>
          <w:sz w:val="24"/>
          <w:szCs w:val="24"/>
        </w:rPr>
        <w:t xml:space="preserve">While recognizing and respecting the qualifications of faculty and their respective well-considered thoughts and ideas, the institution recognizes that a certain standardization is in the best interest of students. To that end, for each approved course, there is an approved Course Outline of Record that indicates the scope of material that must be covered in any given semester. </w:t>
      </w:r>
      <w:r>
        <w:rPr>
          <w:rFonts w:ascii="Times New Roman" w:eastAsia="Arial" w:hAnsi="Times New Roman" w:cs="Times New Roman"/>
          <w:sz w:val="24"/>
          <w:szCs w:val="24"/>
        </w:rPr>
        <w:t>(</w:t>
      </w:r>
      <w:r w:rsidRPr="003147F8">
        <w:rPr>
          <w:rFonts w:ascii="Times New Roman" w:eastAsia="Arial" w:hAnsi="Times New Roman" w:cs="Times New Roman"/>
          <w:sz w:val="24"/>
          <w:szCs w:val="24"/>
          <w:highlight w:val="yellow"/>
        </w:rPr>
        <w:t>COR examples</w:t>
      </w:r>
      <w:r>
        <w:rPr>
          <w:rFonts w:ascii="Times New Roman" w:eastAsia="Arial" w:hAnsi="Times New Roman" w:cs="Times New Roman"/>
          <w:sz w:val="24"/>
          <w:szCs w:val="24"/>
        </w:rPr>
        <w:t xml:space="preserve">) </w:t>
      </w:r>
      <w:r w:rsidRPr="003147F8">
        <w:rPr>
          <w:rFonts w:ascii="Times New Roman" w:eastAsia="Arial" w:hAnsi="Times New Roman" w:cs="Times New Roman"/>
          <w:sz w:val="24"/>
          <w:szCs w:val="24"/>
        </w:rPr>
        <w:t>Th</w:t>
      </w:r>
      <w:r>
        <w:rPr>
          <w:rFonts w:ascii="Times New Roman" w:eastAsia="Arial" w:hAnsi="Times New Roman" w:cs="Times New Roman"/>
          <w:sz w:val="24"/>
          <w:szCs w:val="24"/>
        </w:rPr>
        <w:t>e</w:t>
      </w:r>
      <w:r w:rsidRPr="003147F8">
        <w:rPr>
          <w:rFonts w:ascii="Times New Roman" w:eastAsia="Arial" w:hAnsi="Times New Roman" w:cs="Times New Roman"/>
          <w:sz w:val="24"/>
          <w:szCs w:val="24"/>
        </w:rPr>
        <w:t xml:space="preserve"> COR defines parameters for the course as a minimum, thus ensuring that students have similar experiences in similar courses. Another avenue by which academic integrity and quality are ensured is through the enforcement of Board Policies 4030 and 4-8067. BP 4030 outlines Academic Freedom and explains the rights and responsibilities of faculty both in and out of the classroom</w:t>
      </w:r>
      <w:r>
        <w:rPr>
          <w:rFonts w:ascii="Times New Roman" w:eastAsia="Arial" w:hAnsi="Times New Roman" w:cs="Times New Roman"/>
          <w:sz w:val="24"/>
          <w:szCs w:val="24"/>
        </w:rPr>
        <w:t>. (</w:t>
      </w:r>
      <w:r w:rsidRPr="003147F8">
        <w:rPr>
          <w:rFonts w:ascii="Times New Roman" w:eastAsia="Arial" w:hAnsi="Times New Roman" w:cs="Times New Roman"/>
          <w:sz w:val="24"/>
          <w:szCs w:val="24"/>
          <w:highlight w:val="yellow"/>
        </w:rPr>
        <w:t>Board Policy 4030</w:t>
      </w:r>
      <w:r>
        <w:rPr>
          <w:rFonts w:ascii="Times New Roman" w:eastAsia="Arial" w:hAnsi="Times New Roman" w:cs="Times New Roman"/>
          <w:sz w:val="24"/>
          <w:szCs w:val="24"/>
        </w:rPr>
        <w:t xml:space="preserve">) </w:t>
      </w:r>
      <w:r w:rsidRPr="003147F8">
        <w:rPr>
          <w:rFonts w:ascii="Times New Roman" w:eastAsia="Arial" w:hAnsi="Times New Roman" w:cs="Times New Roman"/>
          <w:sz w:val="24"/>
          <w:szCs w:val="24"/>
        </w:rPr>
        <w:t xml:space="preserve"> BP 4-8067 addresses Sectarian, </w:t>
      </w:r>
      <w:r w:rsidRPr="003147F8">
        <w:rPr>
          <w:rFonts w:ascii="Times New Roman" w:eastAsia="Arial" w:hAnsi="Times New Roman" w:cs="Times New Roman"/>
          <w:sz w:val="24"/>
          <w:szCs w:val="24"/>
        </w:rPr>
        <w:lastRenderedPageBreak/>
        <w:t>Partisan, or Denominational Teaching, and ensures that religions will be respected in the learning environment, explored freely as academic subjects, but will not respect one religion over another, nor will there be official promotion of one religious service over another by the district.</w:t>
      </w:r>
      <w:r>
        <w:rPr>
          <w:rFonts w:ascii="Times New Roman" w:eastAsia="Arial" w:hAnsi="Times New Roman" w:cs="Times New Roman"/>
          <w:sz w:val="24"/>
          <w:szCs w:val="24"/>
        </w:rPr>
        <w:t xml:space="preserve"> (</w:t>
      </w:r>
      <w:r w:rsidRPr="003147F8">
        <w:rPr>
          <w:rFonts w:ascii="Times New Roman" w:eastAsia="Arial" w:hAnsi="Times New Roman" w:cs="Times New Roman"/>
          <w:sz w:val="24"/>
          <w:szCs w:val="24"/>
          <w:highlight w:val="yellow"/>
        </w:rPr>
        <w:t>BP 4-8067</w:t>
      </w:r>
      <w:r>
        <w:rPr>
          <w:rFonts w:ascii="Times New Roman" w:eastAsia="Arial" w:hAnsi="Times New Roman" w:cs="Times New Roman"/>
          <w:sz w:val="24"/>
          <w:szCs w:val="24"/>
        </w:rPr>
        <w:t>)</w:t>
      </w:r>
    </w:p>
    <w:p w:rsidR="00C8461E" w:rsidRPr="003147F8" w:rsidRDefault="00C8461E" w:rsidP="00C8461E">
      <w:pPr>
        <w:spacing w:after="0" w:line="240" w:lineRule="auto"/>
        <w:rPr>
          <w:rFonts w:ascii="Times New Roman" w:eastAsia="Arial" w:hAnsi="Times New Roman" w:cs="Times New Roman"/>
          <w:sz w:val="24"/>
          <w:szCs w:val="24"/>
        </w:rPr>
      </w:pPr>
    </w:p>
    <w:p w:rsidR="00C8461E" w:rsidRPr="003147F8" w:rsidRDefault="00C8461E" w:rsidP="00C8461E">
      <w:pPr>
        <w:spacing w:after="0" w:line="240" w:lineRule="auto"/>
        <w:rPr>
          <w:rFonts w:ascii="Times New Roman" w:eastAsia="Arial" w:hAnsi="Times New Roman" w:cs="Times New Roman"/>
          <w:sz w:val="24"/>
          <w:szCs w:val="24"/>
          <w:u w:val="single"/>
        </w:rPr>
      </w:pPr>
      <w:r w:rsidRPr="003147F8">
        <w:rPr>
          <w:rFonts w:ascii="Times New Roman" w:eastAsia="Arial" w:hAnsi="Times New Roman" w:cs="Times New Roman"/>
          <w:sz w:val="24"/>
          <w:szCs w:val="24"/>
          <w:u w:val="single"/>
        </w:rPr>
        <w:t>Analysis and Evaluation:</w:t>
      </w:r>
    </w:p>
    <w:p w:rsidR="00C8461E" w:rsidRPr="003147F8" w:rsidRDefault="00C8461E" w:rsidP="00C8461E">
      <w:pPr>
        <w:spacing w:after="0" w:line="240" w:lineRule="auto"/>
        <w:rPr>
          <w:rFonts w:ascii="Times New Roman" w:eastAsia="Arial" w:hAnsi="Times New Roman" w:cs="Times New Roman"/>
          <w:sz w:val="24"/>
          <w:szCs w:val="24"/>
          <w:u w:val="single"/>
        </w:rPr>
      </w:pPr>
    </w:p>
    <w:p w:rsidR="00C8461E" w:rsidRPr="00FB66FB" w:rsidRDefault="00C8461E" w:rsidP="00C8461E">
      <w:pPr>
        <w:spacing w:after="0" w:line="240" w:lineRule="auto"/>
        <w:rPr>
          <w:rFonts w:ascii="Times New Roman" w:eastAsia="Times New Roman" w:hAnsi="Times New Roman" w:cs="Times New Roman"/>
          <w:sz w:val="24"/>
          <w:szCs w:val="24"/>
        </w:rPr>
      </w:pPr>
      <w:r w:rsidRPr="003147F8">
        <w:rPr>
          <w:rFonts w:ascii="Times New Roman" w:eastAsia="Arial" w:hAnsi="Times New Roman" w:cs="Times New Roman"/>
          <w:sz w:val="24"/>
          <w:szCs w:val="24"/>
        </w:rPr>
        <w:t xml:space="preserve">Academic Freedom is a mainstay of the American Educational System, and as such is highly revered and protected. It is the privilege of faculty to guide students through exploration while presenting in detail varying viewpoints. One way that faculty and administration ensure that there is a delineation between personal conviction and professional responsibility is through the evaluation process. Part of the evaluation criteria is that the professor is on track to complete the course outline of record in the semester. </w:t>
      </w:r>
      <w:r>
        <w:rPr>
          <w:rFonts w:ascii="Times New Roman" w:eastAsia="Arial" w:hAnsi="Times New Roman" w:cs="Times New Roman"/>
          <w:sz w:val="24"/>
          <w:szCs w:val="24"/>
        </w:rPr>
        <w:t>(</w:t>
      </w:r>
      <w:r w:rsidRPr="003147F8">
        <w:rPr>
          <w:rFonts w:ascii="Times New Roman" w:eastAsia="Arial" w:hAnsi="Times New Roman" w:cs="Times New Roman"/>
          <w:sz w:val="24"/>
          <w:szCs w:val="24"/>
          <w:highlight w:val="yellow"/>
        </w:rPr>
        <w:t>Evaluation criteria</w:t>
      </w:r>
      <w:r>
        <w:rPr>
          <w:rFonts w:ascii="Times New Roman" w:eastAsia="Arial" w:hAnsi="Times New Roman" w:cs="Times New Roman"/>
          <w:sz w:val="24"/>
          <w:szCs w:val="24"/>
        </w:rPr>
        <w:t xml:space="preserve">) </w:t>
      </w:r>
      <w:r w:rsidRPr="003147F8">
        <w:rPr>
          <w:rFonts w:ascii="Times New Roman" w:eastAsia="Arial" w:hAnsi="Times New Roman" w:cs="Times New Roman"/>
          <w:sz w:val="24"/>
          <w:szCs w:val="24"/>
        </w:rPr>
        <w:t>To address that criteria, there is exploration into several facets that strongly promote an open approach to teaching, one of which is adherence to the course outline of record.</w:t>
      </w:r>
    </w:p>
    <w:p w:rsidR="00C8461E" w:rsidRPr="00D320B3" w:rsidRDefault="00C8461E" w:rsidP="00C8461E">
      <w:pPr>
        <w:spacing w:after="0" w:line="240" w:lineRule="auto"/>
        <w:rPr>
          <w:rFonts w:ascii="Times New Roman" w:eastAsia="Times New Roman" w:hAnsi="Times New Roman" w:cs="Times New Roman"/>
          <w:sz w:val="24"/>
          <w:szCs w:val="24"/>
        </w:rPr>
      </w:pPr>
    </w:p>
    <w:p w:rsidR="00C8461E" w:rsidRPr="003147F8" w:rsidRDefault="00C8461E" w:rsidP="00C8461E">
      <w:pPr>
        <w:spacing w:after="0" w:line="240" w:lineRule="auto"/>
        <w:rPr>
          <w:rFonts w:ascii="Times New Roman" w:eastAsia="Arial" w:hAnsi="Times New Roman" w:cs="Times New Roman"/>
          <w:b/>
          <w:sz w:val="24"/>
          <w:szCs w:val="24"/>
          <w:u w:val="single"/>
        </w:rPr>
      </w:pPr>
      <w:r w:rsidRPr="003147F8">
        <w:rPr>
          <w:rFonts w:ascii="Times New Roman" w:eastAsia="Arial" w:hAnsi="Times New Roman" w:cs="Times New Roman"/>
          <w:b/>
          <w:sz w:val="24"/>
          <w:szCs w:val="24"/>
          <w:u w:val="single"/>
        </w:rPr>
        <w:t>Standard I.C.10</w:t>
      </w:r>
    </w:p>
    <w:p w:rsidR="00C8461E" w:rsidRPr="003147F8" w:rsidRDefault="00C8461E" w:rsidP="00C8461E">
      <w:pPr>
        <w:spacing w:after="0" w:line="240" w:lineRule="auto"/>
        <w:rPr>
          <w:rFonts w:ascii="Times New Roman" w:eastAsia="Arial" w:hAnsi="Times New Roman" w:cs="Times New Roman"/>
          <w:b/>
          <w:sz w:val="24"/>
          <w:szCs w:val="24"/>
          <w:u w:val="single"/>
        </w:rPr>
      </w:pPr>
    </w:p>
    <w:p w:rsidR="00C8461E" w:rsidRPr="00FB66FB" w:rsidRDefault="00C8461E" w:rsidP="00C8461E">
      <w:pPr>
        <w:spacing w:after="0" w:line="240" w:lineRule="auto"/>
        <w:rPr>
          <w:rFonts w:ascii="Times New Roman" w:eastAsia="Times New Roman" w:hAnsi="Times New Roman" w:cs="Times New Roman"/>
          <w:sz w:val="24"/>
          <w:szCs w:val="24"/>
        </w:rPr>
      </w:pPr>
      <w:r w:rsidRPr="003147F8">
        <w:rPr>
          <w:rFonts w:ascii="Times New Roman" w:eastAsia="Arial" w:hAnsi="Times New Roman" w:cs="Times New Roman"/>
          <w:i/>
          <w:sz w:val="24"/>
          <w:szCs w:val="24"/>
        </w:rPr>
        <w:t>Institutions that require conformity to specific codes of conduct of staff, faculty, administrators, or students, or that seek to instill specific beliefs or world views, give clear prior notice of such policies, including statements in the catalog and/or appropriate faculty and student handbooks.</w:t>
      </w:r>
    </w:p>
    <w:p w:rsidR="00C8461E" w:rsidRPr="003147F8" w:rsidRDefault="00C8461E" w:rsidP="00C8461E">
      <w:pPr>
        <w:spacing w:after="0" w:line="240" w:lineRule="auto"/>
        <w:rPr>
          <w:rFonts w:ascii="Times New Roman" w:eastAsia="Times New Roman" w:hAnsi="Times New Roman" w:cs="Times New Roman"/>
          <w:sz w:val="24"/>
          <w:szCs w:val="24"/>
        </w:rPr>
      </w:pPr>
    </w:p>
    <w:p w:rsidR="00C8461E" w:rsidRDefault="00C8461E" w:rsidP="00C8461E">
      <w:pPr>
        <w:spacing w:after="0" w:line="240" w:lineRule="auto"/>
        <w:rPr>
          <w:rFonts w:ascii="Times New Roman" w:eastAsia="Arial" w:hAnsi="Times New Roman" w:cs="Times New Roman"/>
          <w:sz w:val="24"/>
          <w:szCs w:val="24"/>
          <w:u w:val="single"/>
        </w:rPr>
      </w:pPr>
      <w:r w:rsidRPr="003147F8">
        <w:rPr>
          <w:rFonts w:ascii="Times New Roman" w:eastAsia="Arial" w:hAnsi="Times New Roman" w:cs="Times New Roman"/>
          <w:sz w:val="24"/>
          <w:szCs w:val="24"/>
          <w:u w:val="single"/>
        </w:rPr>
        <w:t>Evidence of Meeting the Standard:</w:t>
      </w:r>
    </w:p>
    <w:p w:rsidR="00C8461E" w:rsidRDefault="00C8461E" w:rsidP="00C8461E">
      <w:pPr>
        <w:spacing w:after="0" w:line="240" w:lineRule="auto"/>
        <w:rPr>
          <w:rFonts w:ascii="Times New Roman" w:eastAsia="Arial" w:hAnsi="Times New Roman" w:cs="Times New Roman"/>
          <w:sz w:val="24"/>
          <w:szCs w:val="24"/>
          <w:u w:val="single"/>
        </w:rPr>
      </w:pPr>
    </w:p>
    <w:p w:rsidR="00C8461E" w:rsidRPr="003147F8" w:rsidRDefault="00C8461E" w:rsidP="00C8461E">
      <w:pPr>
        <w:spacing w:after="0" w:line="240" w:lineRule="auto"/>
        <w:rPr>
          <w:rFonts w:ascii="Times New Roman" w:eastAsia="Arial" w:hAnsi="Times New Roman" w:cs="Times New Roman"/>
          <w:sz w:val="24"/>
          <w:szCs w:val="24"/>
          <w:u w:val="single"/>
        </w:rPr>
      </w:pPr>
      <w:r>
        <w:rPr>
          <w:rFonts w:ascii="Times New Roman" w:eastAsia="Arial" w:hAnsi="Times New Roman" w:cs="Times New Roman"/>
          <w:color w:val="auto"/>
          <w:sz w:val="24"/>
          <w:szCs w:val="24"/>
        </w:rPr>
        <w:t xml:space="preserve">The College clearly communicates its requirements of conformity to codes of conduct of staff, faculty, administrators, and students. </w:t>
      </w:r>
      <w:r w:rsidRPr="003147F8">
        <w:rPr>
          <w:rFonts w:ascii="Times New Roman" w:eastAsia="Arial" w:hAnsi="Times New Roman" w:cs="Times New Roman"/>
          <w:sz w:val="24"/>
          <w:szCs w:val="24"/>
        </w:rPr>
        <w:t xml:space="preserve">Unlike educational institutions that have affiliation with a particular religious or political group, Modesto Junior College is a public institution that does not promote a singular world-view. The institution and district adhere to principles of civility and tolerance, principles </w:t>
      </w:r>
      <w:r w:rsidR="002F04BD">
        <w:rPr>
          <w:rFonts w:ascii="Times New Roman" w:eastAsia="Arial" w:hAnsi="Times New Roman" w:cs="Times New Roman"/>
          <w:sz w:val="24"/>
          <w:szCs w:val="24"/>
        </w:rPr>
        <w:t xml:space="preserve">which </w:t>
      </w:r>
      <w:r w:rsidRPr="003147F8">
        <w:rPr>
          <w:rFonts w:ascii="Times New Roman" w:eastAsia="Arial" w:hAnsi="Times New Roman" w:cs="Times New Roman"/>
          <w:sz w:val="24"/>
          <w:szCs w:val="24"/>
        </w:rPr>
        <w:t xml:space="preserve">are </w:t>
      </w:r>
      <w:r w:rsidR="002F04BD">
        <w:rPr>
          <w:rFonts w:ascii="Times New Roman" w:eastAsia="Arial" w:hAnsi="Times New Roman" w:cs="Times New Roman"/>
          <w:sz w:val="24"/>
          <w:szCs w:val="24"/>
        </w:rPr>
        <w:t xml:space="preserve">outlined </w:t>
      </w:r>
      <w:r w:rsidRPr="003147F8">
        <w:rPr>
          <w:rFonts w:ascii="Times New Roman" w:eastAsia="Arial" w:hAnsi="Times New Roman" w:cs="Times New Roman"/>
          <w:sz w:val="24"/>
          <w:szCs w:val="24"/>
        </w:rPr>
        <w:t>in the Student Code of Conduct found in the student handbook, college catalog, and website as well as in Board Policies (</w:t>
      </w:r>
      <w:r w:rsidRPr="003147F8">
        <w:rPr>
          <w:rFonts w:ascii="Times New Roman" w:eastAsia="Arial" w:hAnsi="Times New Roman" w:cs="Times New Roman"/>
          <w:sz w:val="24"/>
          <w:szCs w:val="24"/>
          <w:highlight w:val="yellow"/>
        </w:rPr>
        <w:t>5500 - Student Code of Conduct; 3050 - Institutional Code of Ethics; 4030 - Academic Freedom; 4-8066 - Nondiscrimination in Instruction; 4-8067 - Sectarian, Partisan, or Denominational Teaching</w:t>
      </w:r>
      <w:r w:rsidRPr="003147F8">
        <w:rPr>
          <w:rFonts w:ascii="Times New Roman" w:eastAsia="Arial" w:hAnsi="Times New Roman" w:cs="Times New Roman"/>
          <w:sz w:val="24"/>
          <w:szCs w:val="24"/>
        </w:rPr>
        <w:t xml:space="preserve">). In addition, the YFA Contract provides a professional ethics statement to guide faculty in their daily work on campus. </w:t>
      </w:r>
      <w:r>
        <w:rPr>
          <w:rFonts w:ascii="Times New Roman" w:eastAsia="Arial" w:hAnsi="Times New Roman" w:cs="Times New Roman"/>
          <w:sz w:val="24"/>
          <w:szCs w:val="24"/>
        </w:rPr>
        <w:t>(</w:t>
      </w:r>
      <w:r w:rsidRPr="003147F8">
        <w:rPr>
          <w:rFonts w:ascii="Times New Roman" w:eastAsia="Arial" w:hAnsi="Times New Roman" w:cs="Times New Roman"/>
          <w:sz w:val="24"/>
          <w:szCs w:val="24"/>
          <w:highlight w:val="yellow"/>
        </w:rPr>
        <w:t>YFA ethics statement</w:t>
      </w:r>
      <w:r>
        <w:rPr>
          <w:rFonts w:ascii="Times New Roman" w:eastAsia="Arial" w:hAnsi="Times New Roman" w:cs="Times New Roman"/>
          <w:sz w:val="24"/>
          <w:szCs w:val="24"/>
        </w:rPr>
        <w:t>)</w:t>
      </w:r>
      <w:r w:rsidRPr="003147F8">
        <w:rPr>
          <w:rFonts w:ascii="Times New Roman" w:eastAsia="Arial" w:hAnsi="Times New Roman" w:cs="Times New Roman"/>
          <w:sz w:val="24"/>
          <w:szCs w:val="24"/>
        </w:rPr>
        <w:br/>
      </w:r>
      <w:r w:rsidRPr="003147F8">
        <w:rPr>
          <w:rFonts w:ascii="Times New Roman" w:eastAsia="Arial" w:hAnsi="Times New Roman" w:cs="Times New Roman"/>
          <w:sz w:val="24"/>
          <w:szCs w:val="24"/>
        </w:rPr>
        <w:br/>
      </w:r>
      <w:r w:rsidRPr="003147F8">
        <w:rPr>
          <w:rFonts w:ascii="Times New Roman" w:eastAsia="Arial" w:hAnsi="Times New Roman" w:cs="Times New Roman"/>
          <w:sz w:val="24"/>
          <w:szCs w:val="24"/>
          <w:u w:val="single"/>
        </w:rPr>
        <w:t>Analysis and Evaluation:</w:t>
      </w:r>
    </w:p>
    <w:p w:rsidR="00C8461E" w:rsidRPr="003147F8" w:rsidRDefault="00C8461E" w:rsidP="00C8461E">
      <w:pPr>
        <w:spacing w:after="0" w:line="240" w:lineRule="auto"/>
        <w:rPr>
          <w:rFonts w:ascii="Times New Roman" w:eastAsia="Arial" w:hAnsi="Times New Roman" w:cs="Times New Roman"/>
          <w:sz w:val="24"/>
          <w:szCs w:val="24"/>
          <w:u w:val="single"/>
        </w:rPr>
      </w:pPr>
    </w:p>
    <w:p w:rsidR="00C8461E" w:rsidRPr="00FB66FB" w:rsidRDefault="00C8461E" w:rsidP="00C8461E">
      <w:pPr>
        <w:spacing w:after="0" w:line="240" w:lineRule="auto"/>
        <w:rPr>
          <w:rFonts w:ascii="Times New Roman" w:eastAsia="Times New Roman" w:hAnsi="Times New Roman" w:cs="Times New Roman"/>
          <w:sz w:val="24"/>
          <w:szCs w:val="24"/>
        </w:rPr>
      </w:pPr>
      <w:r w:rsidRPr="003147F8">
        <w:rPr>
          <w:rFonts w:ascii="Times New Roman" w:eastAsia="Arial" w:hAnsi="Times New Roman" w:cs="Times New Roman"/>
          <w:sz w:val="24"/>
          <w:szCs w:val="24"/>
        </w:rPr>
        <w:t xml:space="preserve">Expectations for behavior for all members of the MJC community are clearly explicated and accessible. </w:t>
      </w:r>
      <w:r>
        <w:rPr>
          <w:rFonts w:ascii="Times New Roman" w:eastAsia="Arial" w:hAnsi="Times New Roman" w:cs="Times New Roman"/>
          <w:sz w:val="24"/>
          <w:szCs w:val="24"/>
        </w:rPr>
        <w:t xml:space="preserve">The College promotes civility and respectful discourse from faculty, staff, and students on a variety of topics and world views. </w:t>
      </w:r>
      <w:r w:rsidRPr="003147F8">
        <w:rPr>
          <w:rFonts w:ascii="Times New Roman" w:eastAsia="Arial" w:hAnsi="Times New Roman" w:cs="Times New Roman"/>
          <w:sz w:val="24"/>
          <w:szCs w:val="24"/>
        </w:rPr>
        <w:t>Should there be any violation of these policies, there are procedures laid out for filing a complaint or grievance in order to seek solutions to any issues.</w:t>
      </w:r>
    </w:p>
    <w:p w:rsidR="00C8461E" w:rsidRDefault="00C8461E" w:rsidP="00C8461E">
      <w:pPr>
        <w:spacing w:after="0" w:line="240" w:lineRule="auto"/>
        <w:rPr>
          <w:rFonts w:ascii="Times New Roman" w:eastAsia="Times New Roman" w:hAnsi="Times New Roman" w:cs="Times New Roman"/>
          <w:sz w:val="24"/>
          <w:szCs w:val="24"/>
        </w:rPr>
      </w:pPr>
    </w:p>
    <w:p w:rsidR="00C8461E" w:rsidRPr="003147F8" w:rsidRDefault="00C8461E" w:rsidP="00C8461E">
      <w:pPr>
        <w:spacing w:after="0" w:line="240" w:lineRule="auto"/>
        <w:rPr>
          <w:rFonts w:ascii="Times New Roman" w:eastAsia="Arial" w:hAnsi="Times New Roman" w:cs="Times New Roman"/>
          <w:b/>
          <w:sz w:val="24"/>
          <w:szCs w:val="24"/>
          <w:u w:val="single"/>
        </w:rPr>
      </w:pPr>
      <w:r w:rsidRPr="003147F8">
        <w:rPr>
          <w:rFonts w:ascii="Times New Roman" w:eastAsia="Arial" w:hAnsi="Times New Roman" w:cs="Times New Roman"/>
          <w:b/>
          <w:sz w:val="24"/>
          <w:szCs w:val="24"/>
          <w:u w:val="single"/>
        </w:rPr>
        <w:t>Standard I.C.11</w:t>
      </w:r>
    </w:p>
    <w:p w:rsidR="00C8461E" w:rsidRPr="003147F8" w:rsidRDefault="00C8461E" w:rsidP="00C8461E">
      <w:pPr>
        <w:spacing w:after="0" w:line="240" w:lineRule="auto"/>
        <w:rPr>
          <w:rFonts w:ascii="Times New Roman" w:eastAsia="Arial" w:hAnsi="Times New Roman" w:cs="Times New Roman"/>
          <w:b/>
          <w:sz w:val="24"/>
          <w:szCs w:val="24"/>
          <w:u w:val="single"/>
        </w:rPr>
      </w:pPr>
    </w:p>
    <w:p w:rsidR="00C8461E" w:rsidRPr="00257C44" w:rsidRDefault="00C8461E" w:rsidP="00C8461E">
      <w:pPr>
        <w:spacing w:after="0" w:line="240" w:lineRule="auto"/>
        <w:rPr>
          <w:rFonts w:ascii="Times New Roman" w:eastAsia="Times New Roman" w:hAnsi="Times New Roman" w:cs="Times New Roman"/>
          <w:sz w:val="24"/>
          <w:szCs w:val="24"/>
        </w:rPr>
      </w:pPr>
      <w:r w:rsidRPr="003147F8">
        <w:rPr>
          <w:rFonts w:ascii="Times New Roman" w:eastAsia="Arial" w:hAnsi="Times New Roman" w:cs="Times New Roman"/>
          <w:i/>
          <w:sz w:val="24"/>
          <w:szCs w:val="24"/>
        </w:rPr>
        <w:t xml:space="preserve">Institutions operating in foreign locations operate in conformity with the Standards and </w:t>
      </w:r>
      <w:r w:rsidRPr="003147F8">
        <w:rPr>
          <w:rFonts w:ascii="Times New Roman" w:eastAsia="Arial" w:hAnsi="Times New Roman" w:cs="Times New Roman"/>
          <w:i/>
          <w:sz w:val="24"/>
          <w:szCs w:val="24"/>
        </w:rPr>
        <w:lastRenderedPageBreak/>
        <w:t>applicable Commission policies for all students. Institutions must have authorization from the Commission to operate in a foreign location.</w:t>
      </w:r>
    </w:p>
    <w:p w:rsidR="00C8461E" w:rsidRPr="003147F8" w:rsidRDefault="00C8461E" w:rsidP="00C8461E">
      <w:pPr>
        <w:spacing w:after="0" w:line="240" w:lineRule="auto"/>
        <w:rPr>
          <w:rFonts w:ascii="Times New Roman" w:eastAsia="Times New Roman" w:hAnsi="Times New Roman" w:cs="Times New Roman"/>
          <w:sz w:val="24"/>
          <w:szCs w:val="24"/>
        </w:rPr>
      </w:pPr>
    </w:p>
    <w:p w:rsidR="00C8461E" w:rsidRDefault="00C8461E" w:rsidP="00C8461E">
      <w:pPr>
        <w:spacing w:after="0" w:line="240" w:lineRule="auto"/>
        <w:rPr>
          <w:rFonts w:ascii="Times New Roman" w:eastAsia="Arial" w:hAnsi="Times New Roman" w:cs="Times New Roman"/>
          <w:sz w:val="24"/>
          <w:szCs w:val="24"/>
          <w:u w:val="single"/>
        </w:rPr>
      </w:pPr>
      <w:r w:rsidRPr="003147F8">
        <w:rPr>
          <w:rFonts w:ascii="Times New Roman" w:eastAsia="Arial" w:hAnsi="Times New Roman" w:cs="Times New Roman"/>
          <w:sz w:val="24"/>
          <w:szCs w:val="24"/>
          <w:u w:val="single"/>
        </w:rPr>
        <w:t>Evidence of Meeting the Standard:</w:t>
      </w:r>
    </w:p>
    <w:p w:rsidR="00C8461E" w:rsidRPr="00257C44" w:rsidRDefault="00C8461E" w:rsidP="00C8461E">
      <w:pPr>
        <w:spacing w:after="0" w:line="240" w:lineRule="auto"/>
        <w:rPr>
          <w:rFonts w:ascii="Times New Roman" w:eastAsia="Times New Roman" w:hAnsi="Times New Roman" w:cs="Times New Roman"/>
          <w:sz w:val="24"/>
          <w:szCs w:val="24"/>
        </w:rPr>
      </w:pPr>
    </w:p>
    <w:p w:rsidR="00C8461E" w:rsidRPr="00257C44" w:rsidRDefault="00C8461E" w:rsidP="00C8461E">
      <w:pPr>
        <w:spacing w:after="0" w:line="240" w:lineRule="auto"/>
        <w:rPr>
          <w:rFonts w:ascii="Times New Roman" w:eastAsia="Times New Roman" w:hAnsi="Times New Roman" w:cs="Times New Roman"/>
          <w:sz w:val="24"/>
          <w:szCs w:val="24"/>
        </w:rPr>
      </w:pPr>
      <w:r w:rsidRPr="003147F8">
        <w:rPr>
          <w:rFonts w:ascii="Times New Roman" w:eastAsia="Arial" w:hAnsi="Times New Roman" w:cs="Times New Roman"/>
          <w:sz w:val="24"/>
          <w:szCs w:val="24"/>
        </w:rPr>
        <w:t>MJC does not operate in any foreign locations.</w:t>
      </w:r>
      <w:r w:rsidRPr="003147F8">
        <w:rPr>
          <w:rFonts w:ascii="Times New Roman" w:eastAsia="Arial" w:hAnsi="Times New Roman" w:cs="Times New Roman"/>
          <w:sz w:val="24"/>
          <w:szCs w:val="24"/>
        </w:rPr>
        <w:br/>
      </w:r>
      <w:r w:rsidRPr="003147F8">
        <w:rPr>
          <w:rFonts w:ascii="Times New Roman" w:eastAsia="Arial" w:hAnsi="Times New Roman" w:cs="Times New Roman"/>
          <w:sz w:val="24"/>
          <w:szCs w:val="24"/>
        </w:rPr>
        <w:br/>
      </w:r>
      <w:r w:rsidRPr="003147F8">
        <w:rPr>
          <w:rFonts w:ascii="Times New Roman" w:eastAsia="Arial" w:hAnsi="Times New Roman" w:cs="Times New Roman"/>
          <w:sz w:val="24"/>
          <w:szCs w:val="24"/>
          <w:u w:val="single"/>
        </w:rPr>
        <w:t>Analysis and Evaluation:</w:t>
      </w:r>
    </w:p>
    <w:p w:rsidR="00C8461E" w:rsidRDefault="00C8461E" w:rsidP="00C8461E">
      <w:pPr>
        <w:spacing w:after="0" w:line="240" w:lineRule="auto"/>
        <w:rPr>
          <w:rFonts w:ascii="Times New Roman" w:eastAsia="Times New Roman" w:hAnsi="Times New Roman" w:cs="Times New Roman"/>
          <w:sz w:val="24"/>
          <w:szCs w:val="24"/>
        </w:rPr>
      </w:pPr>
    </w:p>
    <w:p w:rsidR="00C8461E" w:rsidRPr="00257C44" w:rsidRDefault="00C8461E" w:rsidP="00C8461E">
      <w:pPr>
        <w:spacing w:after="0" w:line="240" w:lineRule="auto"/>
        <w:rPr>
          <w:rFonts w:ascii="Times New Roman" w:eastAsia="Arial" w:hAnsi="Times New Roman" w:cs="Times New Roman"/>
          <w:b/>
          <w:sz w:val="24"/>
          <w:szCs w:val="24"/>
          <w:u w:val="single"/>
        </w:rPr>
      </w:pPr>
      <w:r w:rsidRPr="00257C44">
        <w:rPr>
          <w:rFonts w:ascii="Times New Roman" w:eastAsia="Arial" w:hAnsi="Times New Roman" w:cs="Times New Roman"/>
          <w:b/>
          <w:sz w:val="24"/>
          <w:szCs w:val="24"/>
          <w:u w:val="single"/>
        </w:rPr>
        <w:t>Standard I.C.12</w:t>
      </w:r>
    </w:p>
    <w:p w:rsidR="00C8461E" w:rsidRPr="00257C44" w:rsidRDefault="00C8461E" w:rsidP="00C8461E">
      <w:pPr>
        <w:spacing w:after="0" w:line="240" w:lineRule="auto"/>
        <w:rPr>
          <w:rFonts w:ascii="Times New Roman" w:eastAsia="Arial" w:hAnsi="Times New Roman" w:cs="Times New Roman"/>
          <w:b/>
          <w:sz w:val="24"/>
          <w:szCs w:val="24"/>
          <w:u w:val="single"/>
        </w:rPr>
      </w:pPr>
    </w:p>
    <w:p w:rsidR="00C8461E" w:rsidRPr="00257C44" w:rsidRDefault="00C8461E" w:rsidP="00C8461E">
      <w:pPr>
        <w:spacing w:after="0" w:line="240" w:lineRule="auto"/>
        <w:rPr>
          <w:rFonts w:ascii="Times New Roman" w:eastAsia="Times New Roman" w:hAnsi="Times New Roman" w:cs="Times New Roman"/>
          <w:sz w:val="24"/>
          <w:szCs w:val="24"/>
        </w:rPr>
      </w:pPr>
      <w:r w:rsidRPr="00257C44">
        <w:rPr>
          <w:rFonts w:ascii="Times New Roman" w:eastAsia="Arial" w:hAnsi="Times New Roman" w:cs="Times New Roman"/>
          <w:i/>
          <w:sz w:val="24"/>
          <w:szCs w:val="24"/>
        </w:rPr>
        <w:t>The institution agrees to comply with Eligibility Requirements, Accreditation Standards, Commission policies, guidelines, and requirements for public disclosure, institutional reporting, team visits, and prior approval of substantive changes. When directed to act by the Commission, the institution responds to meet requirements within a time period set by the Commission. It discloses information required by the Commission to carry out its accrediting responsibilities.</w:t>
      </w:r>
    </w:p>
    <w:p w:rsidR="00C8461E" w:rsidRPr="00257C44" w:rsidRDefault="00C8461E" w:rsidP="00C8461E">
      <w:pPr>
        <w:spacing w:after="0" w:line="240" w:lineRule="auto"/>
        <w:rPr>
          <w:rFonts w:ascii="Times New Roman" w:eastAsia="Times New Roman" w:hAnsi="Times New Roman" w:cs="Times New Roman"/>
          <w:sz w:val="24"/>
          <w:szCs w:val="24"/>
        </w:rPr>
      </w:pPr>
    </w:p>
    <w:p w:rsidR="00C8461E" w:rsidRPr="00257C44" w:rsidRDefault="00C8461E" w:rsidP="00C8461E">
      <w:pPr>
        <w:spacing w:after="0" w:line="240" w:lineRule="auto"/>
        <w:rPr>
          <w:rFonts w:ascii="Times New Roman" w:eastAsia="Arial" w:hAnsi="Times New Roman" w:cs="Times New Roman"/>
          <w:sz w:val="24"/>
          <w:szCs w:val="24"/>
          <w:u w:val="single"/>
        </w:rPr>
      </w:pPr>
      <w:r w:rsidRPr="00257C44">
        <w:rPr>
          <w:rFonts w:ascii="Times New Roman" w:eastAsia="Arial" w:hAnsi="Times New Roman" w:cs="Times New Roman"/>
          <w:sz w:val="24"/>
          <w:szCs w:val="24"/>
          <w:u w:val="single"/>
        </w:rPr>
        <w:t>Evidence of Meeting the Standard:</w:t>
      </w:r>
    </w:p>
    <w:p w:rsidR="00C8461E" w:rsidRDefault="00C8461E" w:rsidP="00C8461E">
      <w:pPr>
        <w:spacing w:after="0" w:line="240" w:lineRule="auto"/>
        <w:rPr>
          <w:rFonts w:ascii="Times New Roman" w:eastAsia="Arial" w:hAnsi="Times New Roman" w:cs="Times New Roman"/>
          <w:sz w:val="24"/>
          <w:szCs w:val="24"/>
          <w:u w:val="single"/>
        </w:rPr>
      </w:pPr>
    </w:p>
    <w:p w:rsidR="00C8461E" w:rsidRPr="00257C44" w:rsidRDefault="00C8461E" w:rsidP="00C8461E">
      <w:pPr>
        <w:spacing w:after="0" w:line="240" w:lineRule="auto"/>
        <w:rPr>
          <w:rFonts w:ascii="Times New Roman" w:eastAsia="Arial" w:hAnsi="Times New Roman" w:cs="Times New Roman"/>
          <w:sz w:val="24"/>
          <w:szCs w:val="24"/>
          <w:u w:val="single"/>
        </w:rPr>
      </w:pPr>
      <w:r w:rsidRPr="00257C44">
        <w:rPr>
          <w:rFonts w:ascii="Times New Roman" w:eastAsia="Arial" w:hAnsi="Times New Roman" w:cs="Times New Roman"/>
          <w:sz w:val="24"/>
          <w:szCs w:val="24"/>
        </w:rPr>
        <w:t xml:space="preserve">As a Community College, MJC is entirely accountable to the community it serves, the students in its service area, and all stakeholders involved in campus life. </w:t>
      </w:r>
      <w:r w:rsidR="002F04BD">
        <w:rPr>
          <w:rFonts w:ascii="Times New Roman" w:eastAsia="Arial" w:hAnsi="Times New Roman" w:cs="Times New Roman"/>
          <w:sz w:val="24"/>
          <w:szCs w:val="24"/>
        </w:rPr>
        <w:t>To ensure transparency regarding accreditation, t</w:t>
      </w:r>
      <w:r w:rsidRPr="00257C44">
        <w:rPr>
          <w:rFonts w:ascii="Times New Roman" w:eastAsia="Arial" w:hAnsi="Times New Roman" w:cs="Times New Roman"/>
          <w:sz w:val="24"/>
          <w:szCs w:val="24"/>
        </w:rPr>
        <w:t xml:space="preserve">he Accreditation Council website is home to links that detail past accreditation documents, ACCJC communications, substantive change reports, annual reports, data and evidence, the 2017 accreditation process, and the </w:t>
      </w:r>
      <w:r>
        <w:rPr>
          <w:rFonts w:ascii="Times New Roman" w:eastAsia="Arial" w:hAnsi="Times New Roman" w:cs="Times New Roman"/>
          <w:sz w:val="24"/>
          <w:szCs w:val="24"/>
        </w:rPr>
        <w:t xml:space="preserve">College’s </w:t>
      </w:r>
      <w:r w:rsidRPr="00257C44">
        <w:rPr>
          <w:rFonts w:ascii="Times New Roman" w:eastAsia="Arial" w:hAnsi="Times New Roman" w:cs="Times New Roman"/>
          <w:sz w:val="24"/>
          <w:szCs w:val="24"/>
        </w:rPr>
        <w:t xml:space="preserve">education master plan. </w:t>
      </w:r>
      <w:r w:rsidRPr="003147F8">
        <w:rPr>
          <w:rFonts w:ascii="Times New Roman" w:eastAsia="Arial" w:hAnsi="Times New Roman" w:cs="Times New Roman"/>
          <w:sz w:val="24"/>
          <w:szCs w:val="24"/>
          <w:highlight w:val="yellow"/>
        </w:rPr>
        <w:t>(http://www.mjc.edu/general/accreditation/index.php</w:t>
      </w:r>
      <w:r>
        <w:rPr>
          <w:rFonts w:ascii="Times New Roman" w:eastAsia="Arial" w:hAnsi="Times New Roman" w:cs="Times New Roman"/>
          <w:sz w:val="24"/>
          <w:szCs w:val="24"/>
        </w:rPr>
        <w:t>)</w:t>
      </w:r>
      <w:r w:rsidRPr="00257C44">
        <w:rPr>
          <w:rFonts w:ascii="Times New Roman" w:eastAsia="Arial" w:hAnsi="Times New Roman" w:cs="Times New Roman"/>
          <w:sz w:val="24"/>
          <w:szCs w:val="24"/>
        </w:rPr>
        <w:t xml:space="preserve">This publicly accessible site allows any interested party access to institutional data, information, and reporting. </w:t>
      </w:r>
      <w:r w:rsidR="002F04BD">
        <w:rPr>
          <w:rFonts w:ascii="Times New Roman" w:eastAsia="Arial" w:hAnsi="Times New Roman" w:cs="Times New Roman"/>
          <w:sz w:val="24"/>
          <w:szCs w:val="24"/>
        </w:rPr>
        <w:t>Programs requiring external accreditation also post information on the Accreditation Council page.</w:t>
      </w:r>
      <w:r w:rsidR="000412C4">
        <w:rPr>
          <w:rFonts w:ascii="Times New Roman" w:eastAsia="Arial" w:hAnsi="Times New Roman" w:cs="Times New Roman"/>
          <w:sz w:val="24"/>
          <w:szCs w:val="24"/>
        </w:rPr>
        <w:t xml:space="preserve"> (</w:t>
      </w:r>
      <w:r w:rsidR="000412C4" w:rsidRPr="00D660A3">
        <w:rPr>
          <w:rFonts w:ascii="Times New Roman" w:eastAsia="Arial" w:hAnsi="Times New Roman" w:cs="Times New Roman"/>
          <w:sz w:val="24"/>
          <w:szCs w:val="24"/>
          <w:highlight w:val="yellow"/>
        </w:rPr>
        <w:t>need links to external accreditation info</w:t>
      </w:r>
      <w:r w:rsidR="000412C4">
        <w:rPr>
          <w:rFonts w:ascii="Times New Roman" w:eastAsia="Arial" w:hAnsi="Times New Roman" w:cs="Times New Roman"/>
          <w:sz w:val="24"/>
          <w:szCs w:val="24"/>
        </w:rPr>
        <w:t>)</w:t>
      </w:r>
      <w:r w:rsidRPr="00257C44">
        <w:rPr>
          <w:rFonts w:ascii="Times New Roman" w:eastAsia="Arial" w:hAnsi="Times New Roman" w:cs="Times New Roman"/>
          <w:sz w:val="24"/>
          <w:szCs w:val="24"/>
        </w:rPr>
        <w:t xml:space="preserve"> In addition to this site, the institution reports data to the CCCCO for </w:t>
      </w:r>
      <w:r>
        <w:rPr>
          <w:rFonts w:ascii="Times New Roman" w:eastAsia="Arial" w:hAnsi="Times New Roman" w:cs="Times New Roman"/>
          <w:sz w:val="24"/>
          <w:szCs w:val="24"/>
        </w:rPr>
        <w:t>the Student Success S</w:t>
      </w:r>
      <w:r w:rsidRPr="00257C44">
        <w:rPr>
          <w:rFonts w:ascii="Times New Roman" w:eastAsia="Arial" w:hAnsi="Times New Roman" w:cs="Times New Roman"/>
          <w:sz w:val="24"/>
          <w:szCs w:val="24"/>
        </w:rPr>
        <w:t>corecard for basic skills, SSSP and Equity metrics, and CTE data.  From this dashboard, MJC’s information sits side-by-side with the other California Community Colleges.</w:t>
      </w:r>
      <w:r>
        <w:rPr>
          <w:rFonts w:ascii="Times New Roman" w:eastAsia="Arial" w:hAnsi="Times New Roman" w:cs="Times New Roman"/>
          <w:sz w:val="24"/>
          <w:szCs w:val="24"/>
        </w:rPr>
        <w:t xml:space="preserve"> </w:t>
      </w:r>
      <w:r w:rsidRPr="003147F8">
        <w:rPr>
          <w:rFonts w:ascii="Times New Roman" w:eastAsia="Arial" w:hAnsi="Times New Roman" w:cs="Times New Roman"/>
          <w:sz w:val="24"/>
          <w:szCs w:val="24"/>
          <w:highlight w:val="yellow"/>
        </w:rPr>
        <w:t>(http://scorecard.cccco.edu/scorecardrates.aspx?CollegeID=592</w:t>
      </w:r>
      <w:r>
        <w:rPr>
          <w:rFonts w:ascii="Times New Roman" w:eastAsia="Arial" w:hAnsi="Times New Roman" w:cs="Times New Roman"/>
          <w:sz w:val="24"/>
          <w:szCs w:val="24"/>
        </w:rPr>
        <w:t>)</w:t>
      </w:r>
      <w:r w:rsidRPr="00257C44">
        <w:rPr>
          <w:rFonts w:ascii="Times New Roman" w:eastAsia="Arial" w:hAnsi="Times New Roman" w:cs="Times New Roman"/>
          <w:sz w:val="24"/>
          <w:szCs w:val="24"/>
        </w:rPr>
        <w:br/>
      </w:r>
      <w:r w:rsidRPr="00257C44">
        <w:rPr>
          <w:rFonts w:ascii="Times New Roman" w:eastAsia="Arial" w:hAnsi="Times New Roman" w:cs="Times New Roman"/>
          <w:sz w:val="24"/>
          <w:szCs w:val="24"/>
        </w:rPr>
        <w:br/>
      </w:r>
      <w:r w:rsidRPr="00257C44">
        <w:rPr>
          <w:rFonts w:ascii="Times New Roman" w:eastAsia="Arial" w:hAnsi="Times New Roman" w:cs="Times New Roman"/>
          <w:sz w:val="24"/>
          <w:szCs w:val="24"/>
          <w:u w:val="single"/>
        </w:rPr>
        <w:t>Analysis and Evaluation:</w:t>
      </w:r>
    </w:p>
    <w:p w:rsidR="00C8461E" w:rsidRPr="00257C44" w:rsidRDefault="00C8461E" w:rsidP="00C8461E">
      <w:pPr>
        <w:spacing w:after="0" w:line="240" w:lineRule="auto"/>
        <w:rPr>
          <w:rFonts w:ascii="Times New Roman" w:eastAsia="Arial" w:hAnsi="Times New Roman" w:cs="Times New Roman"/>
          <w:sz w:val="24"/>
          <w:szCs w:val="24"/>
          <w:u w:val="single"/>
        </w:rPr>
      </w:pPr>
    </w:p>
    <w:p w:rsidR="00C8461E" w:rsidRPr="00257C44" w:rsidRDefault="00C8461E" w:rsidP="00C8461E">
      <w:pPr>
        <w:spacing w:after="0" w:line="240" w:lineRule="auto"/>
        <w:rPr>
          <w:rFonts w:ascii="Times New Roman" w:eastAsia="Times New Roman" w:hAnsi="Times New Roman" w:cs="Times New Roman"/>
          <w:sz w:val="24"/>
          <w:szCs w:val="24"/>
        </w:rPr>
      </w:pPr>
      <w:r w:rsidRPr="00257C44">
        <w:rPr>
          <w:rFonts w:ascii="Times New Roman" w:eastAsia="Arial" w:hAnsi="Times New Roman" w:cs="Times New Roman"/>
          <w:sz w:val="24"/>
          <w:szCs w:val="24"/>
        </w:rPr>
        <w:t>Modesto Junior College complies with all federal and state regulations with regard to transparency of information about accreditation, institutional effectiveness, and educational quality.</w:t>
      </w:r>
      <w:r>
        <w:rPr>
          <w:rFonts w:ascii="Times New Roman" w:eastAsia="Arial" w:hAnsi="Times New Roman" w:cs="Times New Roman"/>
          <w:sz w:val="24"/>
          <w:szCs w:val="24"/>
        </w:rPr>
        <w:t xml:space="preserve"> The College strives to provide clear, accurate, and up-to-date information about the educational quality and institutional effectiveness of its programs and services.</w:t>
      </w:r>
    </w:p>
    <w:p w:rsidR="00C8461E" w:rsidRPr="00257C44" w:rsidRDefault="00C8461E" w:rsidP="00C8461E">
      <w:pPr>
        <w:spacing w:after="0" w:line="240" w:lineRule="auto"/>
        <w:rPr>
          <w:rFonts w:ascii="Times New Roman" w:eastAsia="Times New Roman" w:hAnsi="Times New Roman" w:cs="Times New Roman"/>
          <w:sz w:val="24"/>
          <w:szCs w:val="24"/>
        </w:rPr>
      </w:pPr>
    </w:p>
    <w:p w:rsidR="00C8461E" w:rsidRPr="003147F8" w:rsidRDefault="00C8461E" w:rsidP="00C8461E">
      <w:pPr>
        <w:spacing w:after="0" w:line="240" w:lineRule="auto"/>
        <w:rPr>
          <w:rFonts w:ascii="Times New Roman" w:eastAsia="Arial" w:hAnsi="Times New Roman" w:cs="Times New Roman"/>
          <w:b/>
          <w:sz w:val="24"/>
          <w:szCs w:val="24"/>
          <w:u w:val="single"/>
        </w:rPr>
      </w:pPr>
      <w:r w:rsidRPr="003147F8">
        <w:rPr>
          <w:rFonts w:ascii="Times New Roman" w:eastAsia="Arial" w:hAnsi="Times New Roman" w:cs="Times New Roman"/>
          <w:b/>
          <w:sz w:val="24"/>
          <w:szCs w:val="24"/>
          <w:u w:val="single"/>
        </w:rPr>
        <w:t>Standard I.C.13</w:t>
      </w:r>
    </w:p>
    <w:p w:rsidR="00C8461E" w:rsidRPr="003147F8" w:rsidRDefault="00C8461E" w:rsidP="00C8461E">
      <w:pPr>
        <w:spacing w:after="0" w:line="240" w:lineRule="auto"/>
        <w:rPr>
          <w:rFonts w:ascii="Times New Roman" w:eastAsia="Arial" w:hAnsi="Times New Roman" w:cs="Times New Roman"/>
          <w:b/>
          <w:sz w:val="24"/>
          <w:szCs w:val="24"/>
          <w:u w:val="single"/>
        </w:rPr>
      </w:pPr>
    </w:p>
    <w:p w:rsidR="00C8461E" w:rsidRPr="00D320B3" w:rsidRDefault="00C8461E" w:rsidP="00C8461E">
      <w:pPr>
        <w:spacing w:after="0" w:line="240" w:lineRule="auto"/>
        <w:rPr>
          <w:rFonts w:ascii="Times New Roman" w:eastAsia="Times New Roman" w:hAnsi="Times New Roman" w:cs="Times New Roman"/>
          <w:sz w:val="24"/>
          <w:szCs w:val="24"/>
        </w:rPr>
      </w:pPr>
      <w:r w:rsidRPr="003147F8">
        <w:rPr>
          <w:rFonts w:ascii="Times New Roman" w:eastAsia="Arial" w:hAnsi="Times New Roman" w:cs="Times New Roman"/>
          <w:i/>
          <w:sz w:val="24"/>
          <w:szCs w:val="24"/>
        </w:rPr>
        <w:t>The institution advocates and demonstrates honesty and integrity in its relationships with external agencies, including compliance with regulations and statutes. It describes itself in consistent terms to all of its accrediting agencies and communicates any changes in its accredited status to the Commission, students, and the public.</w:t>
      </w:r>
    </w:p>
    <w:p w:rsidR="00C8461E" w:rsidRPr="003147F8" w:rsidRDefault="00C8461E" w:rsidP="00C8461E">
      <w:pPr>
        <w:spacing w:after="0" w:line="240" w:lineRule="auto"/>
        <w:rPr>
          <w:rFonts w:ascii="Times New Roman" w:eastAsia="Times New Roman" w:hAnsi="Times New Roman" w:cs="Times New Roman"/>
          <w:sz w:val="24"/>
          <w:szCs w:val="24"/>
        </w:rPr>
      </w:pPr>
    </w:p>
    <w:p w:rsidR="00C8461E" w:rsidRPr="00D320B3" w:rsidRDefault="00C8461E" w:rsidP="00C8461E">
      <w:pPr>
        <w:spacing w:after="0" w:line="240" w:lineRule="auto"/>
        <w:rPr>
          <w:rFonts w:ascii="Times New Roman" w:eastAsia="Times New Roman" w:hAnsi="Times New Roman" w:cs="Times New Roman"/>
          <w:sz w:val="24"/>
          <w:szCs w:val="24"/>
        </w:rPr>
      </w:pPr>
      <w:r w:rsidRPr="003147F8">
        <w:rPr>
          <w:rFonts w:ascii="Times New Roman" w:eastAsia="Arial" w:hAnsi="Times New Roman" w:cs="Times New Roman"/>
          <w:sz w:val="24"/>
          <w:szCs w:val="24"/>
          <w:u w:val="single"/>
        </w:rPr>
        <w:lastRenderedPageBreak/>
        <w:t>Evidence of Meeting the Standard:</w:t>
      </w:r>
    </w:p>
    <w:p w:rsidR="00C8461E" w:rsidRDefault="00C8461E" w:rsidP="00C8461E">
      <w:pPr>
        <w:spacing w:after="0" w:line="240" w:lineRule="auto"/>
        <w:rPr>
          <w:rFonts w:ascii="Times New Roman" w:eastAsia="Arial" w:hAnsi="Times New Roman" w:cs="Times New Roman"/>
          <w:sz w:val="24"/>
          <w:szCs w:val="24"/>
        </w:rPr>
      </w:pPr>
    </w:p>
    <w:p w:rsidR="00C8461E" w:rsidRDefault="00C8461E" w:rsidP="00C8461E">
      <w:pPr>
        <w:spacing w:after="0" w:line="240" w:lineRule="auto"/>
        <w:rPr>
          <w:rFonts w:ascii="Times New Roman" w:eastAsia="Arial" w:hAnsi="Times New Roman" w:cs="Times New Roman"/>
          <w:color w:val="auto"/>
          <w:sz w:val="24"/>
          <w:szCs w:val="24"/>
        </w:rPr>
      </w:pPr>
      <w:r>
        <w:rPr>
          <w:rFonts w:ascii="Times New Roman" w:eastAsia="Arial" w:hAnsi="Times New Roman" w:cs="Times New Roman"/>
          <w:color w:val="auto"/>
          <w:sz w:val="24"/>
          <w:szCs w:val="24"/>
        </w:rPr>
        <w:t>Several College CTE programs require external accreditation, including the Respiratory Care Associate and Baccalaureate programs, Nursing, Medical Assisting, and Fire Science. (</w:t>
      </w:r>
      <w:r w:rsidRPr="00906590">
        <w:rPr>
          <w:rFonts w:ascii="Times New Roman" w:eastAsia="Arial" w:hAnsi="Times New Roman" w:cs="Times New Roman"/>
          <w:color w:val="auto"/>
          <w:sz w:val="24"/>
          <w:szCs w:val="24"/>
          <w:highlight w:val="cyan"/>
        </w:rPr>
        <w:t>Other externally accredited programs?</w:t>
      </w:r>
      <w:r>
        <w:rPr>
          <w:rFonts w:ascii="Times New Roman" w:eastAsia="Arial" w:hAnsi="Times New Roman" w:cs="Times New Roman"/>
          <w:color w:val="auto"/>
          <w:sz w:val="24"/>
          <w:szCs w:val="24"/>
        </w:rPr>
        <w:t>) (</w:t>
      </w:r>
      <w:r w:rsidRPr="003147F8">
        <w:rPr>
          <w:rFonts w:ascii="Times New Roman" w:eastAsia="Arial" w:hAnsi="Times New Roman" w:cs="Times New Roman"/>
          <w:color w:val="auto"/>
          <w:sz w:val="24"/>
          <w:szCs w:val="24"/>
          <w:highlight w:val="yellow"/>
        </w:rPr>
        <w:t>Links to accreditors on program websites</w:t>
      </w:r>
      <w:r>
        <w:rPr>
          <w:rFonts w:ascii="Times New Roman" w:eastAsia="Arial" w:hAnsi="Times New Roman" w:cs="Times New Roman"/>
          <w:color w:val="auto"/>
          <w:sz w:val="24"/>
          <w:szCs w:val="24"/>
        </w:rPr>
        <w:t>) College and program communication with external agencies are clear and accurate. Required reports are completed and submitted on time. Program outcomes are clearly documented and meet or exceed agency minimum standards. (</w:t>
      </w:r>
      <w:r w:rsidRPr="003147F8">
        <w:rPr>
          <w:rFonts w:ascii="Times New Roman" w:eastAsia="Arial" w:hAnsi="Times New Roman" w:cs="Times New Roman"/>
          <w:color w:val="auto"/>
          <w:sz w:val="24"/>
          <w:szCs w:val="24"/>
          <w:highlight w:val="yellow"/>
        </w:rPr>
        <w:t>program reports</w:t>
      </w:r>
      <w:r>
        <w:rPr>
          <w:rFonts w:ascii="Times New Roman" w:eastAsia="Arial" w:hAnsi="Times New Roman" w:cs="Times New Roman"/>
          <w:color w:val="auto"/>
          <w:sz w:val="24"/>
          <w:szCs w:val="24"/>
        </w:rPr>
        <w:t>) Accreditation status is documented on program web pages</w:t>
      </w:r>
      <w:r w:rsidR="00A1150F">
        <w:rPr>
          <w:rFonts w:ascii="Times New Roman" w:eastAsia="Arial" w:hAnsi="Times New Roman" w:cs="Times New Roman"/>
          <w:color w:val="auto"/>
          <w:sz w:val="24"/>
          <w:szCs w:val="24"/>
        </w:rPr>
        <w:t xml:space="preserve"> and on the MJC Accreditation page.</w:t>
      </w:r>
      <w:r>
        <w:rPr>
          <w:rFonts w:ascii="Times New Roman" w:eastAsia="Arial" w:hAnsi="Times New Roman" w:cs="Times New Roman"/>
          <w:color w:val="auto"/>
          <w:sz w:val="24"/>
          <w:szCs w:val="24"/>
        </w:rPr>
        <w:t xml:space="preserve"> (</w:t>
      </w:r>
      <w:r w:rsidRPr="003147F8">
        <w:rPr>
          <w:rFonts w:ascii="Times New Roman" w:eastAsia="Arial" w:hAnsi="Times New Roman" w:cs="Times New Roman"/>
          <w:color w:val="auto"/>
          <w:sz w:val="24"/>
          <w:szCs w:val="24"/>
          <w:highlight w:val="yellow"/>
        </w:rPr>
        <w:t>links</w:t>
      </w:r>
      <w:r>
        <w:rPr>
          <w:rFonts w:ascii="Times New Roman" w:eastAsia="Arial" w:hAnsi="Times New Roman" w:cs="Times New Roman"/>
          <w:color w:val="auto"/>
          <w:sz w:val="24"/>
          <w:szCs w:val="24"/>
        </w:rPr>
        <w:t>) College accreditation status is regularly reported to external agencies. (</w:t>
      </w:r>
      <w:r w:rsidRPr="003147F8">
        <w:rPr>
          <w:rFonts w:ascii="Times New Roman" w:eastAsia="Arial" w:hAnsi="Times New Roman" w:cs="Times New Roman"/>
          <w:color w:val="auto"/>
          <w:sz w:val="24"/>
          <w:szCs w:val="24"/>
          <w:highlight w:val="yellow"/>
        </w:rPr>
        <w:t>program reports</w:t>
      </w:r>
      <w:r>
        <w:rPr>
          <w:rFonts w:ascii="Times New Roman" w:eastAsia="Arial" w:hAnsi="Times New Roman" w:cs="Times New Roman"/>
          <w:color w:val="auto"/>
          <w:sz w:val="24"/>
          <w:szCs w:val="24"/>
        </w:rPr>
        <w:t>)</w:t>
      </w:r>
    </w:p>
    <w:p w:rsidR="00C8461E" w:rsidRDefault="00C8461E" w:rsidP="00C8461E">
      <w:pPr>
        <w:spacing w:after="0" w:line="240" w:lineRule="auto"/>
        <w:rPr>
          <w:rFonts w:ascii="Times New Roman" w:eastAsia="Arial" w:hAnsi="Times New Roman" w:cs="Times New Roman"/>
          <w:sz w:val="24"/>
          <w:szCs w:val="24"/>
          <w:u w:val="single"/>
        </w:rPr>
      </w:pPr>
      <w:r w:rsidRPr="003147F8">
        <w:rPr>
          <w:rFonts w:ascii="Times New Roman" w:eastAsia="Arial" w:hAnsi="Times New Roman" w:cs="Times New Roman"/>
          <w:sz w:val="24"/>
          <w:szCs w:val="24"/>
        </w:rPr>
        <w:br/>
      </w:r>
      <w:r w:rsidRPr="003147F8">
        <w:rPr>
          <w:rFonts w:ascii="Times New Roman" w:eastAsia="Arial" w:hAnsi="Times New Roman" w:cs="Times New Roman"/>
          <w:sz w:val="24"/>
          <w:szCs w:val="24"/>
          <w:u w:val="single"/>
        </w:rPr>
        <w:t>Analysis and Evaluation:</w:t>
      </w:r>
    </w:p>
    <w:p w:rsidR="00C8461E" w:rsidRDefault="00C8461E" w:rsidP="00C8461E">
      <w:pPr>
        <w:spacing w:after="0" w:line="240" w:lineRule="auto"/>
        <w:rPr>
          <w:rFonts w:ascii="Times New Roman" w:eastAsia="Arial" w:hAnsi="Times New Roman" w:cs="Times New Roman"/>
          <w:sz w:val="24"/>
          <w:szCs w:val="24"/>
          <w:u w:val="single"/>
        </w:rPr>
      </w:pPr>
    </w:p>
    <w:p w:rsidR="00C8461E" w:rsidRPr="00906590" w:rsidRDefault="00C8461E" w:rsidP="00C8461E">
      <w:pPr>
        <w:spacing w:after="0" w:line="240" w:lineRule="auto"/>
        <w:rPr>
          <w:rFonts w:ascii="Times New Roman" w:eastAsia="Arial" w:hAnsi="Times New Roman" w:cs="Times New Roman"/>
          <w:sz w:val="24"/>
          <w:szCs w:val="24"/>
        </w:rPr>
      </w:pPr>
      <w:r w:rsidRPr="00906590">
        <w:rPr>
          <w:rFonts w:ascii="Times New Roman" w:eastAsia="Arial" w:hAnsi="Times New Roman" w:cs="Times New Roman"/>
          <w:sz w:val="24"/>
          <w:szCs w:val="24"/>
        </w:rPr>
        <w:t>College programs that require external accreditation provide clear and thorough communication with agencies regarding the status of accreditation.</w:t>
      </w:r>
      <w:r>
        <w:rPr>
          <w:rFonts w:ascii="Times New Roman" w:eastAsia="Arial" w:hAnsi="Times New Roman" w:cs="Times New Roman"/>
          <w:sz w:val="24"/>
          <w:szCs w:val="24"/>
        </w:rPr>
        <w:t xml:space="preserve"> Program personnel file timely and accurate reports and post required certification data on the Accreditation page as well as program pages of the College website (</w:t>
      </w:r>
      <w:r w:rsidRPr="00906590">
        <w:rPr>
          <w:rFonts w:ascii="Times New Roman" w:eastAsia="Arial" w:hAnsi="Times New Roman" w:cs="Times New Roman"/>
          <w:sz w:val="24"/>
          <w:szCs w:val="24"/>
          <w:highlight w:val="yellow"/>
        </w:rPr>
        <w:t>in progress</w:t>
      </w:r>
      <w:r>
        <w:rPr>
          <w:rFonts w:ascii="Times New Roman" w:eastAsia="Arial" w:hAnsi="Times New Roman" w:cs="Times New Roman"/>
          <w:sz w:val="24"/>
          <w:szCs w:val="24"/>
        </w:rPr>
        <w:t>) Programmatic and institutional information is shared in an accurate, consistent way with accreditors.</w:t>
      </w:r>
    </w:p>
    <w:p w:rsidR="00C8461E" w:rsidRDefault="00C8461E" w:rsidP="00C8461E">
      <w:pPr>
        <w:spacing w:after="0" w:line="240" w:lineRule="auto"/>
        <w:rPr>
          <w:rFonts w:ascii="Arial" w:eastAsia="Arial" w:hAnsi="Arial" w:cs="Arial"/>
          <w:sz w:val="24"/>
          <w:szCs w:val="24"/>
          <w:u w:val="single"/>
        </w:rPr>
      </w:pPr>
    </w:p>
    <w:p w:rsidR="00C8461E" w:rsidRPr="003147F8" w:rsidRDefault="00C8461E" w:rsidP="00C8461E">
      <w:pPr>
        <w:spacing w:after="0" w:line="240" w:lineRule="auto"/>
        <w:rPr>
          <w:rFonts w:ascii="Times New Roman" w:eastAsia="Arial" w:hAnsi="Times New Roman" w:cs="Times New Roman"/>
          <w:b/>
          <w:sz w:val="24"/>
          <w:szCs w:val="24"/>
          <w:u w:val="single"/>
        </w:rPr>
      </w:pPr>
      <w:r w:rsidRPr="003147F8">
        <w:rPr>
          <w:rFonts w:ascii="Times New Roman" w:eastAsia="Arial" w:hAnsi="Times New Roman" w:cs="Times New Roman"/>
          <w:b/>
          <w:sz w:val="24"/>
          <w:szCs w:val="24"/>
          <w:u w:val="single"/>
        </w:rPr>
        <w:t>Standard I.C.14</w:t>
      </w:r>
    </w:p>
    <w:p w:rsidR="00C8461E" w:rsidRPr="003147F8" w:rsidRDefault="00C8461E" w:rsidP="00C8461E">
      <w:pPr>
        <w:spacing w:after="0" w:line="240" w:lineRule="auto"/>
        <w:rPr>
          <w:rFonts w:ascii="Times New Roman" w:eastAsia="Arial" w:hAnsi="Times New Roman" w:cs="Times New Roman"/>
          <w:b/>
          <w:sz w:val="24"/>
          <w:szCs w:val="24"/>
          <w:u w:val="single"/>
        </w:rPr>
      </w:pPr>
    </w:p>
    <w:p w:rsidR="00C8461E" w:rsidRPr="008E6712" w:rsidRDefault="00C8461E" w:rsidP="00C8461E">
      <w:pPr>
        <w:spacing w:after="0" w:line="240" w:lineRule="auto"/>
        <w:rPr>
          <w:rFonts w:ascii="Times New Roman" w:eastAsia="Times New Roman" w:hAnsi="Times New Roman" w:cs="Times New Roman"/>
          <w:sz w:val="24"/>
          <w:szCs w:val="24"/>
        </w:rPr>
      </w:pPr>
      <w:r w:rsidRPr="003147F8">
        <w:rPr>
          <w:rFonts w:ascii="Times New Roman" w:eastAsia="Arial" w:hAnsi="Times New Roman" w:cs="Times New Roman"/>
          <w:i/>
          <w:sz w:val="24"/>
          <w:szCs w:val="24"/>
        </w:rPr>
        <w:t>The institution ensures that its commitments to high quality education, student achievement and student learning are paramount to other objectives such as generating financial returns for investors, contributing to a related or parent organization, or supporting external interests.</w:t>
      </w:r>
    </w:p>
    <w:p w:rsidR="00C8461E" w:rsidRPr="003147F8" w:rsidRDefault="00C8461E" w:rsidP="00C8461E">
      <w:pPr>
        <w:spacing w:after="0" w:line="240" w:lineRule="auto"/>
        <w:rPr>
          <w:rFonts w:ascii="Times New Roman" w:eastAsia="Times New Roman" w:hAnsi="Times New Roman" w:cs="Times New Roman"/>
          <w:sz w:val="24"/>
          <w:szCs w:val="24"/>
        </w:rPr>
      </w:pPr>
    </w:p>
    <w:p w:rsidR="00C8461E" w:rsidRDefault="00C8461E" w:rsidP="00C8461E">
      <w:pPr>
        <w:spacing w:after="0" w:line="240" w:lineRule="auto"/>
        <w:rPr>
          <w:rFonts w:ascii="Times New Roman" w:eastAsia="Arial" w:hAnsi="Times New Roman" w:cs="Times New Roman"/>
          <w:sz w:val="24"/>
          <w:szCs w:val="24"/>
          <w:u w:val="single"/>
        </w:rPr>
      </w:pPr>
      <w:r w:rsidRPr="003147F8">
        <w:rPr>
          <w:rFonts w:ascii="Times New Roman" w:eastAsia="Arial" w:hAnsi="Times New Roman" w:cs="Times New Roman"/>
          <w:sz w:val="24"/>
          <w:szCs w:val="24"/>
          <w:u w:val="single"/>
        </w:rPr>
        <w:t>Evidence of Meeting the Standard:</w:t>
      </w:r>
    </w:p>
    <w:p w:rsidR="00C8461E" w:rsidRDefault="00C8461E" w:rsidP="00C8461E">
      <w:pPr>
        <w:spacing w:after="0" w:line="240" w:lineRule="auto"/>
        <w:rPr>
          <w:rFonts w:ascii="Times New Roman" w:eastAsia="Arial" w:hAnsi="Times New Roman" w:cs="Times New Roman"/>
          <w:sz w:val="24"/>
          <w:szCs w:val="24"/>
          <w:u w:val="single"/>
        </w:rPr>
      </w:pPr>
    </w:p>
    <w:p w:rsidR="00104FF5" w:rsidRDefault="00C8461E" w:rsidP="00C8461E">
      <w:pPr>
        <w:spacing w:after="0" w:line="240" w:lineRule="auto"/>
        <w:rPr>
          <w:rFonts w:ascii="Times New Roman" w:eastAsia="Arial" w:hAnsi="Times New Roman" w:cs="Times New Roman"/>
          <w:sz w:val="24"/>
          <w:szCs w:val="24"/>
        </w:rPr>
      </w:pPr>
      <w:r w:rsidRPr="003147F8">
        <w:rPr>
          <w:rFonts w:ascii="Times New Roman" w:eastAsia="Arial" w:hAnsi="Times New Roman" w:cs="Times New Roman"/>
          <w:sz w:val="24"/>
          <w:szCs w:val="24"/>
        </w:rPr>
        <w:t xml:space="preserve">Modesto Junior College is a publicly funded institution and is part of the California Community College system, following </w:t>
      </w:r>
      <w:r w:rsidR="00C00A92">
        <w:rPr>
          <w:rFonts w:ascii="Times New Roman" w:eastAsia="Arial" w:hAnsi="Times New Roman" w:cs="Times New Roman"/>
          <w:sz w:val="24"/>
          <w:szCs w:val="24"/>
        </w:rPr>
        <w:t>the system’s</w:t>
      </w:r>
      <w:r w:rsidR="00C00A92" w:rsidRPr="003147F8">
        <w:rPr>
          <w:rFonts w:ascii="Times New Roman" w:eastAsia="Arial" w:hAnsi="Times New Roman" w:cs="Times New Roman"/>
          <w:sz w:val="24"/>
          <w:szCs w:val="24"/>
        </w:rPr>
        <w:t xml:space="preserve"> </w:t>
      </w:r>
      <w:r w:rsidRPr="003147F8">
        <w:rPr>
          <w:rFonts w:ascii="Times New Roman" w:eastAsia="Arial" w:hAnsi="Times New Roman" w:cs="Times New Roman"/>
          <w:sz w:val="24"/>
          <w:szCs w:val="24"/>
        </w:rPr>
        <w:t xml:space="preserve">guiding mission. All governing documents from the Strategic Plan and its goals, to the </w:t>
      </w:r>
      <w:r w:rsidR="00C00A92">
        <w:rPr>
          <w:rFonts w:ascii="Times New Roman" w:eastAsia="Arial" w:hAnsi="Times New Roman" w:cs="Times New Roman"/>
          <w:sz w:val="24"/>
          <w:szCs w:val="24"/>
        </w:rPr>
        <w:t xml:space="preserve">Education Master Plan, to the </w:t>
      </w:r>
      <w:r w:rsidRPr="003147F8">
        <w:rPr>
          <w:rFonts w:ascii="Times New Roman" w:eastAsia="Arial" w:hAnsi="Times New Roman" w:cs="Times New Roman"/>
          <w:sz w:val="24"/>
          <w:szCs w:val="24"/>
        </w:rPr>
        <w:t xml:space="preserve">SSSP and Equity Plans prioritize student learning and achievement above </w:t>
      </w:r>
      <w:r w:rsidR="00C00A92">
        <w:rPr>
          <w:rFonts w:ascii="Times New Roman" w:eastAsia="Arial" w:hAnsi="Times New Roman" w:cs="Times New Roman"/>
          <w:sz w:val="24"/>
          <w:szCs w:val="24"/>
        </w:rPr>
        <w:t xml:space="preserve">all </w:t>
      </w:r>
      <w:r w:rsidRPr="003147F8">
        <w:rPr>
          <w:rFonts w:ascii="Times New Roman" w:eastAsia="Arial" w:hAnsi="Times New Roman" w:cs="Times New Roman"/>
          <w:sz w:val="24"/>
          <w:szCs w:val="24"/>
        </w:rPr>
        <w:t xml:space="preserve">other goals. </w:t>
      </w:r>
    </w:p>
    <w:p w:rsidR="00104FF5" w:rsidRDefault="00104FF5" w:rsidP="00C8461E">
      <w:pPr>
        <w:spacing w:after="0" w:line="240" w:lineRule="auto"/>
        <w:rPr>
          <w:rFonts w:ascii="Times New Roman" w:eastAsia="Arial" w:hAnsi="Times New Roman" w:cs="Times New Roman"/>
          <w:sz w:val="24"/>
          <w:szCs w:val="24"/>
        </w:rPr>
      </w:pPr>
    </w:p>
    <w:p w:rsidR="00C8461E" w:rsidRPr="003147F8" w:rsidRDefault="00C8461E" w:rsidP="00C8461E">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T</w:t>
      </w:r>
      <w:r w:rsidRPr="003147F8">
        <w:rPr>
          <w:rFonts w:ascii="Times New Roman" w:eastAsia="Arial" w:hAnsi="Times New Roman" w:cs="Times New Roman"/>
          <w:sz w:val="24"/>
          <w:szCs w:val="24"/>
        </w:rPr>
        <w:t xml:space="preserve">he Resource Allocation Council’s guiding principles for allocating fiscal resources begin with student learning. </w:t>
      </w:r>
      <w:r>
        <w:rPr>
          <w:rFonts w:ascii="Times New Roman" w:eastAsia="Arial" w:hAnsi="Times New Roman" w:cs="Times New Roman"/>
          <w:sz w:val="24"/>
          <w:szCs w:val="24"/>
        </w:rPr>
        <w:t>R</w:t>
      </w:r>
      <w:r w:rsidRPr="003147F8">
        <w:rPr>
          <w:rFonts w:ascii="Times New Roman" w:eastAsia="Arial" w:hAnsi="Times New Roman" w:cs="Times New Roman"/>
          <w:sz w:val="24"/>
          <w:szCs w:val="24"/>
        </w:rPr>
        <w:t>esources are allocated using criteria such as completed program reviews, completed student learning assessments, utilization of data to improve student learning, etc.</w:t>
      </w:r>
      <w:r w:rsidR="00C00A92">
        <w:rPr>
          <w:rFonts w:ascii="Times New Roman" w:eastAsia="Arial" w:hAnsi="Times New Roman" w:cs="Times New Roman"/>
          <w:sz w:val="24"/>
          <w:szCs w:val="24"/>
        </w:rPr>
        <w:t>,</w:t>
      </w:r>
      <w:r w:rsidRPr="003147F8">
        <w:rPr>
          <w:rFonts w:ascii="Times New Roman" w:eastAsia="Arial" w:hAnsi="Times New Roman" w:cs="Times New Roman"/>
          <w:sz w:val="24"/>
          <w:szCs w:val="24"/>
        </w:rPr>
        <w:t xml:space="preserve"> all of which point to a focus on student learning and achievement.</w:t>
      </w:r>
      <w:r w:rsidR="00C00A92">
        <w:rPr>
          <w:rFonts w:ascii="Times New Roman" w:eastAsia="Arial" w:hAnsi="Times New Roman" w:cs="Times New Roman"/>
          <w:sz w:val="24"/>
          <w:szCs w:val="24"/>
        </w:rPr>
        <w:t xml:space="preserve"> (</w:t>
      </w:r>
      <w:r w:rsidR="00C00A92" w:rsidRPr="00D660A3">
        <w:rPr>
          <w:rFonts w:ascii="Times New Roman" w:eastAsia="Arial" w:hAnsi="Times New Roman" w:cs="Times New Roman"/>
          <w:sz w:val="24"/>
          <w:szCs w:val="24"/>
          <w:highlight w:val="yellow"/>
        </w:rPr>
        <w:t>RAC budget allocation process, hiring prioritization process)</w:t>
      </w:r>
    </w:p>
    <w:p w:rsidR="00C8461E" w:rsidRPr="003147F8" w:rsidRDefault="00C8461E" w:rsidP="00C8461E">
      <w:pPr>
        <w:spacing w:after="0" w:line="240" w:lineRule="auto"/>
        <w:rPr>
          <w:rFonts w:ascii="Times New Roman" w:eastAsia="Arial" w:hAnsi="Times New Roman" w:cs="Times New Roman"/>
          <w:sz w:val="24"/>
          <w:szCs w:val="24"/>
        </w:rPr>
      </w:pPr>
    </w:p>
    <w:p w:rsidR="00C8461E" w:rsidRPr="008E6712" w:rsidRDefault="00C8461E" w:rsidP="00C8461E">
      <w:pPr>
        <w:spacing w:after="0" w:line="240" w:lineRule="auto"/>
        <w:rPr>
          <w:rFonts w:ascii="Times New Roman" w:eastAsia="Times New Roman" w:hAnsi="Times New Roman" w:cs="Times New Roman"/>
          <w:sz w:val="24"/>
          <w:szCs w:val="24"/>
        </w:rPr>
      </w:pPr>
      <w:r w:rsidRPr="003147F8">
        <w:rPr>
          <w:rFonts w:ascii="Times New Roman" w:eastAsia="Arial" w:hAnsi="Times New Roman" w:cs="Times New Roman"/>
          <w:sz w:val="24"/>
          <w:szCs w:val="24"/>
          <w:u w:val="single"/>
        </w:rPr>
        <w:t>Analysis and Evaluation:</w:t>
      </w:r>
    </w:p>
    <w:p w:rsidR="00C8461E" w:rsidRPr="003147F8" w:rsidRDefault="00C8461E" w:rsidP="00C8461E">
      <w:pPr>
        <w:spacing w:after="0" w:line="240" w:lineRule="auto"/>
        <w:rPr>
          <w:rFonts w:ascii="Times New Roman" w:eastAsia="Times New Roman" w:hAnsi="Times New Roman" w:cs="Times New Roman"/>
          <w:sz w:val="24"/>
          <w:szCs w:val="24"/>
        </w:rPr>
      </w:pPr>
    </w:p>
    <w:p w:rsidR="00AD53DF" w:rsidRPr="00382395" w:rsidRDefault="00C8461E" w:rsidP="00C8461E">
      <w:pPr>
        <w:spacing w:after="0" w:line="240" w:lineRule="auto"/>
        <w:rPr>
          <w:rFonts w:ascii="Times New Roman" w:eastAsia="Times New Roman" w:hAnsi="Times New Roman" w:cs="Times New Roman"/>
          <w:sz w:val="24"/>
          <w:szCs w:val="24"/>
        </w:rPr>
      </w:pPr>
      <w:r w:rsidRPr="003147F8">
        <w:rPr>
          <w:rFonts w:ascii="Times New Roman" w:eastAsia="Arial" w:hAnsi="Times New Roman" w:cs="Times New Roman"/>
          <w:sz w:val="24"/>
          <w:szCs w:val="24"/>
        </w:rPr>
        <w:t xml:space="preserve">It is clear in MJC’s mission and other governing documents that </w:t>
      </w:r>
      <w:r>
        <w:rPr>
          <w:rFonts w:ascii="Times New Roman" w:eastAsia="Arial" w:hAnsi="Times New Roman" w:cs="Times New Roman"/>
          <w:sz w:val="24"/>
          <w:szCs w:val="24"/>
        </w:rPr>
        <w:t>the College prioritizes high quality education. T</w:t>
      </w:r>
      <w:r w:rsidRPr="003147F8">
        <w:rPr>
          <w:rFonts w:ascii="Times New Roman" w:eastAsia="Arial" w:hAnsi="Times New Roman" w:cs="Times New Roman"/>
          <w:sz w:val="24"/>
          <w:szCs w:val="24"/>
        </w:rPr>
        <w:t xml:space="preserve">he only financial obligation the institution faces is to be solvent. This removes pressures of generating financial returns for investors, etc. MJC’s priorities are well documented in the EMP, SSSP, and Equity Plans, exemplifying that student learning is </w:t>
      </w:r>
      <w:r>
        <w:rPr>
          <w:rFonts w:ascii="Times New Roman" w:eastAsia="Arial" w:hAnsi="Times New Roman" w:cs="Times New Roman"/>
          <w:sz w:val="24"/>
          <w:szCs w:val="24"/>
        </w:rPr>
        <w:t xml:space="preserve">the Institution’s </w:t>
      </w:r>
      <w:r w:rsidRPr="003147F8">
        <w:rPr>
          <w:rFonts w:ascii="Times New Roman" w:eastAsia="Arial" w:hAnsi="Times New Roman" w:cs="Times New Roman"/>
          <w:sz w:val="24"/>
          <w:szCs w:val="24"/>
        </w:rPr>
        <w:t>first priority.</w:t>
      </w:r>
      <w:r w:rsidR="00C00A92">
        <w:rPr>
          <w:rFonts w:ascii="Times New Roman" w:eastAsia="Arial" w:hAnsi="Times New Roman" w:cs="Times New Roman"/>
          <w:sz w:val="24"/>
          <w:szCs w:val="24"/>
        </w:rPr>
        <w:t xml:space="preserve"> Resources are prioritized to support and improve student learning and student achievement.</w:t>
      </w:r>
    </w:p>
    <w:sectPr w:rsidR="00AD53DF" w:rsidRPr="00382395">
      <w:headerReference w:type="default" r:id="rId160"/>
      <w:footerReference w:type="default" r:id="rId1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D9E" w:rsidRDefault="002F7D9E" w:rsidP="00D51D43">
      <w:pPr>
        <w:spacing w:after="0" w:line="240" w:lineRule="auto"/>
      </w:pPr>
      <w:r>
        <w:separator/>
      </w:r>
    </w:p>
  </w:endnote>
  <w:endnote w:type="continuationSeparator" w:id="0">
    <w:p w:rsidR="002F7D9E" w:rsidRDefault="002F7D9E" w:rsidP="00D51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896" w:rsidRPr="001C019B" w:rsidRDefault="00843896" w:rsidP="00D51D43">
    <w:pPr>
      <w:pStyle w:val="Footer"/>
      <w:jc w:val="right"/>
      <w:rPr>
        <w:rFonts w:ascii="Times New Roman" w:hAnsi="Times New Roman" w:cs="Times New Roman"/>
        <w:sz w:val="24"/>
      </w:rPr>
    </w:pPr>
    <w:r w:rsidRPr="001C019B">
      <w:rPr>
        <w:rFonts w:ascii="Times New Roman" w:hAnsi="Times New Roman" w:cs="Times New Roman"/>
        <w:sz w:val="24"/>
      </w:rPr>
      <w:t xml:space="preserve">Standard I – </w:t>
    </w:r>
    <w:r>
      <w:rPr>
        <w:rFonts w:ascii="Times New Roman" w:hAnsi="Times New Roman" w:cs="Times New Roman"/>
        <w:sz w:val="24"/>
      </w:rPr>
      <w:t>Ready for Evidence</w:t>
    </w:r>
  </w:p>
  <w:p w:rsidR="00843896" w:rsidRPr="001C019B" w:rsidRDefault="00843896" w:rsidP="00D51D43">
    <w:pPr>
      <w:pStyle w:val="Footer"/>
      <w:jc w:val="right"/>
      <w:rPr>
        <w:rFonts w:ascii="Times New Roman" w:hAnsi="Times New Roman" w:cs="Times New Roman"/>
        <w:sz w:val="24"/>
      </w:rPr>
    </w:pPr>
    <w:r>
      <w:rPr>
        <w:rFonts w:ascii="Times New Roman" w:hAnsi="Times New Roman" w:cs="Times New Roman"/>
        <w:sz w:val="24"/>
      </w:rPr>
      <w:t>5.2</w:t>
    </w:r>
    <w:r w:rsidRPr="001C019B">
      <w:rPr>
        <w:rFonts w:ascii="Times New Roman" w:hAnsi="Times New Roman" w:cs="Times New Roman"/>
        <w:sz w:val="24"/>
      </w:rPr>
      <w:t>.2017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D9E" w:rsidRDefault="002F7D9E" w:rsidP="00D51D43">
      <w:pPr>
        <w:spacing w:after="0" w:line="240" w:lineRule="auto"/>
      </w:pPr>
      <w:r>
        <w:separator/>
      </w:r>
    </w:p>
  </w:footnote>
  <w:footnote w:type="continuationSeparator" w:id="0">
    <w:p w:rsidR="002F7D9E" w:rsidRDefault="002F7D9E" w:rsidP="00D51D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2725202"/>
      <w:docPartObj>
        <w:docPartGallery w:val="Page Numbers (Top of Page)"/>
        <w:docPartUnique/>
      </w:docPartObj>
    </w:sdtPr>
    <w:sdtEndPr>
      <w:rPr>
        <w:rFonts w:ascii="Times New Roman" w:hAnsi="Times New Roman" w:cs="Times New Roman"/>
        <w:noProof/>
        <w:sz w:val="24"/>
      </w:rPr>
    </w:sdtEndPr>
    <w:sdtContent>
      <w:p w:rsidR="00843896" w:rsidRPr="00C8461E" w:rsidRDefault="00843896">
        <w:pPr>
          <w:pStyle w:val="Header"/>
          <w:jc w:val="right"/>
          <w:rPr>
            <w:rFonts w:ascii="Times New Roman" w:hAnsi="Times New Roman" w:cs="Times New Roman"/>
            <w:sz w:val="24"/>
          </w:rPr>
        </w:pPr>
        <w:r w:rsidRPr="00C8461E">
          <w:rPr>
            <w:rFonts w:ascii="Times New Roman" w:hAnsi="Times New Roman" w:cs="Times New Roman"/>
            <w:sz w:val="24"/>
          </w:rPr>
          <w:fldChar w:fldCharType="begin"/>
        </w:r>
        <w:r w:rsidRPr="00C8461E">
          <w:rPr>
            <w:rFonts w:ascii="Times New Roman" w:hAnsi="Times New Roman" w:cs="Times New Roman"/>
            <w:sz w:val="24"/>
          </w:rPr>
          <w:instrText xml:space="preserve"> PAGE   \* MERGEFORMAT </w:instrText>
        </w:r>
        <w:r w:rsidRPr="00C8461E">
          <w:rPr>
            <w:rFonts w:ascii="Times New Roman" w:hAnsi="Times New Roman" w:cs="Times New Roman"/>
            <w:sz w:val="24"/>
          </w:rPr>
          <w:fldChar w:fldCharType="separate"/>
        </w:r>
        <w:r w:rsidR="00077E70">
          <w:rPr>
            <w:rFonts w:ascii="Times New Roman" w:hAnsi="Times New Roman" w:cs="Times New Roman"/>
            <w:noProof/>
            <w:sz w:val="24"/>
          </w:rPr>
          <w:t>1</w:t>
        </w:r>
        <w:r w:rsidRPr="00C8461E">
          <w:rPr>
            <w:rFonts w:ascii="Times New Roman" w:hAnsi="Times New Roman" w:cs="Times New Roman"/>
            <w:noProof/>
            <w:sz w:val="24"/>
          </w:rPr>
          <w:fldChar w:fldCharType="end"/>
        </w:r>
      </w:p>
    </w:sdtContent>
  </w:sdt>
  <w:p w:rsidR="00843896" w:rsidRDefault="008438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E1CC2"/>
    <w:multiLevelType w:val="multilevel"/>
    <w:tmpl w:val="E8465A3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 w15:restartNumberingAfterBreak="0">
    <w:nsid w:val="0370157B"/>
    <w:multiLevelType w:val="multilevel"/>
    <w:tmpl w:val="8410E684"/>
    <w:lvl w:ilvl="0">
      <w:start w:val="1"/>
      <w:numFmt w:val="decimal"/>
      <w:lvlText w:val="%1."/>
      <w:lvlJc w:val="left"/>
      <w:pPr>
        <w:ind w:left="720" w:firstLine="360"/>
      </w:pPr>
      <w:rPr>
        <w:rFonts w:hint="default"/>
      </w:rPr>
    </w:lvl>
    <w:lvl w:ilvl="1">
      <w:start w:val="1"/>
      <w:numFmt w:val="decimal"/>
      <w:lvlText w:val="%2."/>
      <w:lvlJc w:val="left"/>
      <w:pPr>
        <w:ind w:left="1440" w:firstLine="1080"/>
      </w:pPr>
      <w:rPr>
        <w:rFonts w:hint="default"/>
      </w:rPr>
    </w:lvl>
    <w:lvl w:ilvl="2">
      <w:start w:val="1"/>
      <w:numFmt w:val="decimal"/>
      <w:lvlText w:val="%3."/>
      <w:lvlJc w:val="left"/>
      <w:pPr>
        <w:ind w:left="2160" w:firstLine="1800"/>
      </w:pPr>
      <w:rPr>
        <w:rFonts w:hint="default"/>
      </w:rPr>
    </w:lvl>
    <w:lvl w:ilvl="3">
      <w:start w:val="1"/>
      <w:numFmt w:val="decimal"/>
      <w:lvlText w:val="%4."/>
      <w:lvlJc w:val="left"/>
      <w:pPr>
        <w:ind w:left="2880" w:firstLine="2520"/>
      </w:pPr>
      <w:rPr>
        <w:rFonts w:hint="default"/>
      </w:rPr>
    </w:lvl>
    <w:lvl w:ilvl="4">
      <w:start w:val="1"/>
      <w:numFmt w:val="decimal"/>
      <w:lvlText w:val="%5."/>
      <w:lvlJc w:val="left"/>
      <w:pPr>
        <w:ind w:left="3600" w:firstLine="3240"/>
      </w:pPr>
      <w:rPr>
        <w:rFonts w:hint="default"/>
      </w:rPr>
    </w:lvl>
    <w:lvl w:ilvl="5">
      <w:start w:val="1"/>
      <w:numFmt w:val="decimal"/>
      <w:lvlText w:val="%6."/>
      <w:lvlJc w:val="left"/>
      <w:pPr>
        <w:ind w:left="4320" w:firstLine="3960"/>
      </w:pPr>
      <w:rPr>
        <w:rFonts w:hint="default"/>
      </w:rPr>
    </w:lvl>
    <w:lvl w:ilvl="6">
      <w:start w:val="1"/>
      <w:numFmt w:val="decimal"/>
      <w:lvlText w:val="%7."/>
      <w:lvlJc w:val="left"/>
      <w:pPr>
        <w:ind w:left="5040" w:firstLine="4680"/>
      </w:pPr>
      <w:rPr>
        <w:rFonts w:hint="default"/>
      </w:rPr>
    </w:lvl>
    <w:lvl w:ilvl="7">
      <w:start w:val="1"/>
      <w:numFmt w:val="decimal"/>
      <w:lvlText w:val="%8."/>
      <w:lvlJc w:val="left"/>
      <w:pPr>
        <w:ind w:left="5760" w:firstLine="5400"/>
      </w:pPr>
      <w:rPr>
        <w:rFonts w:hint="default"/>
      </w:rPr>
    </w:lvl>
    <w:lvl w:ilvl="8">
      <w:start w:val="1"/>
      <w:numFmt w:val="decimal"/>
      <w:lvlText w:val="%9."/>
      <w:lvlJc w:val="left"/>
      <w:pPr>
        <w:ind w:left="6480" w:firstLine="6120"/>
      </w:pPr>
      <w:rPr>
        <w:rFonts w:hint="default"/>
      </w:rPr>
    </w:lvl>
  </w:abstractNum>
  <w:abstractNum w:abstractNumId="2" w15:restartNumberingAfterBreak="0">
    <w:nsid w:val="04C53964"/>
    <w:multiLevelType w:val="hybridMultilevel"/>
    <w:tmpl w:val="BCA235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363863"/>
    <w:multiLevelType w:val="multilevel"/>
    <w:tmpl w:val="E63E591E"/>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4" w15:restartNumberingAfterBreak="0">
    <w:nsid w:val="08997798"/>
    <w:multiLevelType w:val="hybridMultilevel"/>
    <w:tmpl w:val="AAAE44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9E12A42"/>
    <w:multiLevelType w:val="multilevel"/>
    <w:tmpl w:val="D2E4342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6" w15:restartNumberingAfterBreak="0">
    <w:nsid w:val="0FBF4626"/>
    <w:multiLevelType w:val="hybridMultilevel"/>
    <w:tmpl w:val="62D26EC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1B3E6D"/>
    <w:multiLevelType w:val="multilevel"/>
    <w:tmpl w:val="1B1EC35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8" w15:restartNumberingAfterBreak="0">
    <w:nsid w:val="173B59A2"/>
    <w:multiLevelType w:val="hybridMultilevel"/>
    <w:tmpl w:val="D6867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E35F00"/>
    <w:multiLevelType w:val="hybridMultilevel"/>
    <w:tmpl w:val="969C8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5F603F"/>
    <w:multiLevelType w:val="hybridMultilevel"/>
    <w:tmpl w:val="59684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3736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35A636A"/>
    <w:multiLevelType w:val="hybridMultilevel"/>
    <w:tmpl w:val="6BDC5468"/>
    <w:lvl w:ilvl="0" w:tplc="CD48DFC0">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3C24BB"/>
    <w:multiLevelType w:val="multilevel"/>
    <w:tmpl w:val="8A9E3B7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4" w15:restartNumberingAfterBreak="0">
    <w:nsid w:val="2851554F"/>
    <w:multiLevelType w:val="hybridMultilevel"/>
    <w:tmpl w:val="E4BC80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8EF1A9C"/>
    <w:multiLevelType w:val="hybridMultilevel"/>
    <w:tmpl w:val="16C4A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856B7C"/>
    <w:multiLevelType w:val="multilevel"/>
    <w:tmpl w:val="A2CE6B4E"/>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171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7" w15:restartNumberingAfterBreak="0">
    <w:nsid w:val="2B186A4B"/>
    <w:multiLevelType w:val="multilevel"/>
    <w:tmpl w:val="2A7E8BDC"/>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DB953B3"/>
    <w:multiLevelType w:val="multilevel"/>
    <w:tmpl w:val="770EC0E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11A70EE"/>
    <w:multiLevelType w:val="multilevel"/>
    <w:tmpl w:val="A2CE6B4E"/>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171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0" w15:restartNumberingAfterBreak="0">
    <w:nsid w:val="318914E7"/>
    <w:multiLevelType w:val="hybridMultilevel"/>
    <w:tmpl w:val="9828C92A"/>
    <w:lvl w:ilvl="0" w:tplc="CADE2144">
      <w:start w:val="1"/>
      <w:numFmt w:val="decimal"/>
      <w:lvlText w:val="%1)"/>
      <w:lvlJc w:val="left"/>
      <w:pPr>
        <w:ind w:left="720" w:hanging="360"/>
      </w:pPr>
      <w:rPr>
        <w:rFonts w:hint="default"/>
        <w:color w:val="00B0F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66245A"/>
    <w:multiLevelType w:val="multilevel"/>
    <w:tmpl w:val="85162CC2"/>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2" w15:restartNumberingAfterBreak="0">
    <w:nsid w:val="35DC7C2F"/>
    <w:multiLevelType w:val="hybridMultilevel"/>
    <w:tmpl w:val="DCE0F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8C6705"/>
    <w:multiLevelType w:val="hybridMultilevel"/>
    <w:tmpl w:val="CE6A5D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7101286"/>
    <w:multiLevelType w:val="multilevel"/>
    <w:tmpl w:val="8BB626D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5" w15:restartNumberingAfterBreak="0">
    <w:nsid w:val="37143B28"/>
    <w:multiLevelType w:val="hybridMultilevel"/>
    <w:tmpl w:val="6812D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6D3E50"/>
    <w:multiLevelType w:val="hybridMultilevel"/>
    <w:tmpl w:val="06C2C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24181D"/>
    <w:multiLevelType w:val="hybridMultilevel"/>
    <w:tmpl w:val="7A42D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3C1EB8"/>
    <w:multiLevelType w:val="multilevel"/>
    <w:tmpl w:val="6F20A73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9" w15:restartNumberingAfterBreak="0">
    <w:nsid w:val="48825497"/>
    <w:multiLevelType w:val="multilevel"/>
    <w:tmpl w:val="C22C9292"/>
    <w:lvl w:ilvl="0">
      <w:start w:val="6"/>
      <w:numFmt w:val="decimal"/>
      <w:lvlText w:val="%1."/>
      <w:lvlJc w:val="left"/>
      <w:pPr>
        <w:ind w:left="720" w:firstLine="360"/>
      </w:pPr>
      <w:rPr>
        <w:rFonts w:hint="default"/>
      </w:rPr>
    </w:lvl>
    <w:lvl w:ilvl="1">
      <w:start w:val="3"/>
      <w:numFmt w:val="decimal"/>
      <w:lvlText w:val="%2."/>
      <w:lvlJc w:val="left"/>
      <w:pPr>
        <w:ind w:left="1440" w:firstLine="1080"/>
      </w:pPr>
      <w:rPr>
        <w:rFonts w:hint="default"/>
      </w:rPr>
    </w:lvl>
    <w:lvl w:ilvl="2">
      <w:start w:val="1"/>
      <w:numFmt w:val="decimal"/>
      <w:lvlText w:val="%3."/>
      <w:lvlJc w:val="left"/>
      <w:pPr>
        <w:ind w:left="2160" w:firstLine="1800"/>
      </w:pPr>
      <w:rPr>
        <w:rFonts w:hint="default"/>
      </w:rPr>
    </w:lvl>
    <w:lvl w:ilvl="3">
      <w:start w:val="1"/>
      <w:numFmt w:val="decimal"/>
      <w:lvlText w:val="%4."/>
      <w:lvlJc w:val="left"/>
      <w:pPr>
        <w:ind w:left="2880" w:firstLine="2520"/>
      </w:pPr>
      <w:rPr>
        <w:rFonts w:hint="default"/>
      </w:rPr>
    </w:lvl>
    <w:lvl w:ilvl="4">
      <w:start w:val="1"/>
      <w:numFmt w:val="decimal"/>
      <w:lvlText w:val="%5."/>
      <w:lvlJc w:val="left"/>
      <w:pPr>
        <w:ind w:left="3600" w:firstLine="3240"/>
      </w:pPr>
      <w:rPr>
        <w:rFonts w:hint="default"/>
      </w:rPr>
    </w:lvl>
    <w:lvl w:ilvl="5">
      <w:start w:val="1"/>
      <w:numFmt w:val="decimal"/>
      <w:lvlText w:val="%6."/>
      <w:lvlJc w:val="left"/>
      <w:pPr>
        <w:ind w:left="4320" w:firstLine="3960"/>
      </w:pPr>
      <w:rPr>
        <w:rFonts w:hint="default"/>
      </w:rPr>
    </w:lvl>
    <w:lvl w:ilvl="6">
      <w:start w:val="1"/>
      <w:numFmt w:val="decimal"/>
      <w:lvlText w:val="%7."/>
      <w:lvlJc w:val="left"/>
      <w:pPr>
        <w:ind w:left="5040" w:firstLine="4680"/>
      </w:pPr>
      <w:rPr>
        <w:rFonts w:hint="default"/>
      </w:rPr>
    </w:lvl>
    <w:lvl w:ilvl="7">
      <w:start w:val="1"/>
      <w:numFmt w:val="decimal"/>
      <w:lvlText w:val="%8."/>
      <w:lvlJc w:val="left"/>
      <w:pPr>
        <w:ind w:left="5760" w:firstLine="5400"/>
      </w:pPr>
      <w:rPr>
        <w:rFonts w:hint="default"/>
      </w:rPr>
    </w:lvl>
    <w:lvl w:ilvl="8">
      <w:start w:val="1"/>
      <w:numFmt w:val="decimal"/>
      <w:lvlText w:val="%9."/>
      <w:lvlJc w:val="left"/>
      <w:pPr>
        <w:ind w:left="6480" w:firstLine="6120"/>
      </w:pPr>
      <w:rPr>
        <w:rFonts w:hint="default"/>
      </w:rPr>
    </w:lvl>
  </w:abstractNum>
  <w:abstractNum w:abstractNumId="30" w15:restartNumberingAfterBreak="0">
    <w:nsid w:val="4B01300D"/>
    <w:multiLevelType w:val="multilevel"/>
    <w:tmpl w:val="C51A2038"/>
    <w:lvl w:ilvl="0">
      <w:start w:val="1"/>
      <w:numFmt w:val="decimal"/>
      <w:lvlText w:val="%1)"/>
      <w:lvlJc w:val="left"/>
      <w:pPr>
        <w:ind w:left="360" w:hanging="360"/>
      </w:pPr>
      <w:rPr>
        <w:rFonts w:hint="default"/>
        <w:color w:val="00B0F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D2C66E5"/>
    <w:multiLevelType w:val="multilevel"/>
    <w:tmpl w:val="73C23BDE"/>
    <w:lvl w:ilvl="0">
      <w:start w:val="1"/>
      <w:numFmt w:val="lowerLetter"/>
      <w:lvlText w:val="%1."/>
      <w:lvlJc w:val="left"/>
      <w:pPr>
        <w:ind w:left="0" w:firstLine="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32" w15:restartNumberingAfterBreak="0">
    <w:nsid w:val="4F6F0AFB"/>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28F6BFD"/>
    <w:multiLevelType w:val="hybridMultilevel"/>
    <w:tmpl w:val="1B2CBD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2DE5C41"/>
    <w:multiLevelType w:val="hybridMultilevel"/>
    <w:tmpl w:val="D9D8F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6342E9"/>
    <w:multiLevelType w:val="multilevel"/>
    <w:tmpl w:val="72664A4C"/>
    <w:lvl w:ilvl="0">
      <w:start w:val="6"/>
      <w:numFmt w:val="decimal"/>
      <w:lvlText w:val="%1."/>
      <w:lvlJc w:val="left"/>
      <w:pPr>
        <w:ind w:left="720" w:firstLine="360"/>
      </w:pPr>
      <w:rPr>
        <w:rFonts w:hint="default"/>
      </w:rPr>
    </w:lvl>
    <w:lvl w:ilvl="1">
      <w:start w:val="2"/>
      <w:numFmt w:val="decimal"/>
      <w:lvlText w:val="%2."/>
      <w:lvlJc w:val="left"/>
      <w:pPr>
        <w:ind w:left="1440" w:firstLine="1080"/>
      </w:pPr>
      <w:rPr>
        <w:rFonts w:hint="default"/>
      </w:rPr>
    </w:lvl>
    <w:lvl w:ilvl="2">
      <w:start w:val="1"/>
      <w:numFmt w:val="decimal"/>
      <w:lvlText w:val="%3."/>
      <w:lvlJc w:val="left"/>
      <w:pPr>
        <w:ind w:left="2160" w:firstLine="1800"/>
      </w:pPr>
      <w:rPr>
        <w:rFonts w:hint="default"/>
      </w:rPr>
    </w:lvl>
    <w:lvl w:ilvl="3">
      <w:start w:val="1"/>
      <w:numFmt w:val="decimal"/>
      <w:lvlText w:val="%4."/>
      <w:lvlJc w:val="left"/>
      <w:pPr>
        <w:ind w:left="2880" w:firstLine="2520"/>
      </w:pPr>
      <w:rPr>
        <w:rFonts w:hint="default"/>
      </w:rPr>
    </w:lvl>
    <w:lvl w:ilvl="4">
      <w:start w:val="1"/>
      <w:numFmt w:val="decimal"/>
      <w:lvlText w:val="%5."/>
      <w:lvlJc w:val="left"/>
      <w:pPr>
        <w:ind w:left="3600" w:firstLine="3240"/>
      </w:pPr>
      <w:rPr>
        <w:rFonts w:hint="default"/>
      </w:rPr>
    </w:lvl>
    <w:lvl w:ilvl="5">
      <w:start w:val="1"/>
      <w:numFmt w:val="decimal"/>
      <w:lvlText w:val="%6."/>
      <w:lvlJc w:val="left"/>
      <w:pPr>
        <w:ind w:left="4320" w:firstLine="3960"/>
      </w:pPr>
      <w:rPr>
        <w:rFonts w:hint="default"/>
      </w:rPr>
    </w:lvl>
    <w:lvl w:ilvl="6">
      <w:start w:val="1"/>
      <w:numFmt w:val="decimal"/>
      <w:lvlText w:val="%7."/>
      <w:lvlJc w:val="left"/>
      <w:pPr>
        <w:ind w:left="5040" w:firstLine="4680"/>
      </w:pPr>
      <w:rPr>
        <w:rFonts w:hint="default"/>
      </w:rPr>
    </w:lvl>
    <w:lvl w:ilvl="7">
      <w:start w:val="1"/>
      <w:numFmt w:val="decimal"/>
      <w:lvlText w:val="%8."/>
      <w:lvlJc w:val="left"/>
      <w:pPr>
        <w:ind w:left="5760" w:firstLine="5400"/>
      </w:pPr>
      <w:rPr>
        <w:rFonts w:hint="default"/>
      </w:rPr>
    </w:lvl>
    <w:lvl w:ilvl="8">
      <w:start w:val="1"/>
      <w:numFmt w:val="decimal"/>
      <w:lvlText w:val="%9."/>
      <w:lvlJc w:val="left"/>
      <w:pPr>
        <w:ind w:left="6480" w:firstLine="6120"/>
      </w:pPr>
      <w:rPr>
        <w:rFonts w:hint="default"/>
      </w:rPr>
    </w:lvl>
  </w:abstractNum>
  <w:abstractNum w:abstractNumId="36" w15:restartNumberingAfterBreak="0">
    <w:nsid w:val="54BB4ECF"/>
    <w:multiLevelType w:val="hybridMultilevel"/>
    <w:tmpl w:val="2618B68C"/>
    <w:lvl w:ilvl="0" w:tplc="4F3CFFCA">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4C25D20"/>
    <w:multiLevelType w:val="hybridMultilevel"/>
    <w:tmpl w:val="CC489E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8811F98"/>
    <w:multiLevelType w:val="hybridMultilevel"/>
    <w:tmpl w:val="9B36F5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D5D0DAE"/>
    <w:multiLevelType w:val="multilevel"/>
    <w:tmpl w:val="A2CE6B4E"/>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40" w15:restartNumberingAfterBreak="0">
    <w:nsid w:val="5E3034FE"/>
    <w:multiLevelType w:val="hybridMultilevel"/>
    <w:tmpl w:val="4252B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2D679AE"/>
    <w:multiLevelType w:val="hybridMultilevel"/>
    <w:tmpl w:val="388A5C64"/>
    <w:lvl w:ilvl="0" w:tplc="D9DA390C">
      <w:start w:val="1"/>
      <w:numFmt w:val="decimal"/>
      <w:lvlText w:val="%1)"/>
      <w:lvlJc w:val="left"/>
      <w:pPr>
        <w:ind w:left="720" w:hanging="360"/>
      </w:pPr>
      <w:rPr>
        <w:rFonts w:ascii="Arial" w:eastAsia="Arial" w:hAnsi="Arial" w:cs="Arial" w:hint="default"/>
        <w:color w:val="00B0F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632542"/>
    <w:multiLevelType w:val="multilevel"/>
    <w:tmpl w:val="5D04E7EE"/>
    <w:lvl w:ilvl="0">
      <w:start w:val="1"/>
      <w:numFmt w:val="decimal"/>
      <w:lvlText w:val="%1)"/>
      <w:lvlJc w:val="left"/>
      <w:pPr>
        <w:ind w:left="360" w:hanging="360"/>
      </w:pPr>
      <w:rPr>
        <w:rFonts w:hint="default"/>
        <w:color w:val="0070C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7"/>
  </w:num>
  <w:num w:numId="3">
    <w:abstractNumId w:val="16"/>
  </w:num>
  <w:num w:numId="4">
    <w:abstractNumId w:val="5"/>
  </w:num>
  <w:num w:numId="5">
    <w:abstractNumId w:val="24"/>
  </w:num>
  <w:num w:numId="6">
    <w:abstractNumId w:val="0"/>
  </w:num>
  <w:num w:numId="7">
    <w:abstractNumId w:val="3"/>
  </w:num>
  <w:num w:numId="8">
    <w:abstractNumId w:val="21"/>
  </w:num>
  <w:num w:numId="9">
    <w:abstractNumId w:val="28"/>
  </w:num>
  <w:num w:numId="10">
    <w:abstractNumId w:val="31"/>
  </w:num>
  <w:num w:numId="11">
    <w:abstractNumId w:val="17"/>
  </w:num>
  <w:num w:numId="12">
    <w:abstractNumId w:val="32"/>
  </w:num>
  <w:num w:numId="13">
    <w:abstractNumId w:val="42"/>
  </w:num>
  <w:num w:numId="14">
    <w:abstractNumId w:val="11"/>
  </w:num>
  <w:num w:numId="15">
    <w:abstractNumId w:val="18"/>
  </w:num>
  <w:num w:numId="16">
    <w:abstractNumId w:val="30"/>
  </w:num>
  <w:num w:numId="17">
    <w:abstractNumId w:val="41"/>
  </w:num>
  <w:num w:numId="18">
    <w:abstractNumId w:val="20"/>
  </w:num>
  <w:num w:numId="19">
    <w:abstractNumId w:val="10"/>
  </w:num>
  <w:num w:numId="20">
    <w:abstractNumId w:val="23"/>
  </w:num>
  <w:num w:numId="21">
    <w:abstractNumId w:val="8"/>
  </w:num>
  <w:num w:numId="22">
    <w:abstractNumId w:val="33"/>
  </w:num>
  <w:num w:numId="23">
    <w:abstractNumId w:val="25"/>
  </w:num>
  <w:num w:numId="24">
    <w:abstractNumId w:val="14"/>
  </w:num>
  <w:num w:numId="25">
    <w:abstractNumId w:val="27"/>
  </w:num>
  <w:num w:numId="26">
    <w:abstractNumId w:val="38"/>
  </w:num>
  <w:num w:numId="27">
    <w:abstractNumId w:val="9"/>
  </w:num>
  <w:num w:numId="28">
    <w:abstractNumId w:val="6"/>
  </w:num>
  <w:num w:numId="29">
    <w:abstractNumId w:val="37"/>
  </w:num>
  <w:num w:numId="30">
    <w:abstractNumId w:val="36"/>
  </w:num>
  <w:num w:numId="31">
    <w:abstractNumId w:val="2"/>
  </w:num>
  <w:num w:numId="32">
    <w:abstractNumId w:val="12"/>
  </w:num>
  <w:num w:numId="33">
    <w:abstractNumId w:val="35"/>
  </w:num>
  <w:num w:numId="34">
    <w:abstractNumId w:val="15"/>
  </w:num>
  <w:num w:numId="35">
    <w:abstractNumId w:val="34"/>
  </w:num>
  <w:num w:numId="36">
    <w:abstractNumId w:val="39"/>
  </w:num>
  <w:num w:numId="37">
    <w:abstractNumId w:val="1"/>
  </w:num>
  <w:num w:numId="38">
    <w:abstractNumId w:val="29"/>
  </w:num>
  <w:num w:numId="39">
    <w:abstractNumId w:val="26"/>
  </w:num>
  <w:num w:numId="40">
    <w:abstractNumId w:val="4"/>
  </w:num>
  <w:num w:numId="41">
    <w:abstractNumId w:val="19"/>
  </w:num>
  <w:num w:numId="42">
    <w:abstractNumId w:val="22"/>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D43"/>
    <w:rsid w:val="00006AED"/>
    <w:rsid w:val="00031671"/>
    <w:rsid w:val="000412C4"/>
    <w:rsid w:val="00041641"/>
    <w:rsid w:val="00052028"/>
    <w:rsid w:val="00052895"/>
    <w:rsid w:val="00062B45"/>
    <w:rsid w:val="00076680"/>
    <w:rsid w:val="00077E70"/>
    <w:rsid w:val="00082714"/>
    <w:rsid w:val="00085ED0"/>
    <w:rsid w:val="000929B3"/>
    <w:rsid w:val="00092CAD"/>
    <w:rsid w:val="000A30EE"/>
    <w:rsid w:val="000A327E"/>
    <w:rsid w:val="000B237F"/>
    <w:rsid w:val="000B3653"/>
    <w:rsid w:val="000B3BD3"/>
    <w:rsid w:val="000D4E04"/>
    <w:rsid w:val="000E1765"/>
    <w:rsid w:val="000E50C7"/>
    <w:rsid w:val="000E57F6"/>
    <w:rsid w:val="000F1F36"/>
    <w:rsid w:val="000F2C3F"/>
    <w:rsid w:val="0010040B"/>
    <w:rsid w:val="00103593"/>
    <w:rsid w:val="00104FF5"/>
    <w:rsid w:val="00107628"/>
    <w:rsid w:val="001116E1"/>
    <w:rsid w:val="00113EC8"/>
    <w:rsid w:val="0011765D"/>
    <w:rsid w:val="00124729"/>
    <w:rsid w:val="00125E53"/>
    <w:rsid w:val="001321CE"/>
    <w:rsid w:val="00134C9B"/>
    <w:rsid w:val="001415E7"/>
    <w:rsid w:val="0014295F"/>
    <w:rsid w:val="00144849"/>
    <w:rsid w:val="001511BD"/>
    <w:rsid w:val="00160293"/>
    <w:rsid w:val="00167E16"/>
    <w:rsid w:val="00171122"/>
    <w:rsid w:val="00173ADC"/>
    <w:rsid w:val="001844D8"/>
    <w:rsid w:val="00191BCD"/>
    <w:rsid w:val="001942D0"/>
    <w:rsid w:val="0019718E"/>
    <w:rsid w:val="00197C9F"/>
    <w:rsid w:val="00197F6D"/>
    <w:rsid w:val="001A0E86"/>
    <w:rsid w:val="001A6C04"/>
    <w:rsid w:val="001A7478"/>
    <w:rsid w:val="001C019B"/>
    <w:rsid w:val="001C38DA"/>
    <w:rsid w:val="001C3F67"/>
    <w:rsid w:val="001C667A"/>
    <w:rsid w:val="001C715B"/>
    <w:rsid w:val="001D0C6E"/>
    <w:rsid w:val="001D15B1"/>
    <w:rsid w:val="001E1C7E"/>
    <w:rsid w:val="001E251E"/>
    <w:rsid w:val="001F377C"/>
    <w:rsid w:val="001F5AEF"/>
    <w:rsid w:val="00201FFF"/>
    <w:rsid w:val="00203E89"/>
    <w:rsid w:val="0020673F"/>
    <w:rsid w:val="002072BE"/>
    <w:rsid w:val="00212D90"/>
    <w:rsid w:val="00213CC1"/>
    <w:rsid w:val="002141C6"/>
    <w:rsid w:val="00215B0F"/>
    <w:rsid w:val="00215BE4"/>
    <w:rsid w:val="00215D61"/>
    <w:rsid w:val="00223184"/>
    <w:rsid w:val="00225FB5"/>
    <w:rsid w:val="0022620F"/>
    <w:rsid w:val="00227551"/>
    <w:rsid w:val="0023717B"/>
    <w:rsid w:val="00244642"/>
    <w:rsid w:val="002458FC"/>
    <w:rsid w:val="0024756A"/>
    <w:rsid w:val="00257B4E"/>
    <w:rsid w:val="00261790"/>
    <w:rsid w:val="002634AD"/>
    <w:rsid w:val="00264E42"/>
    <w:rsid w:val="00270C35"/>
    <w:rsid w:val="00271516"/>
    <w:rsid w:val="00272F3A"/>
    <w:rsid w:val="0027773A"/>
    <w:rsid w:val="00286C47"/>
    <w:rsid w:val="0029204F"/>
    <w:rsid w:val="002A5300"/>
    <w:rsid w:val="002B38A2"/>
    <w:rsid w:val="002B40DE"/>
    <w:rsid w:val="002B4401"/>
    <w:rsid w:val="002B5E8A"/>
    <w:rsid w:val="002C1C1B"/>
    <w:rsid w:val="002D3CEC"/>
    <w:rsid w:val="002D6094"/>
    <w:rsid w:val="002E79F8"/>
    <w:rsid w:val="002F04BD"/>
    <w:rsid w:val="002F38C2"/>
    <w:rsid w:val="002F474F"/>
    <w:rsid w:val="002F7D9E"/>
    <w:rsid w:val="00307D7F"/>
    <w:rsid w:val="0031596C"/>
    <w:rsid w:val="00320DAA"/>
    <w:rsid w:val="003261F8"/>
    <w:rsid w:val="00330997"/>
    <w:rsid w:val="003329A4"/>
    <w:rsid w:val="00340BAD"/>
    <w:rsid w:val="00341BFD"/>
    <w:rsid w:val="003441FC"/>
    <w:rsid w:val="00357BAB"/>
    <w:rsid w:val="00363ED6"/>
    <w:rsid w:val="00366439"/>
    <w:rsid w:val="00366DFE"/>
    <w:rsid w:val="00377B91"/>
    <w:rsid w:val="00380587"/>
    <w:rsid w:val="00381AB3"/>
    <w:rsid w:val="00381D0A"/>
    <w:rsid w:val="00382395"/>
    <w:rsid w:val="0039492B"/>
    <w:rsid w:val="003968A8"/>
    <w:rsid w:val="003B18BA"/>
    <w:rsid w:val="003B3AFC"/>
    <w:rsid w:val="003B65A2"/>
    <w:rsid w:val="003C38CF"/>
    <w:rsid w:val="003D154A"/>
    <w:rsid w:val="003D1711"/>
    <w:rsid w:val="003D4FC1"/>
    <w:rsid w:val="003D5F55"/>
    <w:rsid w:val="003D7534"/>
    <w:rsid w:val="003F1AC6"/>
    <w:rsid w:val="003F35EC"/>
    <w:rsid w:val="00423898"/>
    <w:rsid w:val="00424441"/>
    <w:rsid w:val="00425C1C"/>
    <w:rsid w:val="00445093"/>
    <w:rsid w:val="004737C2"/>
    <w:rsid w:val="00483E23"/>
    <w:rsid w:val="00493014"/>
    <w:rsid w:val="004A4E3E"/>
    <w:rsid w:val="004A6606"/>
    <w:rsid w:val="004C11BB"/>
    <w:rsid w:val="004C19C7"/>
    <w:rsid w:val="004C1A70"/>
    <w:rsid w:val="004D4FAF"/>
    <w:rsid w:val="004D723F"/>
    <w:rsid w:val="004E5210"/>
    <w:rsid w:val="004F272D"/>
    <w:rsid w:val="00504C7E"/>
    <w:rsid w:val="00504CE9"/>
    <w:rsid w:val="00522790"/>
    <w:rsid w:val="00523ADD"/>
    <w:rsid w:val="00532685"/>
    <w:rsid w:val="00541695"/>
    <w:rsid w:val="00545CFB"/>
    <w:rsid w:val="00551499"/>
    <w:rsid w:val="00560025"/>
    <w:rsid w:val="00573114"/>
    <w:rsid w:val="005800AA"/>
    <w:rsid w:val="005916F9"/>
    <w:rsid w:val="00592718"/>
    <w:rsid w:val="00594618"/>
    <w:rsid w:val="005A1632"/>
    <w:rsid w:val="005B30B6"/>
    <w:rsid w:val="005B4FB0"/>
    <w:rsid w:val="005B52D0"/>
    <w:rsid w:val="005B6D44"/>
    <w:rsid w:val="005C06DA"/>
    <w:rsid w:val="005C3AA7"/>
    <w:rsid w:val="005C6C01"/>
    <w:rsid w:val="005D2E58"/>
    <w:rsid w:val="005E1617"/>
    <w:rsid w:val="005F0014"/>
    <w:rsid w:val="00611099"/>
    <w:rsid w:val="00620AB1"/>
    <w:rsid w:val="006229CD"/>
    <w:rsid w:val="006241E2"/>
    <w:rsid w:val="006337A0"/>
    <w:rsid w:val="0064315D"/>
    <w:rsid w:val="00645944"/>
    <w:rsid w:val="006602EC"/>
    <w:rsid w:val="006641AB"/>
    <w:rsid w:val="006667A7"/>
    <w:rsid w:val="0067765C"/>
    <w:rsid w:val="00687657"/>
    <w:rsid w:val="00687EE7"/>
    <w:rsid w:val="0069019D"/>
    <w:rsid w:val="00690822"/>
    <w:rsid w:val="006A0C93"/>
    <w:rsid w:val="006A27FF"/>
    <w:rsid w:val="006A313C"/>
    <w:rsid w:val="006A3A27"/>
    <w:rsid w:val="006B2372"/>
    <w:rsid w:val="006B29FB"/>
    <w:rsid w:val="006B6980"/>
    <w:rsid w:val="006C5E85"/>
    <w:rsid w:val="006D5750"/>
    <w:rsid w:val="006D650C"/>
    <w:rsid w:val="006E1CED"/>
    <w:rsid w:val="006E3C39"/>
    <w:rsid w:val="006E4A94"/>
    <w:rsid w:val="006F03AB"/>
    <w:rsid w:val="006F71BA"/>
    <w:rsid w:val="007021FF"/>
    <w:rsid w:val="007116B5"/>
    <w:rsid w:val="00721AB9"/>
    <w:rsid w:val="00723FCD"/>
    <w:rsid w:val="007247CA"/>
    <w:rsid w:val="007331C6"/>
    <w:rsid w:val="0073559C"/>
    <w:rsid w:val="007373D5"/>
    <w:rsid w:val="0074390D"/>
    <w:rsid w:val="00757A68"/>
    <w:rsid w:val="00761E9E"/>
    <w:rsid w:val="0076209E"/>
    <w:rsid w:val="00762F22"/>
    <w:rsid w:val="00767A1D"/>
    <w:rsid w:val="0077049B"/>
    <w:rsid w:val="00770561"/>
    <w:rsid w:val="0077481C"/>
    <w:rsid w:val="0079594B"/>
    <w:rsid w:val="0079734B"/>
    <w:rsid w:val="007A4EFE"/>
    <w:rsid w:val="007C6F8D"/>
    <w:rsid w:val="007D10D6"/>
    <w:rsid w:val="007D2560"/>
    <w:rsid w:val="007D2CC7"/>
    <w:rsid w:val="007D4F09"/>
    <w:rsid w:val="007E00EB"/>
    <w:rsid w:val="00803499"/>
    <w:rsid w:val="0081052E"/>
    <w:rsid w:val="008113A0"/>
    <w:rsid w:val="00816464"/>
    <w:rsid w:val="00816860"/>
    <w:rsid w:val="00825587"/>
    <w:rsid w:val="00827AEF"/>
    <w:rsid w:val="00830C28"/>
    <w:rsid w:val="008313C7"/>
    <w:rsid w:val="00834251"/>
    <w:rsid w:val="00837CCC"/>
    <w:rsid w:val="008411B8"/>
    <w:rsid w:val="00842B7C"/>
    <w:rsid w:val="00843896"/>
    <w:rsid w:val="00843A1C"/>
    <w:rsid w:val="0084590C"/>
    <w:rsid w:val="00851FF1"/>
    <w:rsid w:val="00860FCC"/>
    <w:rsid w:val="0086573D"/>
    <w:rsid w:val="008752A8"/>
    <w:rsid w:val="008830D7"/>
    <w:rsid w:val="00886FCC"/>
    <w:rsid w:val="00890096"/>
    <w:rsid w:val="00893E2A"/>
    <w:rsid w:val="0089426E"/>
    <w:rsid w:val="008A543F"/>
    <w:rsid w:val="008A56A7"/>
    <w:rsid w:val="008A736E"/>
    <w:rsid w:val="008B4C66"/>
    <w:rsid w:val="008D3415"/>
    <w:rsid w:val="008D3769"/>
    <w:rsid w:val="008D44B7"/>
    <w:rsid w:val="008D4C8B"/>
    <w:rsid w:val="008E0115"/>
    <w:rsid w:val="008E0E81"/>
    <w:rsid w:val="008E451E"/>
    <w:rsid w:val="008E5702"/>
    <w:rsid w:val="008F258C"/>
    <w:rsid w:val="008F5C60"/>
    <w:rsid w:val="008F5E37"/>
    <w:rsid w:val="00904EB7"/>
    <w:rsid w:val="0090791E"/>
    <w:rsid w:val="0091035C"/>
    <w:rsid w:val="009137D2"/>
    <w:rsid w:val="00915970"/>
    <w:rsid w:val="009258FA"/>
    <w:rsid w:val="00930A76"/>
    <w:rsid w:val="00932026"/>
    <w:rsid w:val="0094663C"/>
    <w:rsid w:val="00946D93"/>
    <w:rsid w:val="00963A7D"/>
    <w:rsid w:val="00964AC1"/>
    <w:rsid w:val="009761B3"/>
    <w:rsid w:val="009776B1"/>
    <w:rsid w:val="009865AF"/>
    <w:rsid w:val="009E3986"/>
    <w:rsid w:val="009E4156"/>
    <w:rsid w:val="009E59FB"/>
    <w:rsid w:val="00A04D71"/>
    <w:rsid w:val="00A1150F"/>
    <w:rsid w:val="00A12E89"/>
    <w:rsid w:val="00A414A1"/>
    <w:rsid w:val="00A46A19"/>
    <w:rsid w:val="00A472DA"/>
    <w:rsid w:val="00A5491C"/>
    <w:rsid w:val="00A761BA"/>
    <w:rsid w:val="00A76B7B"/>
    <w:rsid w:val="00A776D2"/>
    <w:rsid w:val="00A800C0"/>
    <w:rsid w:val="00A83E19"/>
    <w:rsid w:val="00A840E3"/>
    <w:rsid w:val="00A86F12"/>
    <w:rsid w:val="00A91615"/>
    <w:rsid w:val="00AA77A7"/>
    <w:rsid w:val="00AC31C5"/>
    <w:rsid w:val="00AC46EA"/>
    <w:rsid w:val="00AC549B"/>
    <w:rsid w:val="00AC6168"/>
    <w:rsid w:val="00AC6BCD"/>
    <w:rsid w:val="00AD0AEA"/>
    <w:rsid w:val="00AD53DF"/>
    <w:rsid w:val="00AD7417"/>
    <w:rsid w:val="00AE395E"/>
    <w:rsid w:val="00AE5B86"/>
    <w:rsid w:val="00AF3E31"/>
    <w:rsid w:val="00B00432"/>
    <w:rsid w:val="00B010FC"/>
    <w:rsid w:val="00B0547E"/>
    <w:rsid w:val="00B116EE"/>
    <w:rsid w:val="00B12138"/>
    <w:rsid w:val="00B12749"/>
    <w:rsid w:val="00B132CC"/>
    <w:rsid w:val="00B13B01"/>
    <w:rsid w:val="00B201EA"/>
    <w:rsid w:val="00B33D96"/>
    <w:rsid w:val="00B42CEE"/>
    <w:rsid w:val="00B5419B"/>
    <w:rsid w:val="00B752CF"/>
    <w:rsid w:val="00B84421"/>
    <w:rsid w:val="00B95E11"/>
    <w:rsid w:val="00BA2ED1"/>
    <w:rsid w:val="00BC5203"/>
    <w:rsid w:val="00BC6389"/>
    <w:rsid w:val="00BD4F71"/>
    <w:rsid w:val="00BD55C6"/>
    <w:rsid w:val="00BE44D9"/>
    <w:rsid w:val="00BE567E"/>
    <w:rsid w:val="00C00A92"/>
    <w:rsid w:val="00C039D8"/>
    <w:rsid w:val="00C03FCF"/>
    <w:rsid w:val="00C044D9"/>
    <w:rsid w:val="00C22EFC"/>
    <w:rsid w:val="00C31FC8"/>
    <w:rsid w:val="00C371CD"/>
    <w:rsid w:val="00C3791F"/>
    <w:rsid w:val="00C410AB"/>
    <w:rsid w:val="00C41CC4"/>
    <w:rsid w:val="00C52328"/>
    <w:rsid w:val="00C579BB"/>
    <w:rsid w:val="00C63D7C"/>
    <w:rsid w:val="00C64D7E"/>
    <w:rsid w:val="00C67A01"/>
    <w:rsid w:val="00C80B72"/>
    <w:rsid w:val="00C81548"/>
    <w:rsid w:val="00C8461E"/>
    <w:rsid w:val="00C9352E"/>
    <w:rsid w:val="00C95707"/>
    <w:rsid w:val="00CB3908"/>
    <w:rsid w:val="00CB4DD9"/>
    <w:rsid w:val="00CB658B"/>
    <w:rsid w:val="00CB7B59"/>
    <w:rsid w:val="00CE2155"/>
    <w:rsid w:val="00CE24C0"/>
    <w:rsid w:val="00CF3D38"/>
    <w:rsid w:val="00CF490F"/>
    <w:rsid w:val="00CF5E53"/>
    <w:rsid w:val="00CF7315"/>
    <w:rsid w:val="00D01A26"/>
    <w:rsid w:val="00D05ADF"/>
    <w:rsid w:val="00D20BA9"/>
    <w:rsid w:val="00D243E4"/>
    <w:rsid w:val="00D26573"/>
    <w:rsid w:val="00D43B65"/>
    <w:rsid w:val="00D43B67"/>
    <w:rsid w:val="00D51D43"/>
    <w:rsid w:val="00D625E1"/>
    <w:rsid w:val="00D63E5C"/>
    <w:rsid w:val="00D64A6A"/>
    <w:rsid w:val="00D660A3"/>
    <w:rsid w:val="00D66220"/>
    <w:rsid w:val="00D7328E"/>
    <w:rsid w:val="00D74295"/>
    <w:rsid w:val="00D80F32"/>
    <w:rsid w:val="00D826DC"/>
    <w:rsid w:val="00D840D3"/>
    <w:rsid w:val="00D850C2"/>
    <w:rsid w:val="00D9208A"/>
    <w:rsid w:val="00D95A93"/>
    <w:rsid w:val="00DA6D41"/>
    <w:rsid w:val="00DB0884"/>
    <w:rsid w:val="00DB0F89"/>
    <w:rsid w:val="00DB5228"/>
    <w:rsid w:val="00DC1978"/>
    <w:rsid w:val="00DD6D03"/>
    <w:rsid w:val="00DE3DAC"/>
    <w:rsid w:val="00DE46C0"/>
    <w:rsid w:val="00DF599C"/>
    <w:rsid w:val="00E12D65"/>
    <w:rsid w:val="00E13032"/>
    <w:rsid w:val="00E221CC"/>
    <w:rsid w:val="00E260CC"/>
    <w:rsid w:val="00E45730"/>
    <w:rsid w:val="00E603F4"/>
    <w:rsid w:val="00E619EA"/>
    <w:rsid w:val="00E63C08"/>
    <w:rsid w:val="00E63D02"/>
    <w:rsid w:val="00E647FB"/>
    <w:rsid w:val="00E761F2"/>
    <w:rsid w:val="00E7627A"/>
    <w:rsid w:val="00E8230F"/>
    <w:rsid w:val="00EA1DFC"/>
    <w:rsid w:val="00EA2982"/>
    <w:rsid w:val="00EA2FB2"/>
    <w:rsid w:val="00EA50C3"/>
    <w:rsid w:val="00EA61AD"/>
    <w:rsid w:val="00EB13FE"/>
    <w:rsid w:val="00EB33A2"/>
    <w:rsid w:val="00EB37B1"/>
    <w:rsid w:val="00EC02C8"/>
    <w:rsid w:val="00EC3F78"/>
    <w:rsid w:val="00EC46F3"/>
    <w:rsid w:val="00ED2A64"/>
    <w:rsid w:val="00ED2F59"/>
    <w:rsid w:val="00ED5577"/>
    <w:rsid w:val="00EE1B3A"/>
    <w:rsid w:val="00EF29F9"/>
    <w:rsid w:val="00EF3634"/>
    <w:rsid w:val="00EF69F6"/>
    <w:rsid w:val="00EF6DC7"/>
    <w:rsid w:val="00F07B65"/>
    <w:rsid w:val="00F16590"/>
    <w:rsid w:val="00F1784D"/>
    <w:rsid w:val="00F20062"/>
    <w:rsid w:val="00F24BF3"/>
    <w:rsid w:val="00F27FB0"/>
    <w:rsid w:val="00F4038B"/>
    <w:rsid w:val="00F44B92"/>
    <w:rsid w:val="00F631D6"/>
    <w:rsid w:val="00F64726"/>
    <w:rsid w:val="00F77B0F"/>
    <w:rsid w:val="00F806DF"/>
    <w:rsid w:val="00F82A5D"/>
    <w:rsid w:val="00F91CFA"/>
    <w:rsid w:val="00F91E7B"/>
    <w:rsid w:val="00F93424"/>
    <w:rsid w:val="00F979C1"/>
    <w:rsid w:val="00FA2081"/>
    <w:rsid w:val="00FA4646"/>
    <w:rsid w:val="00FA5FF0"/>
    <w:rsid w:val="00FA6D3C"/>
    <w:rsid w:val="00FA7646"/>
    <w:rsid w:val="00FA7D9C"/>
    <w:rsid w:val="00FB4D2A"/>
    <w:rsid w:val="00FC1E6B"/>
    <w:rsid w:val="00FC3A06"/>
    <w:rsid w:val="00FC5573"/>
    <w:rsid w:val="00FD3B56"/>
    <w:rsid w:val="00FE3A65"/>
    <w:rsid w:val="00FF37A3"/>
    <w:rsid w:val="00FF553D"/>
    <w:rsid w:val="00FF65B9"/>
    <w:rsid w:val="00FF6A85"/>
    <w:rsid w:val="00FF7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FABA55-D36E-4C2F-AB3B-B7478ECD9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51D43"/>
    <w:pPr>
      <w:widowControl w:val="0"/>
    </w:pPr>
    <w:rPr>
      <w:rFonts w:ascii="Calibri" w:eastAsia="Calibri" w:hAnsi="Calibri" w:cs="Calibri"/>
      <w:color w:val="000000"/>
    </w:rPr>
  </w:style>
  <w:style w:type="paragraph" w:styleId="Heading1">
    <w:name w:val="heading 1"/>
    <w:basedOn w:val="Normal"/>
    <w:next w:val="Normal"/>
    <w:link w:val="Heading1Char"/>
    <w:rsid w:val="00D51D43"/>
    <w:pPr>
      <w:keepNext/>
      <w:keepLines/>
      <w:spacing w:before="480" w:after="120"/>
      <w:contextualSpacing/>
      <w:outlineLvl w:val="0"/>
    </w:pPr>
    <w:rPr>
      <w:b/>
      <w:sz w:val="48"/>
      <w:szCs w:val="48"/>
    </w:rPr>
  </w:style>
  <w:style w:type="paragraph" w:styleId="Heading2">
    <w:name w:val="heading 2"/>
    <w:basedOn w:val="Normal"/>
    <w:next w:val="Normal"/>
    <w:link w:val="Heading2Char"/>
    <w:rsid w:val="00D51D43"/>
    <w:pPr>
      <w:keepNext/>
      <w:keepLines/>
      <w:spacing w:before="360" w:after="80"/>
      <w:contextualSpacing/>
      <w:outlineLvl w:val="1"/>
    </w:pPr>
    <w:rPr>
      <w:b/>
      <w:sz w:val="36"/>
      <w:szCs w:val="36"/>
    </w:rPr>
  </w:style>
  <w:style w:type="paragraph" w:styleId="Heading3">
    <w:name w:val="heading 3"/>
    <w:basedOn w:val="Normal"/>
    <w:next w:val="Normal"/>
    <w:link w:val="Heading3Char"/>
    <w:rsid w:val="00D51D43"/>
    <w:pPr>
      <w:keepNext/>
      <w:keepLines/>
      <w:spacing w:before="280" w:after="80"/>
      <w:contextualSpacing/>
      <w:outlineLvl w:val="2"/>
    </w:pPr>
    <w:rPr>
      <w:b/>
      <w:sz w:val="28"/>
      <w:szCs w:val="28"/>
    </w:rPr>
  </w:style>
  <w:style w:type="paragraph" w:styleId="Heading4">
    <w:name w:val="heading 4"/>
    <w:basedOn w:val="Normal"/>
    <w:next w:val="Normal"/>
    <w:link w:val="Heading4Char"/>
    <w:rsid w:val="00D51D43"/>
    <w:pPr>
      <w:keepNext/>
      <w:keepLines/>
      <w:spacing w:before="240" w:after="40"/>
      <w:contextualSpacing/>
      <w:outlineLvl w:val="3"/>
    </w:pPr>
    <w:rPr>
      <w:b/>
      <w:sz w:val="24"/>
      <w:szCs w:val="24"/>
    </w:rPr>
  </w:style>
  <w:style w:type="paragraph" w:styleId="Heading5">
    <w:name w:val="heading 5"/>
    <w:basedOn w:val="Normal"/>
    <w:next w:val="Normal"/>
    <w:link w:val="Heading5Char"/>
    <w:rsid w:val="00D51D43"/>
    <w:pPr>
      <w:keepNext/>
      <w:keepLines/>
      <w:spacing w:before="220" w:after="40"/>
      <w:contextualSpacing/>
      <w:outlineLvl w:val="4"/>
    </w:pPr>
    <w:rPr>
      <w:b/>
    </w:rPr>
  </w:style>
  <w:style w:type="paragraph" w:styleId="Heading6">
    <w:name w:val="heading 6"/>
    <w:basedOn w:val="Normal"/>
    <w:next w:val="Normal"/>
    <w:link w:val="Heading6Char"/>
    <w:rsid w:val="00D51D43"/>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1D43"/>
    <w:rPr>
      <w:rFonts w:ascii="Calibri" w:eastAsia="Calibri" w:hAnsi="Calibri" w:cs="Calibri"/>
      <w:b/>
      <w:color w:val="000000"/>
      <w:sz w:val="48"/>
      <w:szCs w:val="48"/>
    </w:rPr>
  </w:style>
  <w:style w:type="character" w:customStyle="1" w:styleId="Heading2Char">
    <w:name w:val="Heading 2 Char"/>
    <w:basedOn w:val="DefaultParagraphFont"/>
    <w:link w:val="Heading2"/>
    <w:rsid w:val="00D51D43"/>
    <w:rPr>
      <w:rFonts w:ascii="Calibri" w:eastAsia="Calibri" w:hAnsi="Calibri" w:cs="Calibri"/>
      <w:b/>
      <w:color w:val="000000"/>
      <w:sz w:val="36"/>
      <w:szCs w:val="36"/>
    </w:rPr>
  </w:style>
  <w:style w:type="character" w:customStyle="1" w:styleId="Heading3Char">
    <w:name w:val="Heading 3 Char"/>
    <w:basedOn w:val="DefaultParagraphFont"/>
    <w:link w:val="Heading3"/>
    <w:rsid w:val="00D51D43"/>
    <w:rPr>
      <w:rFonts w:ascii="Calibri" w:eastAsia="Calibri" w:hAnsi="Calibri" w:cs="Calibri"/>
      <w:b/>
      <w:color w:val="000000"/>
      <w:sz w:val="28"/>
      <w:szCs w:val="28"/>
    </w:rPr>
  </w:style>
  <w:style w:type="character" w:customStyle="1" w:styleId="Heading4Char">
    <w:name w:val="Heading 4 Char"/>
    <w:basedOn w:val="DefaultParagraphFont"/>
    <w:link w:val="Heading4"/>
    <w:rsid w:val="00D51D43"/>
    <w:rPr>
      <w:rFonts w:ascii="Calibri" w:eastAsia="Calibri" w:hAnsi="Calibri" w:cs="Calibri"/>
      <w:b/>
      <w:color w:val="000000"/>
      <w:sz w:val="24"/>
      <w:szCs w:val="24"/>
    </w:rPr>
  </w:style>
  <w:style w:type="character" w:customStyle="1" w:styleId="Heading5Char">
    <w:name w:val="Heading 5 Char"/>
    <w:basedOn w:val="DefaultParagraphFont"/>
    <w:link w:val="Heading5"/>
    <w:rsid w:val="00D51D43"/>
    <w:rPr>
      <w:rFonts w:ascii="Calibri" w:eastAsia="Calibri" w:hAnsi="Calibri" w:cs="Calibri"/>
      <w:b/>
      <w:color w:val="000000"/>
    </w:rPr>
  </w:style>
  <w:style w:type="character" w:customStyle="1" w:styleId="Heading6Char">
    <w:name w:val="Heading 6 Char"/>
    <w:basedOn w:val="DefaultParagraphFont"/>
    <w:link w:val="Heading6"/>
    <w:rsid w:val="00D51D43"/>
    <w:rPr>
      <w:rFonts w:ascii="Calibri" w:eastAsia="Calibri" w:hAnsi="Calibri" w:cs="Calibri"/>
      <w:b/>
      <w:color w:val="000000"/>
      <w:sz w:val="20"/>
      <w:szCs w:val="20"/>
    </w:rPr>
  </w:style>
  <w:style w:type="paragraph" w:styleId="Title">
    <w:name w:val="Title"/>
    <w:basedOn w:val="Normal"/>
    <w:next w:val="Normal"/>
    <w:link w:val="TitleChar"/>
    <w:rsid w:val="00D51D43"/>
    <w:pPr>
      <w:keepNext/>
      <w:keepLines/>
      <w:spacing w:before="480" w:after="120"/>
      <w:contextualSpacing/>
    </w:pPr>
    <w:rPr>
      <w:b/>
      <w:sz w:val="72"/>
      <w:szCs w:val="72"/>
    </w:rPr>
  </w:style>
  <w:style w:type="character" w:customStyle="1" w:styleId="TitleChar">
    <w:name w:val="Title Char"/>
    <w:basedOn w:val="DefaultParagraphFont"/>
    <w:link w:val="Title"/>
    <w:rsid w:val="00D51D43"/>
    <w:rPr>
      <w:rFonts w:ascii="Calibri" w:eastAsia="Calibri" w:hAnsi="Calibri" w:cs="Calibri"/>
      <w:b/>
      <w:color w:val="000000"/>
      <w:sz w:val="72"/>
      <w:szCs w:val="72"/>
    </w:rPr>
  </w:style>
  <w:style w:type="paragraph" w:styleId="Subtitle">
    <w:name w:val="Subtitle"/>
    <w:basedOn w:val="Normal"/>
    <w:next w:val="Normal"/>
    <w:link w:val="SubtitleChar"/>
    <w:rsid w:val="00D51D43"/>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D51D43"/>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D51D43"/>
    <w:pPr>
      <w:spacing w:line="240" w:lineRule="auto"/>
    </w:pPr>
    <w:rPr>
      <w:sz w:val="20"/>
      <w:szCs w:val="20"/>
    </w:rPr>
  </w:style>
  <w:style w:type="character" w:customStyle="1" w:styleId="CommentTextChar">
    <w:name w:val="Comment Text Char"/>
    <w:basedOn w:val="DefaultParagraphFont"/>
    <w:link w:val="CommentText"/>
    <w:uiPriority w:val="99"/>
    <w:semiHidden/>
    <w:rsid w:val="00D51D43"/>
    <w:rPr>
      <w:rFonts w:ascii="Calibri" w:eastAsia="Calibri" w:hAnsi="Calibri" w:cs="Calibri"/>
      <w:color w:val="000000"/>
      <w:sz w:val="20"/>
      <w:szCs w:val="20"/>
    </w:rPr>
  </w:style>
  <w:style w:type="character" w:styleId="CommentReference">
    <w:name w:val="annotation reference"/>
    <w:basedOn w:val="DefaultParagraphFont"/>
    <w:uiPriority w:val="99"/>
    <w:semiHidden/>
    <w:unhideWhenUsed/>
    <w:rsid w:val="00D51D43"/>
    <w:rPr>
      <w:sz w:val="16"/>
      <w:szCs w:val="16"/>
    </w:rPr>
  </w:style>
  <w:style w:type="paragraph" w:styleId="BalloonText">
    <w:name w:val="Balloon Text"/>
    <w:basedOn w:val="Normal"/>
    <w:link w:val="BalloonTextChar"/>
    <w:uiPriority w:val="99"/>
    <w:semiHidden/>
    <w:unhideWhenUsed/>
    <w:rsid w:val="00D51D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D43"/>
    <w:rPr>
      <w:rFonts w:ascii="Tahoma" w:eastAsia="Calibri" w:hAnsi="Tahoma" w:cs="Tahoma"/>
      <w:color w:val="000000"/>
      <w:sz w:val="16"/>
      <w:szCs w:val="16"/>
    </w:rPr>
  </w:style>
  <w:style w:type="paragraph" w:styleId="ListParagraph">
    <w:name w:val="List Paragraph"/>
    <w:basedOn w:val="Normal"/>
    <w:uiPriority w:val="34"/>
    <w:qFormat/>
    <w:rsid w:val="00D51D43"/>
    <w:pPr>
      <w:ind w:left="720"/>
      <w:contextualSpacing/>
    </w:pPr>
  </w:style>
  <w:style w:type="paragraph" w:styleId="CommentSubject">
    <w:name w:val="annotation subject"/>
    <w:basedOn w:val="CommentText"/>
    <w:next w:val="CommentText"/>
    <w:link w:val="CommentSubjectChar"/>
    <w:uiPriority w:val="99"/>
    <w:semiHidden/>
    <w:unhideWhenUsed/>
    <w:rsid w:val="00D51D43"/>
    <w:rPr>
      <w:b/>
      <w:bCs/>
    </w:rPr>
  </w:style>
  <w:style w:type="character" w:customStyle="1" w:styleId="CommentSubjectChar">
    <w:name w:val="Comment Subject Char"/>
    <w:basedOn w:val="CommentTextChar"/>
    <w:link w:val="CommentSubject"/>
    <w:uiPriority w:val="99"/>
    <w:semiHidden/>
    <w:rsid w:val="00D51D43"/>
    <w:rPr>
      <w:rFonts w:ascii="Calibri" w:eastAsia="Calibri" w:hAnsi="Calibri" w:cs="Calibri"/>
      <w:b/>
      <w:bCs/>
      <w:color w:val="000000"/>
      <w:sz w:val="20"/>
      <w:szCs w:val="20"/>
    </w:rPr>
  </w:style>
  <w:style w:type="character" w:styleId="LineNumber">
    <w:name w:val="line number"/>
    <w:basedOn w:val="DefaultParagraphFont"/>
    <w:uiPriority w:val="99"/>
    <w:semiHidden/>
    <w:unhideWhenUsed/>
    <w:rsid w:val="00D51D43"/>
  </w:style>
  <w:style w:type="character" w:styleId="Hyperlink">
    <w:name w:val="Hyperlink"/>
    <w:basedOn w:val="DefaultParagraphFont"/>
    <w:uiPriority w:val="99"/>
    <w:unhideWhenUsed/>
    <w:rsid w:val="00D51D43"/>
    <w:rPr>
      <w:color w:val="0563C1" w:themeColor="hyperlink"/>
      <w:u w:val="single"/>
    </w:rPr>
  </w:style>
  <w:style w:type="paragraph" w:styleId="Header">
    <w:name w:val="header"/>
    <w:basedOn w:val="Normal"/>
    <w:link w:val="HeaderChar"/>
    <w:uiPriority w:val="99"/>
    <w:unhideWhenUsed/>
    <w:rsid w:val="00D51D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D43"/>
    <w:rPr>
      <w:rFonts w:ascii="Calibri" w:eastAsia="Calibri" w:hAnsi="Calibri" w:cs="Calibri"/>
      <w:color w:val="000000"/>
    </w:rPr>
  </w:style>
  <w:style w:type="paragraph" w:styleId="Footer">
    <w:name w:val="footer"/>
    <w:basedOn w:val="Normal"/>
    <w:link w:val="FooterChar"/>
    <w:uiPriority w:val="99"/>
    <w:unhideWhenUsed/>
    <w:rsid w:val="00D51D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D43"/>
    <w:rPr>
      <w:rFonts w:ascii="Calibri" w:eastAsia="Calibri" w:hAnsi="Calibri" w:cs="Calibri"/>
      <w:color w:val="000000"/>
    </w:rPr>
  </w:style>
  <w:style w:type="paragraph" w:styleId="Revision">
    <w:name w:val="Revision"/>
    <w:hidden/>
    <w:uiPriority w:val="99"/>
    <w:semiHidden/>
    <w:rsid w:val="0069019D"/>
    <w:pPr>
      <w:spacing w:after="0" w:line="240" w:lineRule="auto"/>
    </w:pPr>
    <w:rPr>
      <w:rFonts w:ascii="Calibri" w:eastAsia="Calibri" w:hAnsi="Calibri" w:cs="Calibri"/>
      <w:color w:val="000000"/>
    </w:rPr>
  </w:style>
  <w:style w:type="character" w:styleId="FollowedHyperlink">
    <w:name w:val="FollowedHyperlink"/>
    <w:basedOn w:val="DefaultParagraphFont"/>
    <w:uiPriority w:val="99"/>
    <w:semiHidden/>
    <w:unhideWhenUsed/>
    <w:rsid w:val="00C379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33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jc.edu/general/accreditation/2014_2015_scorecard.pdf" TargetMode="External"/><Relationship Id="rId117" Type="http://schemas.openxmlformats.org/officeDocument/2006/relationships/hyperlink" Target="https://www.mjc.edu/governance/rac/documents/rac_guiding_principles.pdf" TargetMode="External"/><Relationship Id="rId21" Type="http://schemas.openxmlformats.org/officeDocument/2006/relationships/hyperlink" Target="http://www.ucop.edu/acadinit/mastplan/cccmission.htm" TargetMode="External"/><Relationship Id="rId42" Type="http://schemas.openxmlformats.org/officeDocument/2006/relationships/hyperlink" Target="http://www.mjc.edu/general/accreditation/rc_program_approval_ltr_modesto.pdf" TargetMode="External"/><Relationship Id="rId47" Type="http://schemas.openxmlformats.org/officeDocument/2006/relationships/hyperlink" Target="http://www.mjc.edu/governance/rac/" TargetMode="External"/><Relationship Id="rId63" Type="http://schemas.openxmlformats.org/officeDocument/2006/relationships/hyperlink" Target="https://www.mjc.edu/general/research/dashboards/index.php" TargetMode="External"/><Relationship Id="rId68" Type="http://schemas.openxmlformats.org/officeDocument/2006/relationships/hyperlink" Target="https://www.mjc.edu/general/research/english2016.pdf" TargetMode="External"/><Relationship Id="rId84" Type="http://schemas.openxmlformats.org/officeDocument/2006/relationships/hyperlink" Target="http://mjc.edu/general/research/healthservicesoutcomes.pdf" TargetMode="External"/><Relationship Id="rId89" Type="http://schemas.openxmlformats.org/officeDocument/2006/relationships/hyperlink" Target="http://mjc.edu/general/research/libraryservicesoutcomes.pdf" TargetMode="External"/><Relationship Id="rId112" Type="http://schemas.openxmlformats.org/officeDocument/2006/relationships/hyperlink" Target="https://www.mjc.edu/general/research/dashboards/index.php" TargetMode="External"/><Relationship Id="rId133" Type="http://schemas.openxmlformats.org/officeDocument/2006/relationships/hyperlink" Target="http://www.mjc.edu/instruction/outcomesassessment/documents/slo_manual_2013.pdf" TargetMode="External"/><Relationship Id="rId138" Type="http://schemas.openxmlformats.org/officeDocument/2006/relationships/hyperlink" Target="http://www.mjc.edu/instruction/outcomesassessment/elumen_basics.pdf" TargetMode="External"/><Relationship Id="rId154" Type="http://schemas.openxmlformats.org/officeDocument/2006/relationships/hyperlink" Target="https://www.mjc.edu/studentservices/eops/" TargetMode="External"/><Relationship Id="rId159" Type="http://schemas.openxmlformats.org/officeDocument/2006/relationships/hyperlink" Target="https://govt.westlaw.com/calregs/Document/I6A03BB50B6CB11DFB199EEE3FF08959C?viewType=FullText&amp;originationContext=documenttoc&amp;transitionType=CategoryPageItem&amp;contextData=(sc.Default)" TargetMode="External"/><Relationship Id="rId16" Type="http://schemas.openxmlformats.org/officeDocument/2006/relationships/hyperlink" Target="https://www.yosemite.edu/trustees/map" TargetMode="External"/><Relationship Id="rId107" Type="http://schemas.openxmlformats.org/officeDocument/2006/relationships/hyperlink" Target="http://www.mjc.edu/general/research/dashboards/equity.php" TargetMode="External"/><Relationship Id="rId11" Type="http://schemas.openxmlformats.org/officeDocument/2006/relationships/hyperlink" Target="http://www.mjc.edu/general/accreditation/minutes_college_council_041116.pdf" TargetMode="External"/><Relationship Id="rId32" Type="http://schemas.openxmlformats.org/officeDocument/2006/relationships/hyperlink" Target="http://www.coarc.com/29.html" TargetMode="External"/><Relationship Id="rId37" Type="http://schemas.openxmlformats.org/officeDocument/2006/relationships/hyperlink" Target="http://www.mjc.edu/governance/studentservicescouncil/documents/student_equity_plan.pdf" TargetMode="External"/><Relationship Id="rId53" Type="http://schemas.openxmlformats.org/officeDocument/2006/relationships/hyperlink" Target="http://www.mjc.edu/general/accreditation/minutes_college_council_032816.pdf" TargetMode="External"/><Relationship Id="rId58" Type="http://schemas.openxmlformats.org/officeDocument/2006/relationships/hyperlink" Target="http://www.mjc.edu/governance/curriculum/agendas.php" TargetMode="External"/><Relationship Id="rId74" Type="http://schemas.openxmlformats.org/officeDocument/2006/relationships/hyperlink" Target="http://mjc.edu/general/research/careercenteroutcomes.pdf" TargetMode="External"/><Relationship Id="rId79" Type="http://schemas.openxmlformats.org/officeDocument/2006/relationships/hyperlink" Target="http://mjc.edu/general/research/disabledservicesoutcomes.pdf" TargetMode="External"/><Relationship Id="rId102" Type="http://schemas.openxmlformats.org/officeDocument/2006/relationships/hyperlink" Target="http://mjc.edu/general/research/programreview.php" TargetMode="External"/><Relationship Id="rId123" Type="http://schemas.openxmlformats.org/officeDocument/2006/relationships/hyperlink" Target="http://www.mjc.edu/general/research/mjckpiframework2016.pdf" TargetMode="External"/><Relationship Id="rId128" Type="http://schemas.openxmlformats.org/officeDocument/2006/relationships/hyperlink" Target="http://www.mjc.edu/instruction/catalog.php" TargetMode="External"/><Relationship Id="rId144" Type="http://schemas.openxmlformats.org/officeDocument/2006/relationships/hyperlink" Target="http://www.mjc.edu/instruction/outcomesassessment/oawagendas_minutes.php" TargetMode="External"/><Relationship Id="rId149" Type="http://schemas.openxmlformats.org/officeDocument/2006/relationships/hyperlink" Target="http://www.mjc.edu/instruction/outcomesassessment/elumen.php" TargetMode="External"/><Relationship Id="rId5" Type="http://schemas.openxmlformats.org/officeDocument/2006/relationships/webSettings" Target="webSettings.xml"/><Relationship Id="rId90" Type="http://schemas.openxmlformats.org/officeDocument/2006/relationships/hyperlink" Target="http://mjc.edu/general/research/studentdevelopmentoutcomes.pdf" TargetMode="External"/><Relationship Id="rId95" Type="http://schemas.openxmlformats.org/officeDocument/2006/relationships/hyperlink" Target="http://mjc.edu/general/research/trioservicesoutcomes1.pdf" TargetMode="External"/><Relationship Id="rId160" Type="http://schemas.openxmlformats.org/officeDocument/2006/relationships/header" Target="header1.xml"/><Relationship Id="rId22" Type="http://schemas.openxmlformats.org/officeDocument/2006/relationships/hyperlink" Target="about:Tabshttp://www.mjc.edu/general/accreditation/atddataupdate2016november.pdf" TargetMode="External"/><Relationship Id="rId27" Type="http://schemas.openxmlformats.org/officeDocument/2006/relationships/hyperlink" Target="http://www.mjc.edu/general/research/dashboards/index.php" TargetMode="External"/><Relationship Id="rId43" Type="http://schemas.openxmlformats.org/officeDocument/2006/relationships/hyperlink" Target="http://www.mjc.edu/general/accreditation/resp_care_sub_change_bt_js_final_1_2017.pdf" TargetMode="External"/><Relationship Id="rId48" Type="http://schemas.openxmlformats.org/officeDocument/2006/relationships/hyperlink" Target="http://www.mjc.edu/governance/documents/engagingallvoices_8_26_13.pdf" TargetMode="External"/><Relationship Id="rId64" Type="http://schemas.openxmlformats.org/officeDocument/2006/relationships/hyperlink" Target="http://www.mjc.edu/instruction/online/facultyresources.php" TargetMode="External"/><Relationship Id="rId69" Type="http://schemas.openxmlformats.org/officeDocument/2006/relationships/hyperlink" Target="http://crconsortium.com/2016-2017-endorsed-programs/)" TargetMode="External"/><Relationship Id="rId113" Type="http://schemas.openxmlformats.org/officeDocument/2006/relationships/hyperlink" Target="http://www.mjc.edu/general/research/index.php" TargetMode="External"/><Relationship Id="rId118" Type="http://schemas.openxmlformats.org/officeDocument/2006/relationships/hyperlink" Target="https://www.mjc.edu/general/research/dashboards/index.php" TargetMode="External"/><Relationship Id="rId134" Type="http://schemas.openxmlformats.org/officeDocument/2006/relationships/hyperlink" Target="http://www.mjc.edu/instruction/outcomesassessment/documents/slo_manual_2013.pdf" TargetMode="External"/><Relationship Id="rId139" Type="http://schemas.openxmlformats.org/officeDocument/2006/relationships/hyperlink" Target="http://www.mjc.edu/instruction/outcomesassessment/5yearcourselearningoutcomescloassessmentscheduledbydisc.php" TargetMode="External"/><Relationship Id="rId80" Type="http://schemas.openxmlformats.org/officeDocument/2006/relationships/hyperlink" Target="http://mjc.edu/general/research/enrollmentservicesoutcomes.pdf" TargetMode="External"/><Relationship Id="rId85" Type="http://schemas.openxmlformats.org/officeDocument/2006/relationships/hyperlink" Target="http://mjc.edu/general/research/healthservicesoutcomes.pdf" TargetMode="External"/><Relationship Id="rId150" Type="http://schemas.openxmlformats.org/officeDocument/2006/relationships/hyperlink" Target="http://www.mjc.edu/instruction/outcomesassessment/oaw_newsletter.php" TargetMode="External"/><Relationship Id="rId155" Type="http://schemas.openxmlformats.org/officeDocument/2006/relationships/hyperlink" Target="https://www.mjc.edu/studentservices/counseling/veterans/veteranbenefitoverview.php" TargetMode="External"/><Relationship Id="rId12" Type="http://schemas.openxmlformats.org/officeDocument/2006/relationships/hyperlink" Target="http://www.mjc.edu/general/accreditation/documents/minutes_bot_mission_051116.pdf" TargetMode="External"/><Relationship Id="rId17" Type="http://schemas.openxmlformats.org/officeDocument/2006/relationships/hyperlink" Target="http://www.mjc.edu/general/accreditation/2014_2015_scorecard.pdf" TargetMode="External"/><Relationship Id="rId33" Type="http://schemas.openxmlformats.org/officeDocument/2006/relationships/hyperlink" Target="http://www.mjc.edu/governance/documents/engagingallvoices_8_26_13.pdf" TargetMode="External"/><Relationship Id="rId38" Type="http://schemas.openxmlformats.org/officeDocument/2006/relationships/hyperlink" Target="http://www.mjc.edu/general/accreditation/cue_leaders_initiative.pdf" TargetMode="External"/><Relationship Id="rId59" Type="http://schemas.openxmlformats.org/officeDocument/2006/relationships/hyperlink" Target="https://www.mjc.edu/general/research/atddataupdate2016november.pdf" TargetMode="External"/><Relationship Id="rId103" Type="http://schemas.openxmlformats.org/officeDocument/2006/relationships/hyperlink" Target="http://www.mjc.edu/general/accreditation/assessment_program_review_cycle_update_2017.pdf" TargetMode="External"/><Relationship Id="rId108" Type="http://schemas.openxmlformats.org/officeDocument/2006/relationships/hyperlink" Target="http://www.mjc.edu/governance/documents/engagingallvoices_8_26_13.pdf" TargetMode="External"/><Relationship Id="rId124" Type="http://schemas.openxmlformats.org/officeDocument/2006/relationships/hyperlink" Target="http://www.mjc.edu/general/research/iepigoalsmjc2016-17.pdf" TargetMode="External"/><Relationship Id="rId129" Type="http://schemas.openxmlformats.org/officeDocument/2006/relationships/hyperlink" Target="https://www.mjc.edu/instruction/outcomesassessment/workgroup.php" TargetMode="External"/><Relationship Id="rId54" Type="http://schemas.openxmlformats.org/officeDocument/2006/relationships/hyperlink" Target="http://www.mjc.edu/general/accreditation/minutes_college_council_032816.pdf" TargetMode="External"/><Relationship Id="rId70" Type="http://schemas.openxmlformats.org/officeDocument/2006/relationships/hyperlink" Target="http://www.mjc.edu/general/research/programreview.php" TargetMode="External"/><Relationship Id="rId75" Type="http://schemas.openxmlformats.org/officeDocument/2006/relationships/hyperlink" Target="http://mjc.edu/general/research/careercenteroutcomes.pdf" TargetMode="External"/><Relationship Id="rId91" Type="http://schemas.openxmlformats.org/officeDocument/2006/relationships/hyperlink" Target="http://mjc.edu/general/research/studentdevelopmentoutcomes.pdf" TargetMode="External"/><Relationship Id="rId96" Type="http://schemas.openxmlformats.org/officeDocument/2006/relationships/hyperlink" Target="https://www.mjc.edu/studentservices/counseling/veterans/vrc/" TargetMode="External"/><Relationship Id="rId140" Type="http://schemas.openxmlformats.org/officeDocument/2006/relationships/hyperlink" Target="http://www.mjc.edu/instruction/outcomesassessment/5yearcourselearningoutcomescloassessmentscheduledbydisc.php" TargetMode="External"/><Relationship Id="rId145" Type="http://schemas.openxmlformats.org/officeDocument/2006/relationships/hyperlink" Target="http://www.mjc.edu/instruction/outcomesassessment/oawagendas_minutes.php" TargetMode="External"/><Relationship Id="rId16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yosemite.edu/chancellor/yccdmissionstatement" TargetMode="External"/><Relationship Id="rId23" Type="http://schemas.openxmlformats.org/officeDocument/2006/relationships/hyperlink" Target="http://www.mjc.edu/general/research/" TargetMode="External"/><Relationship Id="rId28" Type="http://schemas.openxmlformats.org/officeDocument/2006/relationships/hyperlink" Target="http://www.mjc.edu/instruction/degrees.php" TargetMode="External"/><Relationship Id="rId36" Type="http://schemas.openxmlformats.org/officeDocument/2006/relationships/hyperlink" Target="http://mjc.edu/general/research/ccssemjc2015execsummary.pdf" TargetMode="External"/><Relationship Id="rId49" Type="http://schemas.openxmlformats.org/officeDocument/2006/relationships/hyperlink" Target="https://www.mjc.edu/governance/collegecouncil/documents/iepi_15-16.pdf" TargetMode="External"/><Relationship Id="rId57" Type="http://schemas.openxmlformats.org/officeDocument/2006/relationships/hyperlink" Target="http://mjc.edu/president/;%20College" TargetMode="External"/><Relationship Id="rId106" Type="http://schemas.openxmlformats.org/officeDocument/2006/relationships/hyperlink" Target="http://www.mjc.edu/general/accreditation/budgetdevelopprocess.pdf" TargetMode="External"/><Relationship Id="rId114" Type="http://schemas.openxmlformats.org/officeDocument/2006/relationships/hyperlink" Target="http://www.mjc.edu/governance/studentservicescouncil/documents/student_equity_plan.pdf" TargetMode="External"/><Relationship Id="rId119" Type="http://schemas.openxmlformats.org/officeDocument/2006/relationships/hyperlink" Target="https://www.mjc.edu/governance/collegecouncil/documents/iepi_institution_set_standards_2015-2016_april_6.pdf" TargetMode="External"/><Relationship Id="rId127" Type="http://schemas.openxmlformats.org/officeDocument/2006/relationships/hyperlink" Target="https://www.mjc.edu/instruction/degrees.php" TargetMode="External"/><Relationship Id="rId10" Type="http://schemas.openxmlformats.org/officeDocument/2006/relationships/hyperlink" Target="http://www.mjc.edu/general/accreditation/documents/catalog_2016_17pdf.pdf" TargetMode="External"/><Relationship Id="rId31" Type="http://schemas.openxmlformats.org/officeDocument/2006/relationships/hyperlink" Target="http://www.mjc.edu/general/accreditation/resp_care_sub_change_bt_js_final_1_2017.pdf" TargetMode="External"/><Relationship Id="rId44" Type="http://schemas.openxmlformats.org/officeDocument/2006/relationships/hyperlink" Target="http://www.mjc.edu/general/accreditation/rac_minutes_ielm_funding_011317.pdf" TargetMode="External"/><Relationship Id="rId52" Type="http://schemas.openxmlformats.org/officeDocument/2006/relationships/hyperlink" Target="http://www.mjc.edu/general/accreditation/documents/minutes_bot_mission_051116.pdf" TargetMode="External"/><Relationship Id="rId60" Type="http://schemas.openxmlformats.org/officeDocument/2006/relationships/hyperlink" Target="http://www.mjc.edu/governance/documents/engagingallvoices_8_26_13.pdf" TargetMode="External"/><Relationship Id="rId65" Type="http://schemas.openxmlformats.org/officeDocument/2006/relationships/hyperlink" Target="http://www.mjc.edu/general/accreditation/slo_handbook_2013.pdf" TargetMode="External"/><Relationship Id="rId73" Type="http://schemas.openxmlformats.org/officeDocument/2006/relationships/hyperlink" Target="http://mjc.edu/general/research/calworksoutcomes.pdf" TargetMode="External"/><Relationship Id="rId78" Type="http://schemas.openxmlformats.org/officeDocument/2006/relationships/hyperlink" Target="http://mjc.edu/general/research/disabledservicesoutcomes.pdf" TargetMode="External"/><Relationship Id="rId81" Type="http://schemas.openxmlformats.org/officeDocument/2006/relationships/hyperlink" Target="http://mjc.edu/general/research/enrollmentservicesoutcomes.pdf" TargetMode="External"/><Relationship Id="rId86" Type="http://schemas.openxmlformats.org/officeDocument/2006/relationships/hyperlink" Target="http://mjc.edu/general/research/internationalservices.pdf" TargetMode="External"/><Relationship Id="rId94" Type="http://schemas.openxmlformats.org/officeDocument/2006/relationships/hyperlink" Target="http://mjc.edu/general/research/trioservicesoutcomes1.pdf" TargetMode="External"/><Relationship Id="rId99" Type="http://schemas.openxmlformats.org/officeDocument/2006/relationships/hyperlink" Target="http://www.mjc.edu/general/accreditation/2016_annual_report.pdf" TargetMode="External"/><Relationship Id="rId101" Type="http://schemas.openxmlformats.org/officeDocument/2006/relationships/hyperlink" Target="http://scorecard.cccco.edu/scorecardrates.aspx?CollegeID=592" TargetMode="External"/><Relationship Id="rId122" Type="http://schemas.openxmlformats.org/officeDocument/2006/relationships/hyperlink" Target="https://www.mjc.edu/general/research/dashboards/index.php" TargetMode="External"/><Relationship Id="rId130" Type="http://schemas.openxmlformats.org/officeDocument/2006/relationships/hyperlink" Target="http://scorecard.cccco.edu/scorecardrates.aspx?CollegeID=592" TargetMode="External"/><Relationship Id="rId135" Type="http://schemas.openxmlformats.org/officeDocument/2006/relationships/hyperlink" Target="http://www.mjc.edu/instruction/outcomesassessment/documents/slo_manual_2013.pdf" TargetMode="External"/><Relationship Id="rId143" Type="http://schemas.openxmlformats.org/officeDocument/2006/relationships/hyperlink" Target="http://www.mjc.edu/instruction/outcomesassessment/workgroup.php" TargetMode="External"/><Relationship Id="rId148" Type="http://schemas.openxmlformats.org/officeDocument/2006/relationships/hyperlink" Target="http://www.mjc.edu/instruction/outcomesassessment/elumen.php" TargetMode="External"/><Relationship Id="rId151" Type="http://schemas.openxmlformats.org/officeDocument/2006/relationships/hyperlink" Target="http://www.mjc.edu/instruction/outcomesassessment/oaw_newsletter.php" TargetMode="External"/><Relationship Id="rId156" Type="http://schemas.openxmlformats.org/officeDocument/2006/relationships/hyperlink" Target="https://www.mjc.edu/studentservices/sdncl/campus_life_manual_published_2016.pdf" TargetMode="External"/><Relationship Id="rId4" Type="http://schemas.openxmlformats.org/officeDocument/2006/relationships/settings" Target="settings.xml"/><Relationship Id="rId9" Type="http://schemas.openxmlformats.org/officeDocument/2006/relationships/hyperlink" Target="https://www.mjc.edu/governance/" TargetMode="External"/><Relationship Id="rId13" Type="http://schemas.openxmlformats.org/officeDocument/2006/relationships/hyperlink" Target="http://www.mjc.edu/general/accreditation/missionstatementworkshopsummary.pdf" TargetMode="External"/><Relationship Id="rId18" Type="http://schemas.openxmlformats.org/officeDocument/2006/relationships/hyperlink" Target="http://www.mjc.edu/general/accreditation/student_equity_plan_pgs_13_19_27to30_37_43.pdf" TargetMode="External"/><Relationship Id="rId39" Type="http://schemas.openxmlformats.org/officeDocument/2006/relationships/hyperlink" Target="https://www.mjc.edu/general/research/english2016.pdf)" TargetMode="External"/><Relationship Id="rId109" Type="http://schemas.openxmlformats.org/officeDocument/2006/relationships/hyperlink" Target="https://www.mjc.edu/governance/collegecouncil/documents/iepi_15-16.pdf" TargetMode="External"/><Relationship Id="rId34" Type="http://schemas.openxmlformats.org/officeDocument/2006/relationships/hyperlink" Target="http://mjc.edu/general/research/" TargetMode="External"/><Relationship Id="rId50" Type="http://schemas.openxmlformats.org/officeDocument/2006/relationships/hyperlink" Target="http://www.coarc.com/29.html" TargetMode="External"/><Relationship Id="rId55" Type="http://schemas.openxmlformats.org/officeDocument/2006/relationships/hyperlink" Target="http://www.mjc.edu/general/accreditation/minutes_college_council_041116.pdf" TargetMode="External"/><Relationship Id="rId76" Type="http://schemas.openxmlformats.org/officeDocument/2006/relationships/hyperlink" Target="http://mjc.edu/general/research/counselingoutcomes.pdf" TargetMode="External"/><Relationship Id="rId97" Type="http://schemas.openxmlformats.org/officeDocument/2006/relationships/hyperlink" Target="http://mjc.edu/general/research/programreview.php" TargetMode="External"/><Relationship Id="rId104" Type="http://schemas.openxmlformats.org/officeDocument/2006/relationships/hyperlink" Target="http://www.mjc.edu/instruction/outcomesassessment/cycle.php" TargetMode="External"/><Relationship Id="rId120" Type="http://schemas.openxmlformats.org/officeDocument/2006/relationships/hyperlink" Target="http://www.mjc.edu/governance/rac/racgoals.php" TargetMode="External"/><Relationship Id="rId125" Type="http://schemas.openxmlformats.org/officeDocument/2006/relationships/hyperlink" Target="http://www.mjc.edu/instruction/outcomesassessment/outcomes.php" TargetMode="External"/><Relationship Id="rId141" Type="http://schemas.openxmlformats.org/officeDocument/2006/relationships/hyperlink" Target="http://www.mjc.edu/instruction/outcomesassessment/workgroup.php" TargetMode="External"/><Relationship Id="rId146" Type="http://schemas.openxmlformats.org/officeDocument/2006/relationships/hyperlink" Target="http://www.mjc.edu/instruction/outcomesassessment/elumen.php" TargetMode="External"/><Relationship Id="rId7" Type="http://schemas.openxmlformats.org/officeDocument/2006/relationships/endnotes" Target="endnotes.xml"/><Relationship Id="rId71" Type="http://schemas.openxmlformats.org/officeDocument/2006/relationships/hyperlink" Target="http://www.mjc.edu/general/accreditation/student_services_matrix.pdf" TargetMode="External"/><Relationship Id="rId92" Type="http://schemas.openxmlformats.org/officeDocument/2006/relationships/hyperlink" Target="http://mjc.edu/general/research/studentdevelopmentoutcomes.pdf" TargetMode="External"/><Relationship Id="rId16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www.mjc.edu/general/accreditation/new_program_sub_change_2016.pdf" TargetMode="External"/><Relationship Id="rId24" Type="http://schemas.openxmlformats.org/officeDocument/2006/relationships/hyperlink" Target="http://www.mjc.edu/general/accreditation/mjcfactbook2017april20update.pdf" TargetMode="External"/><Relationship Id="rId40" Type="http://schemas.openxmlformats.org/officeDocument/2006/relationships/hyperlink" Target="http://mjc.edu/instruction/alliedhealth/rcp/bachelordegree/requirements.php" TargetMode="External"/><Relationship Id="rId45" Type="http://schemas.openxmlformats.org/officeDocument/2006/relationships/hyperlink" Target="http://www.mjc.edu/general/accreditation/ielm_rac_expenditure_requests_2017.pdf" TargetMode="External"/><Relationship Id="rId66" Type="http://schemas.openxmlformats.org/officeDocument/2006/relationships/hyperlink" Target="http://www.mjc.edu/instruction/outcomesassessment/index.php" TargetMode="External"/><Relationship Id="rId87" Type="http://schemas.openxmlformats.org/officeDocument/2006/relationships/hyperlink" Target="http://mjc.edu/general/research/internationalservices.pdf" TargetMode="External"/><Relationship Id="rId110" Type="http://schemas.openxmlformats.org/officeDocument/2006/relationships/hyperlink" Target="http://www.mjc.edu/governance/studentservicescouncil/documents/student_equity_plan.pdf" TargetMode="External"/><Relationship Id="rId115" Type="http://schemas.openxmlformats.org/officeDocument/2006/relationships/hyperlink" Target="http://www.mjc.edu/governance/studentservicescouncil/documents/student_equity_plan.pdf" TargetMode="External"/><Relationship Id="rId131" Type="http://schemas.openxmlformats.org/officeDocument/2006/relationships/hyperlink" Target="http://datamart.cccco.edu/Outcomes/Course_Ret_Success.aspx" TargetMode="External"/><Relationship Id="rId136" Type="http://schemas.openxmlformats.org/officeDocument/2006/relationships/hyperlink" Target="http://www.mjc.edu/instruction/outcomesassessment/elumen_basics.pdf" TargetMode="External"/><Relationship Id="rId157" Type="http://schemas.openxmlformats.org/officeDocument/2006/relationships/hyperlink" Target="https://www.mjc.edu/studentservices/business/tuitionandfees.php" TargetMode="External"/><Relationship Id="rId61" Type="http://schemas.openxmlformats.org/officeDocument/2006/relationships/hyperlink" Target="https://www.mjc.edu/general/research/english2016.pdf" TargetMode="External"/><Relationship Id="rId82" Type="http://schemas.openxmlformats.org/officeDocument/2006/relationships/hyperlink" Target="http://mjc.edu/general/research/eopsoutcomes-1.pdf" TargetMode="External"/><Relationship Id="rId152" Type="http://schemas.openxmlformats.org/officeDocument/2006/relationships/hyperlink" Target="https://www.mjc.edu/instruction/bbss/fkce/resources.php" TargetMode="External"/><Relationship Id="rId19" Type="http://schemas.openxmlformats.org/officeDocument/2006/relationships/hyperlink" Target="http://www.mjc.edu/instruction/online/studentresources.php" TargetMode="External"/><Relationship Id="rId14" Type="http://schemas.openxmlformats.org/officeDocument/2006/relationships/hyperlink" Target="http://www.mjc.edu/general/accreditation/strategic_plan_2016_2021_pgs_5_and_6.pdf" TargetMode="External"/><Relationship Id="rId30" Type="http://schemas.openxmlformats.org/officeDocument/2006/relationships/hyperlink" Target="https://www.mjc.edu/instruction/outcomesassessment/outcomes.php" TargetMode="External"/><Relationship Id="rId35" Type="http://schemas.openxmlformats.org/officeDocument/2006/relationships/hyperlink" Target="https://www.mjc.edu/general/research/dashboards/index.php" TargetMode="External"/><Relationship Id="rId56" Type="http://schemas.openxmlformats.org/officeDocument/2006/relationships/hyperlink" Target="http://www.mjc.edu/instruction/catalog.php" TargetMode="External"/><Relationship Id="rId77" Type="http://schemas.openxmlformats.org/officeDocument/2006/relationships/hyperlink" Target="http://mjc.edu/general/research/counselingoutcomes.pdf" TargetMode="External"/><Relationship Id="rId100" Type="http://schemas.openxmlformats.org/officeDocument/2006/relationships/hyperlink" Target="https://www.mjc.edu/governance/collegecouncil/mjciepigoals.pdf" TargetMode="External"/><Relationship Id="rId105" Type="http://schemas.openxmlformats.org/officeDocument/2006/relationships/hyperlink" Target="http://www.mjc.edu/general/accreditation/resolution_s16_c_cycle_of_slo_assessment_and_program_reviews_with_revisions_march_3_2015.pdf" TargetMode="External"/><Relationship Id="rId126" Type="http://schemas.openxmlformats.org/officeDocument/2006/relationships/hyperlink" Target="http://www.mjc.edu/instruction/alliedhealth/rcp/bachelordegree/index.php" TargetMode="External"/><Relationship Id="rId147" Type="http://schemas.openxmlformats.org/officeDocument/2006/relationships/hyperlink" Target="http://www.mjc.edu/instruction/outcomesassessment/elumen.php" TargetMode="External"/><Relationship Id="rId8" Type="http://schemas.openxmlformats.org/officeDocument/2006/relationships/hyperlink" Target="http://www.asccc.org/sites/default/files/AppendixB_Mission_of_CCCs_EdCode.pdf" TargetMode="External"/><Relationship Id="rId51" Type="http://schemas.openxmlformats.org/officeDocument/2006/relationships/hyperlink" Target="https://www.mjc.edu/general/accreditation/documents/employee_values.pdf" TargetMode="External"/><Relationship Id="rId72" Type="http://schemas.openxmlformats.org/officeDocument/2006/relationships/hyperlink" Target="http://mjc.edu/general/research/calworksoutcomes.pdf" TargetMode="External"/><Relationship Id="rId93" Type="http://schemas.openxmlformats.org/officeDocument/2006/relationships/hyperlink" Target="http://mjc.edu/general/research/studentdevelopmentoutcomes.pdf" TargetMode="External"/><Relationship Id="rId98" Type="http://schemas.openxmlformats.org/officeDocument/2006/relationships/hyperlink" Target="http://www.mjc.edu/general/accreditation/iepi_goals_mjc_2016_17.pdf" TargetMode="External"/><Relationship Id="rId121" Type="http://schemas.openxmlformats.org/officeDocument/2006/relationships/hyperlink" Target="http://www.mjc.edu/instruction/catalog.php" TargetMode="External"/><Relationship Id="rId142" Type="http://schemas.openxmlformats.org/officeDocument/2006/relationships/hyperlink" Target="http://www.mjc.edu/instruction/outcomesassessment/workgroup.php" TargetMode="External"/><Relationship Id="rId163"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datamart.cccco.edu/datamart.aspx" TargetMode="External"/><Relationship Id="rId46" Type="http://schemas.openxmlformats.org/officeDocument/2006/relationships/hyperlink" Target="http://www.mjc.edu/governance/instructioncouncil/2016_2017_hiring_prioritization_document_april_2016.pdf" TargetMode="External"/><Relationship Id="rId67" Type="http://schemas.openxmlformats.org/officeDocument/2006/relationships/hyperlink" Target="http://www.mjc.edu/instruction/outcomesassessment/workgroup.php" TargetMode="External"/><Relationship Id="rId116" Type="http://schemas.openxmlformats.org/officeDocument/2006/relationships/hyperlink" Target="http://www.mjc.edu/general/research/equity.php" TargetMode="External"/><Relationship Id="rId137" Type="http://schemas.openxmlformats.org/officeDocument/2006/relationships/hyperlink" Target="http://www.mjc.edu/instruction/outcomesassessment/elumen_basics.pdf" TargetMode="External"/><Relationship Id="rId158" Type="http://schemas.openxmlformats.org/officeDocument/2006/relationships/hyperlink" Target="https://govt.westlaw.com/calregs/Document/I6A03BB50B6CB11DFB199EEE3FF08959C?viewType=FullText&amp;originationContext=documenttoc&amp;transitionType=CategoryPageItem&amp;contextData=(sc.Default)" TargetMode="External"/><Relationship Id="rId20" Type="http://schemas.openxmlformats.org/officeDocument/2006/relationships/hyperlink" Target="http://www.mjc.edu/general/accreditation/de_plan_2012_2017.pdf" TargetMode="External"/><Relationship Id="rId41" Type="http://schemas.openxmlformats.org/officeDocument/2006/relationships/hyperlink" Target="http://mjc.edu/instruction/alliedhealth/rcp/bachelordegree/application.php" TargetMode="External"/><Relationship Id="rId62" Type="http://schemas.openxmlformats.org/officeDocument/2006/relationships/hyperlink" Target="http://www.mjc.edu/general/research/dashboards/index.php" TargetMode="External"/><Relationship Id="rId83" Type="http://schemas.openxmlformats.org/officeDocument/2006/relationships/hyperlink" Target="http://mjc.edu/general/research/eopsoutcomes-1.pdf" TargetMode="External"/><Relationship Id="rId88" Type="http://schemas.openxmlformats.org/officeDocument/2006/relationships/hyperlink" Target="file:///C:\Users\cannona\Documents\Accreditation\Self%20Evaluation\Standard%20I%20Evidence%20Collection\llc_sao_assessment_instruments.pdf" TargetMode="External"/><Relationship Id="rId111" Type="http://schemas.openxmlformats.org/officeDocument/2006/relationships/hyperlink" Target="http://www.mjc.edu/general/accreditation/emp/documents/edmasterplan_data_elements.pdf" TargetMode="External"/><Relationship Id="rId132" Type="http://schemas.openxmlformats.org/officeDocument/2006/relationships/hyperlink" Target="http://commonground.blogs.yosemite.edu/the-search-for-common-ground-culture-in-californias-central-valley/" TargetMode="External"/><Relationship Id="rId153" Type="http://schemas.openxmlformats.org/officeDocument/2006/relationships/hyperlink" Target="https://www.mjc.edu/studentservices/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260F71B-B96F-4451-9F90-85BE033CF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21135</Words>
  <Characters>120473</Characters>
  <Application>Microsoft Office Word</Application>
  <DocSecurity>0</DocSecurity>
  <Lines>1003</Lines>
  <Paragraphs>282</Paragraphs>
  <ScaleCrop>false</ScaleCrop>
  <HeadingPairs>
    <vt:vector size="2" baseType="variant">
      <vt:variant>
        <vt:lpstr>Title</vt:lpstr>
      </vt:variant>
      <vt:variant>
        <vt:i4>1</vt:i4>
      </vt:variant>
    </vt:vector>
  </HeadingPairs>
  <TitlesOfParts>
    <vt:vector size="1" baseType="lpstr">
      <vt:lpstr/>
    </vt:vector>
  </TitlesOfParts>
  <Company>YCCD</Company>
  <LinksUpToDate>false</LinksUpToDate>
  <CharactersWithSpaces>141326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 Abbott</dc:creator>
  <cp:keywords/>
  <dc:description/>
  <cp:lastModifiedBy>Amanda Cannon</cp:lastModifiedBy>
  <cp:revision>2</cp:revision>
  <cp:lastPrinted>2017-04-18T15:26:00Z</cp:lastPrinted>
  <dcterms:created xsi:type="dcterms:W3CDTF">2017-05-04T23:21:00Z</dcterms:created>
  <dcterms:modified xsi:type="dcterms:W3CDTF">2017-05-04T23:21:00Z</dcterms:modified>
</cp:coreProperties>
</file>