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bookmarkStart w:id="0" w:name="_GoBack"/>
      <w:bookmarkEnd w:id="0"/>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176DE1" w:rsidP="005E5CF9">
      <w:pPr>
        <w:spacing w:after="0" w:line="240" w:lineRule="auto"/>
        <w:rPr>
          <w:sz w:val="16"/>
          <w:szCs w:val="16"/>
        </w:rPr>
      </w:pPr>
      <w:r>
        <w:t>Certificate of Achievement: Automotive Engines and Transmissions</w:t>
      </w:r>
      <w:r>
        <w:tab/>
      </w:r>
    </w:p>
    <w:p w:rsidR="00176DE1" w:rsidRPr="00176DE1" w:rsidRDefault="00176DE1" w:rsidP="005E5CF9">
      <w:pPr>
        <w:spacing w:after="0" w:line="240" w:lineRule="auto"/>
        <w:rPr>
          <w:sz w:val="16"/>
          <w:szCs w:val="16"/>
        </w:rPr>
      </w:pPr>
    </w:p>
    <w:p w:rsidR="00176DE1" w:rsidRPr="00176DE1" w:rsidRDefault="00176DE1" w:rsidP="00176DE1">
      <w:pPr>
        <w:pStyle w:val="ListParagraph"/>
        <w:numPr>
          <w:ilvl w:val="0"/>
          <w:numId w:val="19"/>
        </w:numPr>
        <w:spacing w:after="0" w:line="240" w:lineRule="auto"/>
        <w:rPr>
          <w:sz w:val="16"/>
          <w:szCs w:val="16"/>
        </w:rPr>
      </w:pPr>
      <w:r w:rsidRPr="00176DE1">
        <w:rPr>
          <w:rFonts w:eastAsiaTheme="minorEastAsia" w:cs="Myriad Pro"/>
          <w:i/>
          <w:color w:val="000000"/>
          <w:sz w:val="16"/>
          <w:szCs w:val="16"/>
        </w:rPr>
        <w:t>Demonstrate compliance with current automotive industry safety an</w:t>
      </w:r>
      <w:r>
        <w:rPr>
          <w:rFonts w:eastAsiaTheme="minorEastAsia" w:cs="Myriad Pro"/>
          <w:i/>
          <w:color w:val="000000"/>
          <w:sz w:val="16"/>
          <w:szCs w:val="16"/>
        </w:rPr>
        <w:t>d</w:t>
      </w:r>
      <w:r w:rsidRPr="00176DE1">
        <w:rPr>
          <w:rFonts w:eastAsiaTheme="minorEastAsia" w:cs="Myriad Pro"/>
          <w:i/>
          <w:color w:val="000000"/>
          <w:sz w:val="16"/>
          <w:szCs w:val="16"/>
        </w:rPr>
        <w:t xml:space="preserve"> </w:t>
      </w:r>
      <w:r>
        <w:rPr>
          <w:rFonts w:eastAsiaTheme="minorEastAsia" w:cs="Myriad Pro"/>
          <w:i/>
          <w:color w:val="000000"/>
          <w:sz w:val="16"/>
          <w:szCs w:val="16"/>
        </w:rPr>
        <w:t>e</w:t>
      </w:r>
      <w:r w:rsidRPr="00176DE1">
        <w:rPr>
          <w:rFonts w:eastAsiaTheme="minorEastAsia" w:cs="Myriad Pro"/>
          <w:i/>
          <w:color w:val="000000"/>
          <w:sz w:val="16"/>
          <w:szCs w:val="16"/>
        </w:rPr>
        <w:t xml:space="preserve">nvironmental </w:t>
      </w:r>
      <w:r>
        <w:rPr>
          <w:rFonts w:eastAsiaTheme="minorEastAsia" w:cs="Myriad Pro"/>
          <w:i/>
          <w:color w:val="000000"/>
          <w:sz w:val="16"/>
          <w:szCs w:val="16"/>
        </w:rPr>
        <w:tab/>
        <w:t>N/A</w:t>
      </w:r>
      <w:r>
        <w:rPr>
          <w:rFonts w:eastAsiaTheme="minorEastAsia" w:cs="Myriad Pro"/>
          <w:i/>
          <w:color w:val="000000"/>
          <w:sz w:val="16"/>
          <w:szCs w:val="16"/>
        </w:rPr>
        <w:tab/>
      </w:r>
      <w:r>
        <w:rPr>
          <w:rFonts w:eastAsiaTheme="minorEastAsia" w:cs="Myriad Pro"/>
          <w:i/>
          <w:color w:val="000000"/>
          <w:sz w:val="16"/>
          <w:szCs w:val="16"/>
        </w:rPr>
        <w:tab/>
      </w:r>
      <w:r>
        <w:rPr>
          <w:rFonts w:eastAsiaTheme="minorEastAsia" w:cs="Myriad Pro"/>
          <w:i/>
          <w:color w:val="000000"/>
          <w:sz w:val="16"/>
          <w:szCs w:val="16"/>
        </w:rPr>
        <w:tab/>
      </w:r>
      <w:proofErr w:type="spellStart"/>
      <w:r>
        <w:rPr>
          <w:rFonts w:eastAsiaTheme="minorEastAsia" w:cs="Myriad Pro"/>
          <w:i/>
          <w:color w:val="000000"/>
          <w:sz w:val="16"/>
          <w:szCs w:val="16"/>
        </w:rPr>
        <w:t>N/A</w:t>
      </w:r>
      <w:proofErr w:type="spellEnd"/>
    </w:p>
    <w:p w:rsidR="00176DE1" w:rsidRPr="00176DE1" w:rsidRDefault="00176DE1" w:rsidP="00176DE1">
      <w:pPr>
        <w:widowControl w:val="0"/>
        <w:autoSpaceDE w:val="0"/>
        <w:autoSpaceDN w:val="0"/>
        <w:adjustRightInd w:val="0"/>
        <w:spacing w:after="0" w:line="240" w:lineRule="auto"/>
        <w:ind w:left="720"/>
        <w:rPr>
          <w:rFonts w:eastAsiaTheme="minorEastAsia" w:cs="Myriad Pro"/>
          <w:i/>
          <w:color w:val="000000"/>
          <w:sz w:val="16"/>
          <w:szCs w:val="16"/>
        </w:rPr>
      </w:pPr>
      <w:proofErr w:type="gramStart"/>
      <w:r w:rsidRPr="00176DE1">
        <w:rPr>
          <w:rFonts w:eastAsiaTheme="minorEastAsia" w:cs="Myriad Pro"/>
          <w:i/>
          <w:color w:val="000000"/>
          <w:sz w:val="16"/>
          <w:szCs w:val="16"/>
        </w:rPr>
        <w:t>standards</w:t>
      </w:r>
      <w:proofErr w:type="gramEnd"/>
      <w:r w:rsidRPr="00176DE1">
        <w:rPr>
          <w:rFonts w:eastAsiaTheme="minorEastAsia" w:cs="Myriad Pro"/>
          <w:i/>
          <w:color w:val="000000"/>
          <w:sz w:val="16"/>
          <w:szCs w:val="16"/>
        </w:rPr>
        <w:t>.</w:t>
      </w:r>
    </w:p>
    <w:p w:rsidR="00176DE1" w:rsidRDefault="00176DE1" w:rsidP="00176DE1">
      <w:pPr>
        <w:spacing w:after="0" w:line="240" w:lineRule="auto"/>
        <w:rPr>
          <w:rFonts w:eastAsiaTheme="minorEastAsia" w:cs="Myriad Pro"/>
          <w:i/>
          <w:color w:val="000000"/>
          <w:sz w:val="16"/>
          <w:szCs w:val="16"/>
        </w:rPr>
      </w:pPr>
    </w:p>
    <w:p w:rsidR="00176DE1" w:rsidRPr="00176DE1" w:rsidRDefault="00176DE1" w:rsidP="00176DE1">
      <w:pPr>
        <w:pStyle w:val="ListParagraph"/>
        <w:numPr>
          <w:ilvl w:val="0"/>
          <w:numId w:val="19"/>
        </w:numPr>
        <w:spacing w:after="0" w:line="240" w:lineRule="auto"/>
        <w:rPr>
          <w:sz w:val="16"/>
          <w:szCs w:val="16"/>
        </w:rPr>
      </w:pPr>
      <w:r w:rsidRPr="00176DE1">
        <w:rPr>
          <w:rFonts w:eastAsiaTheme="minorEastAsia" w:cs="Myriad Pro"/>
          <w:i/>
          <w:color w:val="000000"/>
          <w:sz w:val="16"/>
          <w:szCs w:val="16"/>
        </w:rPr>
        <w:t>Perform maintenance and repair operations to automotive engines and transmissions</w:t>
      </w:r>
      <w:r>
        <w:rPr>
          <w:rFonts w:eastAsiaTheme="minorEastAsia" w:cs="Myriad Pro"/>
          <w:i/>
          <w:color w:val="000000"/>
          <w:sz w:val="16"/>
          <w:szCs w:val="16"/>
        </w:rPr>
        <w:tab/>
        <w:t>N/A</w:t>
      </w:r>
      <w:r>
        <w:rPr>
          <w:rFonts w:eastAsiaTheme="minorEastAsia" w:cs="Myriad Pro"/>
          <w:i/>
          <w:color w:val="000000"/>
          <w:sz w:val="16"/>
          <w:szCs w:val="16"/>
        </w:rPr>
        <w:tab/>
      </w:r>
      <w:r>
        <w:rPr>
          <w:rFonts w:eastAsiaTheme="minorEastAsia" w:cs="Myriad Pro"/>
          <w:i/>
          <w:color w:val="000000"/>
          <w:sz w:val="16"/>
          <w:szCs w:val="16"/>
        </w:rPr>
        <w:tab/>
      </w:r>
      <w:r>
        <w:rPr>
          <w:rFonts w:eastAsiaTheme="minorEastAsia" w:cs="Myriad Pro"/>
          <w:i/>
          <w:color w:val="000000"/>
          <w:sz w:val="16"/>
          <w:szCs w:val="16"/>
        </w:rPr>
        <w:tab/>
      </w:r>
      <w:proofErr w:type="spellStart"/>
      <w:r>
        <w:rPr>
          <w:rFonts w:eastAsiaTheme="minorEastAsia" w:cs="Myriad Pro"/>
          <w:i/>
          <w:color w:val="000000"/>
          <w:sz w:val="16"/>
          <w:szCs w:val="16"/>
        </w:rPr>
        <w:t>N/A</w:t>
      </w:r>
      <w:proofErr w:type="spellEnd"/>
    </w:p>
    <w:p w:rsidR="00176DE1" w:rsidRPr="00176DE1" w:rsidRDefault="00176DE1" w:rsidP="00176DE1">
      <w:pPr>
        <w:pStyle w:val="ListParagraph"/>
        <w:spacing w:after="0" w:line="240" w:lineRule="auto"/>
        <w:rPr>
          <w:sz w:val="16"/>
          <w:szCs w:val="16"/>
        </w:rPr>
      </w:pPr>
      <w:r w:rsidRPr="00176DE1">
        <w:rPr>
          <w:rFonts w:eastAsiaTheme="minorEastAsia" w:cs="Myriad Pro"/>
          <w:i/>
          <w:color w:val="000000"/>
          <w:sz w:val="16"/>
          <w:szCs w:val="16"/>
        </w:rPr>
        <w:t xml:space="preserve"> </w:t>
      </w:r>
      <w:proofErr w:type="gramStart"/>
      <w:r w:rsidRPr="00176DE1">
        <w:rPr>
          <w:rFonts w:eastAsiaTheme="minorEastAsia" w:cs="Myriad Pro"/>
          <w:i/>
          <w:color w:val="000000"/>
          <w:sz w:val="16"/>
          <w:szCs w:val="16"/>
        </w:rPr>
        <w:t>in</w:t>
      </w:r>
      <w:proofErr w:type="gramEnd"/>
      <w:r w:rsidRPr="00176DE1">
        <w:rPr>
          <w:rFonts w:eastAsiaTheme="minorEastAsia" w:cs="Myriad Pro"/>
          <w:i/>
          <w:color w:val="000000"/>
          <w:sz w:val="16"/>
          <w:szCs w:val="16"/>
        </w:rPr>
        <w:t xml:space="preserve"> accordance with ASE standards.</w:t>
      </w:r>
    </w:p>
    <w:p w:rsidR="00176DE1" w:rsidRDefault="00176DE1" w:rsidP="005E5CF9">
      <w:pPr>
        <w:spacing w:after="0" w:line="240" w:lineRule="auto"/>
      </w:pPr>
    </w:p>
    <w:p w:rsidR="001E2EC2" w:rsidRDefault="001E2EC2" w:rsidP="005E5CF9">
      <w:pPr>
        <w:spacing w:after="0" w:line="240" w:lineRule="auto"/>
      </w:pPr>
      <w:r>
        <w:t>Certificate of Achievement: Automotive Technician</w:t>
      </w:r>
    </w:p>
    <w:p w:rsidR="001E2EC2" w:rsidRDefault="001E2EC2" w:rsidP="005E5CF9">
      <w:pPr>
        <w:spacing w:after="0" w:line="240" w:lineRule="auto"/>
      </w:pPr>
    </w:p>
    <w:p w:rsidR="001E2EC2" w:rsidRPr="001E2EC2" w:rsidRDefault="001E2EC2" w:rsidP="001E2EC2">
      <w:pPr>
        <w:pStyle w:val="ListParagraph"/>
        <w:numPr>
          <w:ilvl w:val="0"/>
          <w:numId w:val="13"/>
        </w:numPr>
        <w:spacing w:after="0" w:line="240" w:lineRule="auto"/>
        <w:rPr>
          <w:i/>
          <w:iCs/>
          <w:color w:val="000000"/>
          <w:sz w:val="16"/>
          <w:szCs w:val="16"/>
        </w:rPr>
      </w:pPr>
      <w:r w:rsidRPr="001E2EC2">
        <w:rPr>
          <w:i/>
          <w:iCs/>
          <w:color w:val="000000"/>
          <w:sz w:val="16"/>
          <w:szCs w:val="16"/>
        </w:rPr>
        <w:t xml:space="preserve">Demonstrate compliance with current automotive industry safety </w:t>
      </w:r>
      <w:r>
        <w:rPr>
          <w:iCs/>
          <w:color w:val="000000"/>
          <w:sz w:val="16"/>
          <w:szCs w:val="16"/>
        </w:rPr>
        <w:tab/>
      </w:r>
      <w:r>
        <w:rPr>
          <w:iCs/>
          <w:color w:val="000000"/>
          <w:sz w:val="16"/>
          <w:szCs w:val="16"/>
        </w:rPr>
        <w:tab/>
      </w:r>
      <w:r>
        <w:rPr>
          <w:iCs/>
          <w:color w:val="000000"/>
          <w:sz w:val="16"/>
          <w:szCs w:val="16"/>
        </w:rPr>
        <w:tab/>
        <w:t>12/15</w:t>
      </w:r>
      <w:r>
        <w:rPr>
          <w:iCs/>
          <w:color w:val="000000"/>
          <w:sz w:val="16"/>
          <w:szCs w:val="16"/>
        </w:rPr>
        <w:tab/>
      </w:r>
      <w:r>
        <w:rPr>
          <w:iCs/>
          <w:color w:val="000000"/>
          <w:sz w:val="16"/>
          <w:szCs w:val="16"/>
        </w:rPr>
        <w:tab/>
      </w:r>
      <w:r>
        <w:rPr>
          <w:iCs/>
          <w:color w:val="000000"/>
          <w:sz w:val="16"/>
          <w:szCs w:val="16"/>
        </w:rPr>
        <w:tab/>
        <w:t>80%</w:t>
      </w:r>
    </w:p>
    <w:p w:rsidR="001E2EC2" w:rsidRDefault="001E2EC2" w:rsidP="001E2EC2">
      <w:pPr>
        <w:pStyle w:val="ListParagraph"/>
        <w:spacing w:after="0" w:line="240" w:lineRule="auto"/>
        <w:rPr>
          <w:i/>
          <w:iCs/>
          <w:color w:val="000000"/>
          <w:sz w:val="16"/>
          <w:szCs w:val="16"/>
        </w:rPr>
      </w:pPr>
      <w:proofErr w:type="gramStart"/>
      <w:r w:rsidRPr="001E2EC2">
        <w:rPr>
          <w:i/>
          <w:iCs/>
          <w:color w:val="000000"/>
          <w:sz w:val="16"/>
          <w:szCs w:val="16"/>
        </w:rPr>
        <w:t>and</w:t>
      </w:r>
      <w:proofErr w:type="gramEnd"/>
      <w:r w:rsidRPr="001E2EC2">
        <w:rPr>
          <w:i/>
          <w:iCs/>
          <w:color w:val="000000"/>
          <w:sz w:val="16"/>
          <w:szCs w:val="16"/>
        </w:rPr>
        <w:t xml:space="preserve"> environmental standards</w:t>
      </w:r>
    </w:p>
    <w:p w:rsidR="001E2EC2" w:rsidRDefault="001E2EC2" w:rsidP="001E2EC2">
      <w:pPr>
        <w:spacing w:after="0" w:line="240" w:lineRule="auto"/>
        <w:rPr>
          <w:i/>
          <w:iCs/>
          <w:color w:val="000000"/>
          <w:sz w:val="16"/>
          <w:szCs w:val="16"/>
        </w:rPr>
      </w:pPr>
    </w:p>
    <w:p w:rsidR="001E2EC2" w:rsidRPr="001E2EC2" w:rsidRDefault="001E2EC2" w:rsidP="001E2EC2">
      <w:pPr>
        <w:spacing w:after="0" w:line="240" w:lineRule="auto"/>
        <w:ind w:firstLine="360"/>
        <w:rPr>
          <w:iCs/>
          <w:color w:val="000000"/>
          <w:sz w:val="16"/>
          <w:szCs w:val="16"/>
        </w:rPr>
      </w:pPr>
      <w:r w:rsidRPr="001E2EC2">
        <w:rPr>
          <w:i/>
          <w:iCs/>
          <w:color w:val="000000"/>
          <w:sz w:val="16"/>
          <w:szCs w:val="16"/>
        </w:rPr>
        <w:t xml:space="preserve">2. </w:t>
      </w:r>
      <w:r w:rsidR="00706462">
        <w:rPr>
          <w:i/>
          <w:iCs/>
          <w:color w:val="000000"/>
          <w:sz w:val="16"/>
          <w:szCs w:val="16"/>
        </w:rPr>
        <w:tab/>
      </w:r>
      <w:r w:rsidRPr="001E2EC2">
        <w:rPr>
          <w:i/>
          <w:iCs/>
          <w:color w:val="000000"/>
          <w:sz w:val="16"/>
          <w:szCs w:val="16"/>
        </w:rPr>
        <w:t>Perform maintenance and repair operations in accordance with ASE standards.</w:t>
      </w:r>
      <w:r>
        <w:rPr>
          <w:i/>
          <w:iCs/>
          <w:color w:val="000000"/>
          <w:sz w:val="16"/>
          <w:szCs w:val="16"/>
        </w:rPr>
        <w:tab/>
      </w:r>
      <w:r>
        <w:rPr>
          <w:iCs/>
          <w:color w:val="000000"/>
          <w:sz w:val="16"/>
          <w:szCs w:val="16"/>
        </w:rPr>
        <w:t>24/30</w:t>
      </w:r>
      <w:r>
        <w:rPr>
          <w:iCs/>
          <w:color w:val="000000"/>
          <w:sz w:val="16"/>
          <w:szCs w:val="16"/>
        </w:rPr>
        <w:tab/>
      </w:r>
      <w:r>
        <w:rPr>
          <w:iCs/>
          <w:color w:val="000000"/>
          <w:sz w:val="16"/>
          <w:szCs w:val="16"/>
        </w:rPr>
        <w:tab/>
      </w:r>
      <w:r>
        <w:rPr>
          <w:iCs/>
          <w:color w:val="000000"/>
          <w:sz w:val="16"/>
          <w:szCs w:val="16"/>
        </w:rPr>
        <w:tab/>
        <w:t>80%</w:t>
      </w:r>
    </w:p>
    <w:p w:rsidR="00BB7740" w:rsidRDefault="00BB7740" w:rsidP="005E5CF9">
      <w:pPr>
        <w:spacing w:after="0" w:line="240" w:lineRule="auto"/>
      </w:pPr>
    </w:p>
    <w:p w:rsidR="00BB7740" w:rsidRDefault="00BB7740" w:rsidP="005E5CF9">
      <w:pPr>
        <w:spacing w:after="0" w:line="240" w:lineRule="auto"/>
      </w:pPr>
      <w:r>
        <w:t>Certificate of Achievement: Automotive Maintenance</w:t>
      </w:r>
      <w:r w:rsidR="001E2EC2">
        <w:tab/>
      </w:r>
    </w:p>
    <w:p w:rsidR="00BB7740" w:rsidRDefault="00BB7740" w:rsidP="005E5CF9">
      <w:pPr>
        <w:spacing w:after="0" w:line="240" w:lineRule="auto"/>
      </w:pPr>
    </w:p>
    <w:p w:rsidR="00BB7740" w:rsidRDefault="00BB7740" w:rsidP="00BB7740">
      <w:pPr>
        <w:pStyle w:val="ListParagraph"/>
        <w:numPr>
          <w:ilvl w:val="0"/>
          <w:numId w:val="14"/>
        </w:numPr>
        <w:spacing w:after="0" w:line="240" w:lineRule="auto"/>
        <w:rPr>
          <w:i/>
          <w:iCs/>
          <w:color w:val="000000"/>
          <w:sz w:val="16"/>
          <w:szCs w:val="16"/>
        </w:rPr>
      </w:pPr>
      <w:r w:rsidRPr="00BB7740">
        <w:rPr>
          <w:i/>
          <w:iCs/>
          <w:color w:val="000000"/>
          <w:sz w:val="16"/>
          <w:szCs w:val="16"/>
        </w:rPr>
        <w:t xml:space="preserve">Demonstrate compliance with current automotive industry safety and </w:t>
      </w:r>
      <w:r>
        <w:rPr>
          <w:i/>
          <w:iCs/>
          <w:color w:val="000000"/>
          <w:sz w:val="16"/>
          <w:szCs w:val="16"/>
        </w:rPr>
        <w:tab/>
      </w:r>
      <w:r>
        <w:rPr>
          <w:i/>
          <w:iCs/>
          <w:color w:val="000000"/>
          <w:sz w:val="16"/>
          <w:szCs w:val="16"/>
        </w:rPr>
        <w:tab/>
        <w:t>12/15</w:t>
      </w:r>
      <w:r>
        <w:rPr>
          <w:i/>
          <w:iCs/>
          <w:color w:val="000000"/>
          <w:sz w:val="16"/>
          <w:szCs w:val="16"/>
        </w:rPr>
        <w:tab/>
      </w:r>
      <w:r>
        <w:rPr>
          <w:i/>
          <w:iCs/>
          <w:color w:val="000000"/>
          <w:sz w:val="16"/>
          <w:szCs w:val="16"/>
        </w:rPr>
        <w:tab/>
      </w:r>
      <w:r>
        <w:rPr>
          <w:i/>
          <w:iCs/>
          <w:color w:val="000000"/>
          <w:sz w:val="16"/>
          <w:szCs w:val="16"/>
        </w:rPr>
        <w:tab/>
        <w:t>80</w:t>
      </w:r>
      <w:r w:rsidR="00706462">
        <w:rPr>
          <w:i/>
          <w:iCs/>
          <w:color w:val="000000"/>
          <w:sz w:val="16"/>
          <w:szCs w:val="16"/>
        </w:rPr>
        <w:t>%</w:t>
      </w:r>
    </w:p>
    <w:p w:rsidR="00BB7740" w:rsidRDefault="00BB7740" w:rsidP="00BB7740">
      <w:pPr>
        <w:pStyle w:val="ListParagraph"/>
        <w:spacing w:after="0" w:line="240" w:lineRule="auto"/>
        <w:rPr>
          <w:i/>
          <w:iCs/>
          <w:color w:val="000000"/>
          <w:sz w:val="16"/>
          <w:szCs w:val="16"/>
        </w:rPr>
      </w:pPr>
      <w:proofErr w:type="gramStart"/>
      <w:r w:rsidRPr="00BB7740">
        <w:rPr>
          <w:i/>
          <w:iCs/>
          <w:color w:val="000000"/>
          <w:sz w:val="16"/>
          <w:szCs w:val="16"/>
        </w:rPr>
        <w:t>environmental</w:t>
      </w:r>
      <w:proofErr w:type="gramEnd"/>
      <w:r w:rsidRPr="00BB7740">
        <w:rPr>
          <w:i/>
          <w:iCs/>
          <w:color w:val="000000"/>
          <w:sz w:val="16"/>
          <w:szCs w:val="16"/>
        </w:rPr>
        <w:t xml:space="preserve"> standards.</w:t>
      </w:r>
    </w:p>
    <w:p w:rsidR="00BB7740" w:rsidRPr="00BB7740" w:rsidRDefault="00BB7740" w:rsidP="00BB7740">
      <w:pPr>
        <w:pStyle w:val="ListParagraph"/>
        <w:spacing w:after="0" w:line="240" w:lineRule="auto"/>
        <w:rPr>
          <w:i/>
          <w:iCs/>
          <w:color w:val="000000"/>
          <w:sz w:val="16"/>
          <w:szCs w:val="16"/>
        </w:rPr>
      </w:pPr>
    </w:p>
    <w:p w:rsidR="00BB7740" w:rsidRDefault="00BB7740" w:rsidP="00BB7740">
      <w:pPr>
        <w:spacing w:after="0" w:line="240" w:lineRule="auto"/>
        <w:ind w:firstLine="360"/>
        <w:rPr>
          <w:i/>
          <w:iCs/>
          <w:color w:val="000000"/>
          <w:sz w:val="16"/>
          <w:szCs w:val="16"/>
        </w:rPr>
      </w:pPr>
      <w:r w:rsidRPr="00BB7740">
        <w:rPr>
          <w:i/>
          <w:iCs/>
          <w:color w:val="000000"/>
          <w:sz w:val="16"/>
          <w:szCs w:val="16"/>
        </w:rPr>
        <w:t xml:space="preserve">2. </w:t>
      </w:r>
      <w:r w:rsidR="00706462">
        <w:rPr>
          <w:i/>
          <w:iCs/>
          <w:color w:val="000000"/>
          <w:sz w:val="16"/>
          <w:szCs w:val="16"/>
        </w:rPr>
        <w:tab/>
      </w:r>
      <w:r w:rsidRPr="00BB7740">
        <w:rPr>
          <w:i/>
          <w:iCs/>
          <w:color w:val="000000"/>
          <w:sz w:val="16"/>
          <w:szCs w:val="16"/>
        </w:rPr>
        <w:t>Perform maintenance and repair operations in accordance with ASE standards.</w:t>
      </w:r>
      <w:r>
        <w:rPr>
          <w:i/>
          <w:iCs/>
          <w:color w:val="000000"/>
          <w:sz w:val="16"/>
          <w:szCs w:val="16"/>
        </w:rPr>
        <w:tab/>
        <w:t>24/30</w:t>
      </w:r>
      <w:r>
        <w:rPr>
          <w:i/>
          <w:iCs/>
          <w:color w:val="000000"/>
          <w:sz w:val="16"/>
          <w:szCs w:val="16"/>
        </w:rPr>
        <w:tab/>
      </w:r>
      <w:r>
        <w:rPr>
          <w:i/>
          <w:iCs/>
          <w:color w:val="000000"/>
          <w:sz w:val="16"/>
          <w:szCs w:val="16"/>
        </w:rPr>
        <w:tab/>
      </w:r>
      <w:r>
        <w:rPr>
          <w:i/>
          <w:iCs/>
          <w:color w:val="000000"/>
          <w:sz w:val="16"/>
          <w:szCs w:val="16"/>
        </w:rPr>
        <w:tab/>
        <w:t>80</w:t>
      </w:r>
      <w:r w:rsidR="00706462">
        <w:rPr>
          <w:i/>
          <w:iCs/>
          <w:color w:val="000000"/>
          <w:sz w:val="16"/>
          <w:szCs w:val="16"/>
        </w:rPr>
        <w:t>%</w:t>
      </w:r>
    </w:p>
    <w:p w:rsidR="00BB7740" w:rsidRDefault="00BB7740" w:rsidP="00BB7740">
      <w:pPr>
        <w:spacing w:after="0" w:line="240" w:lineRule="auto"/>
        <w:rPr>
          <w:i/>
          <w:iCs/>
          <w:color w:val="000000"/>
          <w:sz w:val="16"/>
          <w:szCs w:val="16"/>
        </w:rPr>
      </w:pPr>
    </w:p>
    <w:p w:rsidR="00BB7740" w:rsidRDefault="00BB7740" w:rsidP="00BB7740">
      <w:pPr>
        <w:spacing w:after="0" w:line="240" w:lineRule="auto"/>
        <w:rPr>
          <w:i/>
          <w:iCs/>
          <w:color w:val="000000"/>
          <w:sz w:val="16"/>
          <w:szCs w:val="16"/>
        </w:rPr>
      </w:pPr>
    </w:p>
    <w:p w:rsidR="00BB7740" w:rsidRPr="00706462" w:rsidRDefault="00BB7740" w:rsidP="00BB7740">
      <w:pPr>
        <w:spacing w:after="0" w:line="240" w:lineRule="auto"/>
        <w:rPr>
          <w:iCs/>
          <w:color w:val="000000"/>
        </w:rPr>
      </w:pPr>
      <w:r w:rsidRPr="00706462">
        <w:rPr>
          <w:iCs/>
          <w:color w:val="000000"/>
        </w:rPr>
        <w:t>A.S. Degree: Automotive Technology</w:t>
      </w:r>
    </w:p>
    <w:p w:rsidR="00BB7740" w:rsidRDefault="00BB7740" w:rsidP="00BB7740">
      <w:pPr>
        <w:spacing w:after="0" w:line="240" w:lineRule="auto"/>
        <w:rPr>
          <w:i/>
          <w:iCs/>
          <w:color w:val="000000"/>
        </w:rPr>
      </w:pPr>
    </w:p>
    <w:p w:rsidR="00BB7740" w:rsidRPr="00BB7740" w:rsidRDefault="00BB7740" w:rsidP="00BB7740">
      <w:pPr>
        <w:pStyle w:val="ListParagraph"/>
        <w:numPr>
          <w:ilvl w:val="0"/>
          <w:numId w:val="16"/>
        </w:numPr>
        <w:spacing w:after="0" w:line="240" w:lineRule="auto"/>
        <w:rPr>
          <w:i/>
          <w:iCs/>
          <w:color w:val="000000"/>
          <w:sz w:val="16"/>
          <w:szCs w:val="16"/>
        </w:rPr>
      </w:pPr>
      <w:r w:rsidRPr="00BB7740">
        <w:rPr>
          <w:i/>
          <w:iCs/>
          <w:color w:val="000000"/>
          <w:sz w:val="16"/>
          <w:szCs w:val="16"/>
        </w:rPr>
        <w:t xml:space="preserve">Demonstrate compliance with current automotive industry safety and environmental </w:t>
      </w:r>
      <w:r>
        <w:rPr>
          <w:i/>
          <w:iCs/>
          <w:color w:val="000000"/>
          <w:sz w:val="16"/>
          <w:szCs w:val="16"/>
        </w:rPr>
        <w:tab/>
        <w:t>40/45</w:t>
      </w:r>
      <w:r>
        <w:rPr>
          <w:i/>
          <w:iCs/>
          <w:color w:val="000000"/>
          <w:sz w:val="16"/>
          <w:szCs w:val="16"/>
        </w:rPr>
        <w:tab/>
      </w:r>
      <w:r>
        <w:rPr>
          <w:i/>
          <w:iCs/>
          <w:color w:val="000000"/>
          <w:sz w:val="16"/>
          <w:szCs w:val="16"/>
        </w:rPr>
        <w:tab/>
      </w:r>
      <w:r>
        <w:rPr>
          <w:i/>
          <w:iCs/>
          <w:color w:val="000000"/>
          <w:sz w:val="16"/>
          <w:szCs w:val="16"/>
        </w:rPr>
        <w:tab/>
        <w:t>89</w:t>
      </w:r>
      <w:r w:rsidR="00706462">
        <w:rPr>
          <w:i/>
          <w:iCs/>
          <w:color w:val="000000"/>
          <w:sz w:val="16"/>
          <w:szCs w:val="16"/>
        </w:rPr>
        <w:t>%</w:t>
      </w:r>
    </w:p>
    <w:p w:rsidR="00BB7740" w:rsidRPr="00BB7740" w:rsidRDefault="00BB7740" w:rsidP="00BB7740">
      <w:pPr>
        <w:pStyle w:val="ListParagraph"/>
        <w:spacing w:after="0" w:line="240" w:lineRule="auto"/>
        <w:rPr>
          <w:i/>
          <w:iCs/>
          <w:color w:val="000000"/>
          <w:sz w:val="16"/>
          <w:szCs w:val="16"/>
        </w:rPr>
      </w:pPr>
      <w:proofErr w:type="gramStart"/>
      <w:r w:rsidRPr="00BB7740">
        <w:rPr>
          <w:i/>
          <w:iCs/>
          <w:color w:val="000000"/>
          <w:sz w:val="16"/>
          <w:szCs w:val="16"/>
        </w:rPr>
        <w:t>standards</w:t>
      </w:r>
      <w:proofErr w:type="gramEnd"/>
      <w:r w:rsidRPr="00BB7740">
        <w:rPr>
          <w:i/>
          <w:iCs/>
          <w:color w:val="000000"/>
          <w:sz w:val="16"/>
          <w:szCs w:val="16"/>
        </w:rPr>
        <w:t>.</w:t>
      </w:r>
    </w:p>
    <w:p w:rsidR="00BB7740" w:rsidRDefault="00BB7740" w:rsidP="00BB7740">
      <w:pPr>
        <w:spacing w:after="0" w:line="240" w:lineRule="auto"/>
        <w:rPr>
          <w:i/>
          <w:iCs/>
          <w:color w:val="000000"/>
          <w:sz w:val="16"/>
          <w:szCs w:val="16"/>
        </w:rPr>
      </w:pPr>
    </w:p>
    <w:p w:rsidR="00BB7740" w:rsidRPr="00BB7740" w:rsidRDefault="00BB7740" w:rsidP="00BB7740">
      <w:pPr>
        <w:spacing w:after="0" w:line="240" w:lineRule="auto"/>
        <w:ind w:firstLine="360"/>
        <w:rPr>
          <w:i/>
          <w:iCs/>
          <w:color w:val="000000"/>
          <w:sz w:val="16"/>
          <w:szCs w:val="16"/>
        </w:rPr>
      </w:pPr>
      <w:r w:rsidRPr="00BB7740">
        <w:rPr>
          <w:i/>
          <w:iCs/>
          <w:color w:val="000000"/>
          <w:sz w:val="16"/>
          <w:szCs w:val="16"/>
        </w:rPr>
        <w:t xml:space="preserve">2. </w:t>
      </w:r>
      <w:r w:rsidR="00706462">
        <w:rPr>
          <w:i/>
          <w:iCs/>
          <w:color w:val="000000"/>
          <w:sz w:val="16"/>
          <w:szCs w:val="16"/>
        </w:rPr>
        <w:tab/>
      </w:r>
      <w:r w:rsidRPr="00BB7740">
        <w:rPr>
          <w:i/>
          <w:iCs/>
          <w:color w:val="000000"/>
          <w:sz w:val="16"/>
          <w:szCs w:val="16"/>
        </w:rPr>
        <w:t>Perform maintenance and repair operations in accordance with ASE standards.</w:t>
      </w:r>
      <w:r>
        <w:rPr>
          <w:i/>
          <w:iCs/>
          <w:color w:val="000000"/>
          <w:sz w:val="16"/>
          <w:szCs w:val="16"/>
        </w:rPr>
        <w:tab/>
        <w:t>24/30</w:t>
      </w:r>
      <w:r>
        <w:rPr>
          <w:i/>
          <w:iCs/>
          <w:color w:val="000000"/>
          <w:sz w:val="16"/>
          <w:szCs w:val="16"/>
        </w:rPr>
        <w:tab/>
      </w:r>
      <w:r>
        <w:rPr>
          <w:i/>
          <w:iCs/>
          <w:color w:val="000000"/>
          <w:sz w:val="16"/>
          <w:szCs w:val="16"/>
        </w:rPr>
        <w:tab/>
      </w:r>
      <w:r>
        <w:rPr>
          <w:i/>
          <w:iCs/>
          <w:color w:val="000000"/>
          <w:sz w:val="16"/>
          <w:szCs w:val="16"/>
        </w:rPr>
        <w:tab/>
        <w:t>80</w:t>
      </w:r>
      <w:r w:rsidR="00706462">
        <w:rPr>
          <w:i/>
          <w:iCs/>
          <w:color w:val="000000"/>
          <w:sz w:val="16"/>
          <w:szCs w:val="16"/>
        </w:rPr>
        <w:t>%</w:t>
      </w:r>
    </w:p>
    <w:p w:rsidR="00BB7740" w:rsidRPr="00BB7740" w:rsidRDefault="00BB7740" w:rsidP="00BB7740">
      <w:pPr>
        <w:spacing w:after="0" w:line="240" w:lineRule="auto"/>
        <w:rPr>
          <w:i/>
          <w:iCs/>
          <w:color w:val="000000"/>
          <w:sz w:val="16"/>
          <w:szCs w:val="16"/>
        </w:rPr>
      </w:pPr>
    </w:p>
    <w:p w:rsidR="00BB7740" w:rsidRPr="00BB7740" w:rsidRDefault="00BB7740" w:rsidP="00BB7740">
      <w:pPr>
        <w:spacing w:after="0" w:line="240" w:lineRule="auto"/>
        <w:rPr>
          <w:i/>
          <w:iCs/>
          <w:color w:val="000000"/>
          <w:sz w:val="16"/>
          <w:szCs w:val="16"/>
        </w:rPr>
      </w:pPr>
    </w:p>
    <w:p w:rsidR="00BB7740" w:rsidRPr="00BB7740" w:rsidRDefault="00BB7740" w:rsidP="00BB7740">
      <w:pPr>
        <w:spacing w:after="0" w:line="240" w:lineRule="auto"/>
        <w:rPr>
          <w:i/>
          <w:iCs/>
          <w:color w:val="000000"/>
          <w:sz w:val="16"/>
          <w:szCs w:val="16"/>
        </w:rPr>
      </w:pP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0E" w:rsidRDefault="00A00E0E" w:rsidP="002A3C9D">
      <w:pPr>
        <w:spacing w:after="0" w:line="240" w:lineRule="auto"/>
      </w:pPr>
      <w:r>
        <w:separator/>
      </w:r>
    </w:p>
  </w:endnote>
  <w:endnote w:type="continuationSeparator" w:id="0">
    <w:p w:rsidR="00A00E0E" w:rsidRDefault="00A00E0E"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8D13E9">
      <w:rPr>
        <w:noProof/>
      </w:rPr>
      <w:t>1</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0E" w:rsidRDefault="00A00E0E" w:rsidP="002A3C9D">
      <w:pPr>
        <w:spacing w:after="0" w:line="240" w:lineRule="auto"/>
      </w:pPr>
      <w:r>
        <w:separator/>
      </w:r>
    </w:p>
  </w:footnote>
  <w:footnote w:type="continuationSeparator" w:id="0">
    <w:p w:rsidR="00A00E0E" w:rsidRDefault="00A00E0E"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BE69DE" w:rsidP="00BE69DE">
    <w:pPr>
      <w:pStyle w:val="Header"/>
      <w:rPr>
        <w:b/>
        <w:sz w:val="30"/>
        <w:szCs w:val="30"/>
      </w:rPr>
    </w:pPr>
    <w:r>
      <w:rPr>
        <w:b/>
        <w:sz w:val="30"/>
        <w:szCs w:val="30"/>
      </w:rPr>
      <w:t>Automotive Technology</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8D13E9">
      <w:rPr>
        <w:b/>
        <w:i/>
        <w:sz w:val="24"/>
        <w:szCs w:val="24"/>
      </w:rPr>
      <w:t xml:space="preserve">Fall 2013 - </w:t>
    </w:r>
    <w:r>
      <w:rPr>
        <w:b/>
        <w:i/>
        <w:sz w:val="24"/>
        <w:szCs w:val="24"/>
      </w:rPr>
      <w:t xml:space="preserve">Spring </w:t>
    </w:r>
    <w:r w:rsidR="008D13E9" w:rsidRPr="008D13E9">
      <w:rPr>
        <w:b/>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3D093F84"/>
    <w:multiLevelType w:val="hybridMultilevel"/>
    <w:tmpl w:val="0CB60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CD46C83"/>
    <w:multiLevelType w:val="hybridMultilevel"/>
    <w:tmpl w:val="3CF60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0F52D6"/>
    <w:multiLevelType w:val="hybridMultilevel"/>
    <w:tmpl w:val="BDF27824"/>
    <w:lvl w:ilvl="0" w:tplc="2552099A">
      <w:start w:val="1"/>
      <w:numFmt w:val="decimal"/>
      <w:lvlText w:val="%1."/>
      <w:lvlJc w:val="left"/>
      <w:pPr>
        <w:ind w:left="720" w:hanging="360"/>
      </w:pPr>
      <w:rPr>
        <w:rFonts w:eastAsiaTheme="minorEastAsia" w:cs="Myriad Pro"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3"/>
  </w:num>
  <w:num w:numId="4">
    <w:abstractNumId w:val="3"/>
  </w:num>
  <w:num w:numId="5">
    <w:abstractNumId w:val="6"/>
  </w:num>
  <w:num w:numId="6">
    <w:abstractNumId w:val="14"/>
  </w:num>
  <w:num w:numId="7">
    <w:abstractNumId w:val="5"/>
  </w:num>
  <w:num w:numId="8">
    <w:abstractNumId w:val="16"/>
  </w:num>
  <w:num w:numId="9">
    <w:abstractNumId w:val="2"/>
  </w:num>
  <w:num w:numId="10">
    <w:abstractNumId w:val="9"/>
  </w:num>
  <w:num w:numId="11">
    <w:abstractNumId w:val="12"/>
  </w:num>
  <w:num w:numId="12">
    <w:abstractNumId w:val="17"/>
  </w:num>
  <w:num w:numId="13">
    <w:abstractNumId w:val="11"/>
  </w:num>
  <w:num w:numId="14">
    <w:abstractNumId w:val="1"/>
  </w:num>
  <w:num w:numId="15">
    <w:abstractNumId w:val="0"/>
  </w:num>
  <w:num w:numId="16">
    <w:abstractNumId w:val="8"/>
  </w:num>
  <w:num w:numId="17">
    <w:abstractNumId w:val="7"/>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76DE1"/>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493E"/>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8D13E9"/>
    <w:rsid w:val="008F5C5A"/>
    <w:rsid w:val="00935E71"/>
    <w:rsid w:val="00956C81"/>
    <w:rsid w:val="00982FFB"/>
    <w:rsid w:val="0098346B"/>
    <w:rsid w:val="0098402E"/>
    <w:rsid w:val="0099356B"/>
    <w:rsid w:val="009A27FE"/>
    <w:rsid w:val="009C54D9"/>
    <w:rsid w:val="009C79E2"/>
    <w:rsid w:val="009D2132"/>
    <w:rsid w:val="00A00E0E"/>
    <w:rsid w:val="00A014E4"/>
    <w:rsid w:val="00A14608"/>
    <w:rsid w:val="00A25146"/>
    <w:rsid w:val="00A40FFF"/>
    <w:rsid w:val="00A641BC"/>
    <w:rsid w:val="00AA09C3"/>
    <w:rsid w:val="00AA35EF"/>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4</cp:revision>
  <cp:lastPrinted>2013-04-02T19:35:00Z</cp:lastPrinted>
  <dcterms:created xsi:type="dcterms:W3CDTF">2014-09-02T20:51:00Z</dcterms:created>
  <dcterms:modified xsi:type="dcterms:W3CDTF">2014-09-02T21:04:00Z</dcterms:modified>
</cp:coreProperties>
</file>